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6077C4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High-level Architecture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6077C4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10/29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BA10EA" w:rsidRDefault="00BA10EA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465498692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53"/>
        <w:gridCol w:w="5073"/>
        <w:gridCol w:w="2136"/>
      </w:tblGrid>
      <w:tr w:rsidR="0002750A" w:rsidTr="006077C4">
        <w:trPr>
          <w:trHeight w:val="611"/>
        </w:trPr>
        <w:tc>
          <w:tcPr>
            <w:tcW w:w="1114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Version</w:t>
            </w:r>
          </w:p>
        </w:tc>
        <w:tc>
          <w:tcPr>
            <w:tcW w:w="1253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Date</w:t>
            </w:r>
          </w:p>
        </w:tc>
        <w:tc>
          <w:tcPr>
            <w:tcW w:w="5073" w:type="dxa"/>
            <w:shd w:val="clear" w:color="auto" w:fill="595959"/>
          </w:tcPr>
          <w:p w:rsidR="0002750A" w:rsidRPr="00CA7CBD" w:rsidRDefault="0023185C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2136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Authors</w:t>
            </w:r>
          </w:p>
        </w:tc>
      </w:tr>
      <w:tr w:rsidR="0002750A" w:rsidTr="006077C4">
        <w:tc>
          <w:tcPr>
            <w:tcW w:w="1114" w:type="dxa"/>
          </w:tcPr>
          <w:p w:rsidR="0002750A" w:rsidRDefault="00AF2761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1253" w:type="dxa"/>
          </w:tcPr>
          <w:p w:rsidR="0002750A" w:rsidRDefault="006077C4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10/19</w:t>
            </w:r>
            <w:r w:rsidR="004D622C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02750A" w:rsidRPr="00CC60D8" w:rsidRDefault="00922EB8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Initial</w:t>
            </w:r>
            <w:r w:rsidR="008B5FCB">
              <w:rPr>
                <w:rFonts w:eastAsia="Times New Roman"/>
              </w:rPr>
              <w:t xml:space="preserve"> draft</w:t>
            </w:r>
          </w:p>
        </w:tc>
        <w:tc>
          <w:tcPr>
            <w:tcW w:w="2136" w:type="dxa"/>
          </w:tcPr>
          <w:p w:rsidR="0002750A" w:rsidRPr="00CC60D8" w:rsidRDefault="004D622C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  <w:tr w:rsidR="00AF2761" w:rsidTr="006077C4">
        <w:tc>
          <w:tcPr>
            <w:tcW w:w="1114" w:type="dxa"/>
          </w:tcPr>
          <w:p w:rsidR="00AF2761" w:rsidRDefault="00AF2761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253" w:type="dxa"/>
          </w:tcPr>
          <w:p w:rsidR="00AF2761" w:rsidRDefault="006077C4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10/29</w:t>
            </w:r>
            <w:r w:rsidR="00AF2761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AF2761" w:rsidRDefault="00AF2761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version 1</w:t>
            </w:r>
          </w:p>
        </w:tc>
        <w:tc>
          <w:tcPr>
            <w:tcW w:w="2136" w:type="dxa"/>
          </w:tcPr>
          <w:p w:rsidR="00AF2761" w:rsidRDefault="00AF2761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  <w:bookmarkStart w:id="5" w:name="_GoBack"/>
      <w:bookmarkEnd w:id="5"/>
    </w:p>
    <w:bookmarkStart w:id="6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806E39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806E39" w:rsidRDefault="00806E3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65498692" w:history="1">
            <w:r w:rsidRPr="00E620DD">
              <w:rPr>
                <w:rStyle w:val="Hyperlink"/>
                <w:rFonts w:eastAsia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39" w:rsidRDefault="00806E3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65498693" w:history="1">
            <w:r w:rsidRPr="00E620DD">
              <w:rPr>
                <w:rStyle w:val="Hyperlink"/>
                <w:noProof/>
              </w:rPr>
              <w:t>1.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39" w:rsidRDefault="00806E3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65498694" w:history="1">
            <w:r w:rsidRPr="00E620DD">
              <w:rPr>
                <w:rStyle w:val="Hyperlink"/>
                <w:noProof/>
              </w:rPr>
              <w:t>2. Composite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009DF" w:rsidRDefault="00BA10EA" w:rsidP="00BA10EA">
      <w:pPr>
        <w:pStyle w:val="Heading1"/>
        <w:rPr>
          <w:rStyle w:val="Heading1Char"/>
          <w:b/>
          <w:bCs/>
        </w:rPr>
      </w:pPr>
      <w:bookmarkStart w:id="7" w:name="_Toc465498693"/>
      <w:bookmarkEnd w:id="6"/>
      <w:r w:rsidRPr="00BA10EA">
        <w:rPr>
          <w:rStyle w:val="Heading1Char"/>
          <w:b/>
          <w:bCs/>
        </w:rPr>
        <w:lastRenderedPageBreak/>
        <w:t xml:space="preserve">1. </w:t>
      </w:r>
      <w:r w:rsidR="002A5C1F">
        <w:rPr>
          <w:rStyle w:val="Heading1Char"/>
          <w:b/>
          <w:bCs/>
        </w:rPr>
        <w:t>Logical View</w:t>
      </w:r>
      <w:bookmarkEnd w:id="7"/>
    </w:p>
    <w:p w:rsidR="002A5C1F" w:rsidRDefault="002A5C1F" w:rsidP="002A5C1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73.9pt">
            <v:imagedata r:id="rId11" o:title="Architecture - Logical View v2"/>
          </v:shape>
        </w:pict>
      </w:r>
    </w:p>
    <w:p w:rsidR="002A5C1F" w:rsidRPr="002A5C1F" w:rsidRDefault="002A5C1F" w:rsidP="002A5C1F">
      <w:pPr>
        <w:pStyle w:val="Caption"/>
        <w:jc w:val="center"/>
        <w:rPr>
          <w:b/>
          <w:i w:val="0"/>
          <w:color w:val="auto"/>
          <w:sz w:val="20"/>
        </w:rPr>
      </w:pPr>
      <w:r w:rsidRPr="002A5C1F">
        <w:rPr>
          <w:b/>
          <w:i w:val="0"/>
          <w:color w:val="auto"/>
          <w:sz w:val="20"/>
        </w:rPr>
        <w:t xml:space="preserve">Figure </w:t>
      </w:r>
      <w:r w:rsidRPr="002A5C1F">
        <w:rPr>
          <w:b/>
          <w:i w:val="0"/>
          <w:color w:val="auto"/>
          <w:sz w:val="20"/>
        </w:rPr>
        <w:fldChar w:fldCharType="begin"/>
      </w:r>
      <w:r w:rsidRPr="002A5C1F">
        <w:rPr>
          <w:b/>
          <w:i w:val="0"/>
          <w:color w:val="auto"/>
          <w:sz w:val="20"/>
        </w:rPr>
        <w:instrText xml:space="preserve"> SEQ Figure \* ARABIC </w:instrText>
      </w:r>
      <w:r w:rsidRPr="002A5C1F">
        <w:rPr>
          <w:b/>
          <w:i w:val="0"/>
          <w:color w:val="auto"/>
          <w:sz w:val="20"/>
        </w:rPr>
        <w:fldChar w:fldCharType="separate"/>
      </w:r>
      <w:r w:rsidRPr="002A5C1F">
        <w:rPr>
          <w:b/>
          <w:i w:val="0"/>
          <w:noProof/>
          <w:color w:val="auto"/>
          <w:sz w:val="20"/>
        </w:rPr>
        <w:t>1</w:t>
      </w:r>
      <w:r w:rsidRPr="002A5C1F">
        <w:rPr>
          <w:b/>
          <w:i w:val="0"/>
          <w:color w:val="auto"/>
          <w:sz w:val="20"/>
        </w:rPr>
        <w:fldChar w:fldCharType="end"/>
      </w:r>
      <w:r w:rsidRPr="002A5C1F">
        <w:rPr>
          <w:b/>
          <w:i w:val="0"/>
          <w:color w:val="auto"/>
          <w:sz w:val="20"/>
        </w:rPr>
        <w:t>: logical view - tiered architecture.</w:t>
      </w:r>
    </w:p>
    <w:p w:rsidR="00E405BE" w:rsidRDefault="00E405B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09DF" w:rsidRPr="007009DF" w:rsidRDefault="007009DF" w:rsidP="007009DF">
      <w:pPr>
        <w:pStyle w:val="Heading1"/>
      </w:pPr>
      <w:bookmarkStart w:id="8" w:name="_Toc465498694"/>
      <w:r w:rsidRPr="007009DF">
        <w:lastRenderedPageBreak/>
        <w:t xml:space="preserve">2. </w:t>
      </w:r>
      <w:r w:rsidR="00F33BD1">
        <w:t>Composite diagram</w:t>
      </w:r>
      <w:bookmarkEnd w:id="8"/>
    </w:p>
    <w:sectPr w:rsidR="007009DF" w:rsidRPr="007009DF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0F" w:rsidRDefault="00F66A0F" w:rsidP="00800DAE">
      <w:pPr>
        <w:spacing w:after="0" w:line="240" w:lineRule="auto"/>
      </w:pPr>
      <w:r>
        <w:separator/>
      </w:r>
    </w:p>
  </w:endnote>
  <w:endnote w:type="continuationSeparator" w:id="0">
    <w:p w:rsidR="00F66A0F" w:rsidRDefault="00F66A0F" w:rsidP="00800DAE">
      <w:pPr>
        <w:spacing w:after="0" w:line="240" w:lineRule="auto"/>
      </w:pPr>
      <w:r>
        <w:continuationSeparator/>
      </w:r>
    </w:p>
  </w:endnote>
  <w:endnote w:type="continuationNotice" w:id="1">
    <w:p w:rsidR="00F66A0F" w:rsidRDefault="00F66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F578A" w:rsidRDefault="004F57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3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F578A" w:rsidRDefault="004F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0F" w:rsidRDefault="00F66A0F" w:rsidP="00800DAE">
      <w:pPr>
        <w:spacing w:after="0" w:line="240" w:lineRule="auto"/>
      </w:pPr>
      <w:r>
        <w:separator/>
      </w:r>
    </w:p>
  </w:footnote>
  <w:footnote w:type="continuationSeparator" w:id="0">
    <w:p w:rsidR="00F66A0F" w:rsidRDefault="00F66A0F" w:rsidP="00800DAE">
      <w:pPr>
        <w:spacing w:after="0" w:line="240" w:lineRule="auto"/>
      </w:pPr>
      <w:r>
        <w:continuationSeparator/>
      </w:r>
    </w:p>
  </w:footnote>
  <w:footnote w:type="continuationNotice" w:id="1">
    <w:p w:rsidR="00F66A0F" w:rsidRDefault="00F66A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  <w:jc w:val="right"/>
    </w:pPr>
  </w:p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  <w:jc w:val="right"/>
    </w:pPr>
  </w:p>
  <w:p w:rsidR="004F578A" w:rsidRDefault="004F5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06E39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0"/>
  </w:num>
  <w:num w:numId="3">
    <w:abstractNumId w:val="20"/>
  </w:num>
  <w:num w:numId="4">
    <w:abstractNumId w:val="31"/>
  </w:num>
  <w:num w:numId="5">
    <w:abstractNumId w:val="46"/>
  </w:num>
  <w:num w:numId="6">
    <w:abstractNumId w:val="14"/>
  </w:num>
  <w:num w:numId="7">
    <w:abstractNumId w:val="15"/>
  </w:num>
  <w:num w:numId="8">
    <w:abstractNumId w:val="21"/>
  </w:num>
  <w:num w:numId="9">
    <w:abstractNumId w:val="30"/>
  </w:num>
  <w:num w:numId="10">
    <w:abstractNumId w:val="43"/>
  </w:num>
  <w:num w:numId="11">
    <w:abstractNumId w:val="33"/>
  </w:num>
  <w:num w:numId="12">
    <w:abstractNumId w:val="44"/>
  </w:num>
  <w:num w:numId="13">
    <w:abstractNumId w:val="19"/>
  </w:num>
  <w:num w:numId="14">
    <w:abstractNumId w:val="29"/>
  </w:num>
  <w:num w:numId="15">
    <w:abstractNumId w:val="38"/>
  </w:num>
  <w:num w:numId="16">
    <w:abstractNumId w:val="26"/>
  </w:num>
  <w:num w:numId="17">
    <w:abstractNumId w:val="42"/>
  </w:num>
  <w:num w:numId="18">
    <w:abstractNumId w:val="35"/>
  </w:num>
  <w:num w:numId="19">
    <w:abstractNumId w:val="16"/>
  </w:num>
  <w:num w:numId="20">
    <w:abstractNumId w:val="32"/>
  </w:num>
  <w:num w:numId="21">
    <w:abstractNumId w:val="45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8"/>
  </w:num>
  <w:num w:numId="33">
    <w:abstractNumId w:val="39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4"/>
  </w:num>
  <w:num w:numId="43">
    <w:abstractNumId w:val="27"/>
  </w:num>
  <w:num w:numId="44">
    <w:abstractNumId w:val="13"/>
  </w:num>
  <w:num w:numId="45">
    <w:abstractNumId w:val="11"/>
  </w:num>
  <w:num w:numId="46">
    <w:abstractNumId w:val="3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20441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A54F8"/>
    <w:rsid w:val="002A5C1F"/>
    <w:rsid w:val="002A630A"/>
    <w:rsid w:val="002B28E1"/>
    <w:rsid w:val="002B7A17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530E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46C4"/>
    <w:rsid w:val="00E22083"/>
    <w:rsid w:val="00E234C6"/>
    <w:rsid w:val="00E23682"/>
    <w:rsid w:val="00E35040"/>
    <w:rsid w:val="00E405BE"/>
    <w:rsid w:val="00E44E72"/>
    <w:rsid w:val="00E466B1"/>
    <w:rsid w:val="00E471D7"/>
    <w:rsid w:val="00E5383E"/>
    <w:rsid w:val="00E84385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56B3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85BB-CB90-4E02-83FB-76AECF08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Ju, Ronaldo</cp:lastModifiedBy>
  <cp:revision>61</cp:revision>
  <dcterms:created xsi:type="dcterms:W3CDTF">2013-01-30T18:51:00Z</dcterms:created>
  <dcterms:modified xsi:type="dcterms:W3CDTF">2016-10-29T15:03:00Z</dcterms:modified>
</cp:coreProperties>
</file>