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Projektni zadatak 16.1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Pokretne stepenice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Modelovanje stati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čke 3D 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(prva faza):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testiranje dubine i sakrivanje nevidljivih površina. Definisati projekciju u perspektivi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fov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=50,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near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=0.5, a vrednost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far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po potrebi)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viewport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-om preko celog prozora unutar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Resize()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metode.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AssimpNet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bibloteku i klasu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AssimpScene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učitati model osobe.Ukoliko je model podeljen u nekoliko fajlova, potrebno ih je sve učitati i iscrtati. Skalirati model, ukoliko je neophodno, tako dabude vidljiv u celosti.</w:t>
      </w:r>
    </w:p>
    <w:p>
      <w:pPr>
        <w:numPr>
          <w:ilvl w:val="0"/>
          <w:numId w:val="4"/>
        </w:numPr>
        <w:spacing w:before="0" w:after="1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Modelovati slede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će objekte: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podlogu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GL_QUADS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primitivu,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telo pokretnih stepenica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Cylinder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klasu, i </w:t>
      </w:r>
    </w:p>
    <w:p>
      <w:pPr>
        <w:numPr>
          <w:ilvl w:val="0"/>
          <w:numId w:val="4"/>
        </w:numPr>
        <w:spacing w:before="0" w:after="1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same stepenice koriste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Cube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klasu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Ispisati 2Dtekst crvenom bojom u donjem desnom uglu prozora (redefinisati viewport kori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šćenjem glViewport metode). Font je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Verdana, 10pt, italic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Tekst treba da bude oblika: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Predmet: Racunarska grafika 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Sk.god: 2020/21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Prezime: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prezime_studenta&gt;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Sifra zad: &lt;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sifra_zadatka&gt;</w:t>
      </w: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- faza 1 sa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PF1S16.1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faze 1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dve nedelje.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faza 1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15 bodova.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čin bodovanja je prikazan u tabeli.</w:t>
      </w:r>
    </w:p>
    <w:tbl>
      <w:tblPr/>
      <w:tblGrid>
        <w:gridCol w:w="1639"/>
        <w:gridCol w:w="1475"/>
        <w:gridCol w:w="6804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CVP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 prozor. Uklju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čeno testiranje dubine i sakrivanje nevidljivih površina. Projekcija, kliping volumen i viewport podešeni.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Adekvatno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čitani ili modelovani pa zatim prikazani mesh modeli.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Ispisan tekst adekvatnim fontom, bojom, i na adekvatnoj poziciji.</w:t>
            </w:r>
          </w:p>
        </w:tc>
      </w:tr>
    </w:tbl>
    <w:p>
      <w:pPr>
        <w:spacing w:before="0" w:after="0" w:line="240"/>
        <w:ind w:right="0" w:left="36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72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Definisanje materijala, osvetljenja, tekstura, interakcije i kamere u 3D sceni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(druga faza):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color tracking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mehanizam i podesiti da se pozivom metode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glColor()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definiše ambijentalna i difuzna komponenta materijala.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čkasti svetlosni izvorsvetlo-žute boje i pozicionirati ga desno od stepenica(na pozitivnom delu x-ose scene). Svetlosni izvor treba da bude stacionaran (tj. transformacije nad modelom ne utiču na njega). Definisati normale za podlogu. Za Quadric objekte podesiti automatsko generisanje normala.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Za teksture podesiti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wrapping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GL_REPEAT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 obema osama. Podesiti filtere za teksture tako da se koristinajbli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 susedfiltriranje. Način stapanja teksture sa materijalom postaviti da bude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GL_ADD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Stepenicama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 metala.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Podlozi pridru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žiti teksturukeramičkih pločica (slika koja se koristi je samo jedan segment). Pritom obavezno skalirati teksturu (shodno potrebi).Skalirati teksturu korišćenjem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Texture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matrice.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Pozicionirati kameru iza i iznad osobe i usmeriti je ka vrhu stepenica. Koristiti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gluLookAt()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metodu.</w:t>
      </w:r>
    </w:p>
    <w:p>
      <w:pPr>
        <w:numPr>
          <w:ilvl w:val="0"/>
          <w:numId w:val="28"/>
        </w:numPr>
        <w:spacing w:before="0" w:after="133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Pomo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ću ugrađenih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WPF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kontrola, omogućiti sledeće: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faktora skaliranja osobe po vertikalnoj osi (visina),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brzine kretanja stepenica, i</w:t>
      </w:r>
    </w:p>
    <w:p>
      <w:pPr>
        <w:numPr>
          <w:ilvl w:val="0"/>
          <w:numId w:val="28"/>
        </w:numPr>
        <w:spacing w:before="0" w:after="133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izbor ambijentalne komponente ta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čkastog izvora osvetljenja.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Omogu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ćiti interakciju sa korisnikom preko tastature: sa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F4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se izlazi iz aplikacije, tasterima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E/D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ši se rotacija za 5 stepeni oko horizontalne ose,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S/F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vrši se rotacija za 5 stepenioko vertikalne ose, a tasterima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+/-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približavanje i udaljavanje centru scene. Ograničiti rotaciju tako da se nikada ne vidi donja strana podloge. Dodatno ograničiti rotaciju oko horizontalne ose tako da scena nikada ne bude prikazana naopako.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Definisati reflektorski svetlosni izvor (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cut-off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=40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º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)crveneboje iznadvrha stepenica, usmeren ka vrhu. </w:t>
      </w:r>
    </w:p>
    <w:p>
      <w:pPr>
        <w:numPr>
          <w:ilvl w:val="0"/>
          <w:numId w:val="32"/>
        </w:numPr>
        <w:spacing w:before="0" w:after="131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stapanja teksture sa materijalom osobepostaviti na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GL_MODULATE.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Kreirati animaciju koja uklju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čuje spuštanje osobe sa vrha stepenica na podlogu.U toku animacije, onemogućiti interakciju sa korisnikom (pomoću kontrola korisničkog interfejsa i tastera). Animacija se može izvršiti proizvoljan broj puta i pokreće se pritiskom na taster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V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Neophodne teksture prona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ći na internetu. Predmetni projekat - faza 2 sačuvati pod nazivom: </w:t>
      </w:r>
      <w:r>
        <w:rPr>
          <w:rFonts w:ascii="Arial" w:hAnsi="Arial" w:cs="Arial" w:eastAsia="Arial"/>
          <w:i/>
          <w:color w:val="000000"/>
          <w:spacing w:val="0"/>
          <w:position w:val="0"/>
          <w:sz w:val="22"/>
          <w:shd w:fill="auto" w:val="clear"/>
        </w:rPr>
        <w:t xml:space="preserve">PF2S16.1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Obrisati poddirektorijume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bin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obj.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Zadaci se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brane na vežbama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pred asistentima.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Vreme za izradu predmetnog projekta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faze 2 su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četiri nedelje.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Predmetni projekat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faza 2 vredi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35 bodova.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čin bodovanja je prikazan u tabeli.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9"/>
        <w:gridCol w:w="1191"/>
        <w:gridCol w:w="6663"/>
      </w:tblGrid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Šifra kriterijuma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Bodovi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Pode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šeni materijali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Definisani svetlosni izvori, u skladu sa zahtevima zadatka.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čitane, dodeljene, podešene, i mapirane teksture, u skladu sa zahtevima zadatka.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Definisana kamera.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ćena interakcija, u skladu sa zadatkom. </w:t>
            </w:r>
          </w:p>
        </w:tc>
      </w:tr>
      <w:tr>
        <w:trPr>
          <w:trHeight w:val="1" w:hRule="atLeast"/>
          <w:jc w:val="left"/>
        </w:trPr>
        <w:tc>
          <w:tcPr>
            <w:tcW w:w="16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6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Realizovana animacija, u skladu sa zadatkom. 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