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7AA6" w14:textId="026DADE6" w:rsidR="006677D1" w:rsidRPr="00333469" w:rsidRDefault="000D5562" w:rsidP="006677D1">
      <w:pPr>
        <w:pStyle w:val="Ttulo3"/>
      </w:pPr>
      <w:r w:rsidRPr="00F02C80">
        <w:rPr>
          <w:noProof/>
          <w:sz w:val="24"/>
          <w:szCs w:val="24"/>
          <w:lang w:val="es-UY" w:eastAsia="es-UY"/>
        </w:rPr>
        <w:drawing>
          <wp:anchor distT="0" distB="0" distL="114300" distR="114300" simplePos="0" relativeHeight="251658241" behindDoc="0" locked="0" layoutInCell="1" allowOverlap="1" wp14:anchorId="59B46705" wp14:editId="44B4FE69">
            <wp:simplePos x="0" y="0"/>
            <wp:positionH relativeFrom="page">
              <wp:align>left</wp:align>
            </wp:positionH>
            <wp:positionV relativeFrom="paragraph">
              <wp:posOffset>-1243330</wp:posOffset>
            </wp:positionV>
            <wp:extent cx="8134350" cy="11504246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_f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11504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7D1" w:rsidRPr="00333469">
        <w:t>Description</w:t>
      </w:r>
    </w:p>
    <w:p w14:paraId="4D2A9E2B" w14:textId="1C9B0724" w:rsidR="001148A8" w:rsidRPr="00F02C80" w:rsidRDefault="00E5467D" w:rsidP="00AB2FB1">
      <w:pPr>
        <w:ind w:left="708" w:hanging="708"/>
        <w:rPr>
          <w:lang w:val="en-US" w:eastAsia="es-UY"/>
        </w:rPr>
      </w:pPr>
      <w:r w:rsidRPr="00F02C80">
        <w:rPr>
          <w:noProof/>
          <w:sz w:val="24"/>
          <w:szCs w:val="24"/>
          <w:lang w:eastAsia="es-UY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4312D97F" wp14:editId="612C7CBC">
                <wp:simplePos x="0" y="0"/>
                <wp:positionH relativeFrom="column">
                  <wp:posOffset>-251101</wp:posOffset>
                </wp:positionH>
                <wp:positionV relativeFrom="paragraph">
                  <wp:posOffset>969755</wp:posOffset>
                </wp:positionV>
                <wp:extent cx="4791075" cy="64960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E12CE" w14:textId="77777777" w:rsidR="00B035BB" w:rsidRPr="00E5467D" w:rsidRDefault="00B035BB" w:rsidP="00CD208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E5467D">
                              <w:rPr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We achieve an energy efficient, sustainable and renewable </w:t>
                            </w:r>
                          </w:p>
                          <w:p w14:paraId="69942E24" w14:textId="77777777" w:rsidR="00B035BB" w:rsidRPr="00E5467D" w:rsidRDefault="00B035BB" w:rsidP="00CD208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E5467D">
                              <w:rPr>
                                <w:color w:val="FFFFFF" w:themeColor="background1"/>
                                <w:szCs w:val="22"/>
                                <w:lang w:val="en-US"/>
                              </w:rPr>
                              <w:t>environment</w:t>
                            </w:r>
                            <w:proofErr w:type="gramEnd"/>
                            <w:r w:rsidRPr="00E5467D">
                              <w:rPr>
                                <w:color w:val="FFFFFF" w:themeColor="background1"/>
                                <w:szCs w:val="22"/>
                                <w:lang w:val="en-US"/>
                              </w:rPr>
                              <w:t>, optimizing resources, making things happen.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12D97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19.75pt;margin-top:76.35pt;width:377.25pt;height:51.15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" filled="f" stroked="f">
                <v:textbox style="mso-fit-shape-to-text:t">
                  <w:txbxContent>
                    <w:p w14:paraId="132E12CE" w14:textId="77777777" w:rsidR="00B035BB" w:rsidRPr="00E5467D" w:rsidRDefault="00B035BB" w:rsidP="00CD2081">
                      <w:pPr>
                        <w:spacing w:after="0" w:line="240" w:lineRule="auto"/>
                        <w:rPr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E5467D">
                        <w:rPr>
                          <w:color w:val="FFFFFF" w:themeColor="background1"/>
                          <w:szCs w:val="22"/>
                          <w:lang w:val="en-US"/>
                        </w:rPr>
                        <w:t xml:space="preserve">We achieve an energy efficient, sustainable and renewable </w:t>
                      </w:r>
                    </w:p>
                    <w:p w14:paraId="69942E24" w14:textId="77777777" w:rsidR="00B035BB" w:rsidRPr="00E5467D" w:rsidRDefault="00B035BB" w:rsidP="00CD2081">
                      <w:pPr>
                        <w:spacing w:after="0" w:line="240" w:lineRule="auto"/>
                        <w:rPr>
                          <w:color w:val="FFFFFF" w:themeColor="background1"/>
                          <w:szCs w:val="22"/>
                          <w:lang w:val="en-US"/>
                        </w:rPr>
                      </w:pPr>
                      <w:proofErr w:type="gramStart"/>
                      <w:r w:rsidRPr="00E5467D">
                        <w:rPr>
                          <w:color w:val="FFFFFF" w:themeColor="background1"/>
                          <w:szCs w:val="22"/>
                          <w:lang w:val="en-US"/>
                        </w:rPr>
                        <w:t>environment</w:t>
                      </w:r>
                      <w:proofErr w:type="gramEnd"/>
                      <w:r w:rsidRPr="00E5467D">
                        <w:rPr>
                          <w:color w:val="FFFFFF" w:themeColor="background1"/>
                          <w:szCs w:val="22"/>
                          <w:lang w:val="en-US"/>
                        </w:rPr>
                        <w:t>, optimizing resources, making things happen.</w:t>
                      </w:r>
                    </w:p>
                  </w:txbxContent>
                </v:textbox>
              </v:shape>
            </w:pict>
          </mc:Fallback>
        </mc:AlternateContent>
      </w:r>
      <w:r w:rsidRPr="00F02C80">
        <w:rPr>
          <w:noProof/>
          <w:sz w:val="24"/>
          <w:szCs w:val="24"/>
          <w:lang w:eastAsia="es-UY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9FB5508" wp14:editId="394C425D">
                <wp:simplePos x="0" y="0"/>
                <wp:positionH relativeFrom="column">
                  <wp:posOffset>-264740</wp:posOffset>
                </wp:positionH>
                <wp:positionV relativeFrom="paragraph">
                  <wp:posOffset>374815</wp:posOffset>
                </wp:positionV>
                <wp:extent cx="4305300" cy="46101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E0CF6" w14:textId="292CCE7A" w:rsidR="00B035BB" w:rsidRPr="00CD2081" w:rsidRDefault="00B035BB" w:rsidP="007E43D0">
                            <w:pPr>
                              <w:ind w:left="708" w:hanging="708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D208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Energy Efficiency | Renewable Energy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B5508" id="Text Box 12" o:spid="_x0000_s1027" type="#_x0000_t202" style="position:absolute;left:0;text-align:left;margin-left:-20.85pt;margin-top:29.5pt;width:339pt;height:36.3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" filled="f" stroked="f">
                <v:textbox style="mso-fit-shape-to-text:t">
                  <w:txbxContent>
                    <w:p w14:paraId="4C8E0CF6" w14:textId="292CCE7A" w:rsidR="00B035BB" w:rsidRPr="00CD2081" w:rsidRDefault="00B035BB" w:rsidP="007E43D0">
                      <w:pPr>
                        <w:ind w:left="708" w:hanging="708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CD2081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Energy Efficiency | Renewable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742" w:rsidRPr="00F02C80">
        <w:rPr>
          <w:noProof/>
          <w:lang w:eastAsia="es-UY"/>
        </w:rPr>
        <w:drawing>
          <wp:inline distT="0" distB="0" distL="0" distR="0" wp14:anchorId="021AAFCD" wp14:editId="7CA622E8">
            <wp:extent cx="8382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81" w:rsidRPr="00F02C80">
        <w:rPr>
          <w:noProof/>
          <w:sz w:val="24"/>
          <w:szCs w:val="24"/>
          <w:lang w:eastAsia="es-UY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8880924" wp14:editId="473CB974">
                <wp:simplePos x="0" y="0"/>
                <wp:positionH relativeFrom="column">
                  <wp:posOffset>-385191</wp:posOffset>
                </wp:positionH>
                <wp:positionV relativeFrom="paragraph">
                  <wp:posOffset>-733501</wp:posOffset>
                </wp:positionV>
                <wp:extent cx="4791075" cy="100584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6F507" w14:textId="465AD010" w:rsidR="00B035BB" w:rsidRPr="004D46FB" w:rsidRDefault="00B035BB" w:rsidP="00CD208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bookmarkStart w:id="0" w:name="_Hlk101176043"/>
                            <w:bookmarkEnd w:id="0"/>
                            <w:r w:rsidRPr="004D46FB">
                              <w:rPr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We care about Energy</w:t>
                            </w:r>
                          </w:p>
                          <w:p w14:paraId="44F2CD02" w14:textId="77777777" w:rsidR="00B035BB" w:rsidRPr="004D46FB" w:rsidRDefault="00B035BB" w:rsidP="00CD208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D46FB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We generate future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80924" id="Text Box 11" o:spid="_x0000_s1028" type="#_x0000_t202" style="position:absolute;left:0;text-align:left;margin-left:-30.35pt;margin-top:-57.75pt;width:377.25pt;height:79.2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" filled="f" stroked="f">
                <v:textbox style="mso-fit-shape-to-text:t">
                  <w:txbxContent>
                    <w:p w14:paraId="2B06F507" w14:textId="465AD010" w:rsidR="00B035BB" w:rsidRPr="004D46FB" w:rsidRDefault="00B035BB" w:rsidP="00CD2081">
                      <w:pPr>
                        <w:spacing w:after="0" w:line="240" w:lineRule="auto"/>
                        <w:rPr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bookmarkStart w:id="1" w:name="_Hlk101176043"/>
                      <w:bookmarkEnd w:id="1"/>
                      <w:r w:rsidRPr="004D46FB">
                        <w:rPr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We care about Energy</w:t>
                      </w:r>
                    </w:p>
                    <w:p w14:paraId="44F2CD02" w14:textId="77777777" w:rsidR="00B035BB" w:rsidRPr="004D46FB" w:rsidRDefault="00B035BB" w:rsidP="00CD2081">
                      <w:pPr>
                        <w:spacing w:after="0" w:line="240" w:lineRule="auto"/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4D46FB"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We generate future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sz w:val="21"/>
          <w:lang w:val="en-US" w:eastAsia="es-UY"/>
        </w:rPr>
        <w:id w:val="762567838"/>
        <w:docPartObj>
          <w:docPartGallery w:val="Cover Pages"/>
          <w:docPartUnique/>
        </w:docPartObj>
      </w:sdtPr>
      <w:sdtEndPr>
        <w:rPr>
          <w:rFonts w:cstheme="minorHAnsi"/>
          <w:lang w:eastAsia="en-US"/>
        </w:rPr>
      </w:sdtEndPr>
      <w:sdtContent>
        <w:bookmarkStart w:id="2" w:name="_Hlk101176055" w:displacedByCustomXml="prev"/>
        <w:bookmarkEnd w:id="2" w:displacedByCustomXml="prev"/>
        <w:p w14:paraId="7702A578" w14:textId="58FAE2E5" w:rsidR="00AA38AD" w:rsidRPr="00F02C80" w:rsidRDefault="00AA38AD" w:rsidP="00AB2FB1">
          <w:pPr>
            <w:ind w:left="708" w:hanging="708"/>
            <w:rPr>
              <w:lang w:val="en-US"/>
            </w:rPr>
          </w:pPr>
        </w:p>
        <w:p w14:paraId="3B92E23B" w14:textId="5663F06C" w:rsidR="00AA38AD" w:rsidRPr="00F02C80" w:rsidRDefault="00505B88" w:rsidP="00AB2FB1">
          <w:pPr>
            <w:pStyle w:val="Sinespaciado"/>
            <w:spacing w:before="40" w:after="560" w:line="216" w:lineRule="auto"/>
            <w:jc w:val="both"/>
            <w:rPr>
              <w:color w:val="C0504D" w:themeColor="accent2"/>
              <w:sz w:val="72"/>
              <w:szCs w:val="72"/>
              <w:lang w:val="en-US"/>
            </w:rPr>
          </w:pPr>
          <w:r w:rsidRPr="00F02C80">
            <w:rPr>
              <w:noProof/>
              <w:lang w:eastAsia="es-UY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36075FBF" wp14:editId="22D1AC2F">
                    <wp:simplePos x="0" y="0"/>
                    <wp:positionH relativeFrom="margin">
                      <wp:posOffset>-676275</wp:posOffset>
                    </wp:positionH>
                    <wp:positionV relativeFrom="margin">
                      <wp:posOffset>6595110</wp:posOffset>
                    </wp:positionV>
                    <wp:extent cx="3733800" cy="2750820"/>
                    <wp:effectExtent l="0" t="0" r="0" b="11430"/>
                    <wp:wrapTopAndBottom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0" cy="275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468EAC" w14:textId="793B97AF" w:rsidR="00B035BB" w:rsidRDefault="00B035BB" w:rsidP="00505B88">
                                <w:pPr>
                                  <w:pStyle w:val="Pues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54D3B18" w14:textId="49F7CDEA" w:rsidR="00B035BB" w:rsidRDefault="00B035BB" w:rsidP="00505B88">
                                <w:pPr>
                                  <w:pStyle w:val="Pues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s-UY"/>
                                  </w:rPr>
                                  <w:drawing>
                                    <wp:inline distT="0" distB="0" distL="0" distR="0" wp14:anchorId="42A367E5" wp14:editId="11D58686">
                                      <wp:extent cx="838200" cy="838200"/>
                                      <wp:effectExtent l="0" t="0" r="0" b="0"/>
                                      <wp:docPr id="15" name="Picture 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8" name="Imagen 18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3" cstate="email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38200" cy="838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3867836" w14:textId="77777777" w:rsidR="00B035BB" w:rsidRDefault="00B035BB" w:rsidP="00460109">
                                <w:pPr>
                                  <w:pStyle w:val="Puesto"/>
                                  <w:jc w:val="center"/>
                                  <w:rPr>
                                    <w:color w:val="auto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14:paraId="6D5470CA" w14:textId="30578EE5" w:rsidR="00B035BB" w:rsidRPr="00087941" w:rsidRDefault="00B035BB" w:rsidP="00460109">
                                <w:pPr>
                                  <w:pStyle w:val="Puesto"/>
                                  <w:jc w:val="center"/>
                                  <w:rPr>
                                    <w:color w:val="auto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auto"/>
                                    <w:sz w:val="40"/>
                                    <w:szCs w:val="40"/>
                                    <w:lang w:val="en-US"/>
                                  </w:rPr>
                                  <w:t xml:space="preserve">November </w:t>
                                </w:r>
                                <w:r w:rsidRPr="00087941">
                                  <w:rPr>
                                    <w:color w:val="auto"/>
                                    <w:sz w:val="40"/>
                                    <w:szCs w:val="40"/>
                                    <w:lang w:val="en-US"/>
                                  </w:rPr>
                                  <w:t>- 202</w:t>
                                </w:r>
                                <w:r>
                                  <w:rPr>
                                    <w:color w:val="auto"/>
                                    <w:sz w:val="40"/>
                                    <w:szCs w:val="40"/>
                                    <w:lang w:val="en-US"/>
                                  </w:rPr>
                                  <w:t>3</w:t>
                                </w:r>
                              </w:p>
                              <w:p w14:paraId="3663AEB3" w14:textId="2542F349" w:rsidR="00B035BB" w:rsidRPr="00AB4153" w:rsidRDefault="00B035BB" w:rsidP="00505B88">
                                <w:pPr>
                                  <w:pStyle w:val="Pues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Walk Through Audit Report</w:t>
                                </w:r>
                              </w:p>
                              <w:p w14:paraId="24E1848A" w14:textId="2CB442E9" w:rsidR="00B035BB" w:rsidRPr="00540F7D" w:rsidRDefault="00B035BB" w:rsidP="00505B88">
                                <w:pPr>
                                  <w:pStyle w:val="Puesto"/>
                                  <w:jc w:val="center"/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highlight w:val="yellow"/>
                                    <w:lang w:val="en-US"/>
                                  </w:rPr>
                                  <w:t>{</w:t>
                                </w:r>
                                <w:proofErr w:type="gramStart"/>
                                <w:r>
                                  <w:rPr>
                                    <w:color w:val="FF0000"/>
                                    <w:highlight w:val="yellow"/>
                                    <w:lang w:val="en-US"/>
                                  </w:rPr>
                                  <w:t xml:space="preserve">{ </w:t>
                                </w:r>
                                <w:proofErr w:type="spellStart"/>
                                <w:r>
                                  <w:rPr>
                                    <w:color w:val="FF0000"/>
                                    <w:highlight w:val="yellow"/>
                                    <w:lang w:val="en-US"/>
                                  </w:rPr>
                                  <w:t>edificio.nombre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FF0000"/>
                                    <w:highlight w:val="yellow"/>
                                    <w:lang w:val="en-US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075FBF" id="Text Box 8" o:spid="_x0000_s1029" type="#_x0000_t202" style="position:absolute;left:0;text-align:left;margin-left:-53.25pt;margin-top:519.3pt;width:294pt;height:216.6pt;z-index:25165824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" filled="f" stroked="f" strokeweight=".5pt">
                    <v:textbox inset="0,0,0,0">
                      <w:txbxContent>
                        <w:p w14:paraId="5E468EAC" w14:textId="793B97AF" w:rsidR="00B035BB" w:rsidRDefault="00B035BB" w:rsidP="00505B88">
                          <w:pPr>
                            <w:pStyle w:val="Pues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454D3B18" w14:textId="49F7CDEA" w:rsidR="00B035BB" w:rsidRDefault="00B035BB" w:rsidP="00505B88">
                          <w:pPr>
                            <w:pStyle w:val="Pues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noProof/>
                              <w:lang w:eastAsia="es-UY"/>
                            </w:rPr>
                            <w:drawing>
                              <wp:inline distT="0" distB="0" distL="0" distR="0" wp14:anchorId="42A367E5" wp14:editId="11D58686">
                                <wp:extent cx="838200" cy="838200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en 18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 cstate="email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3867836" w14:textId="77777777" w:rsidR="00B035BB" w:rsidRDefault="00B035BB" w:rsidP="00460109">
                          <w:pPr>
                            <w:pStyle w:val="Puesto"/>
                            <w:jc w:val="center"/>
                            <w:rPr>
                              <w:color w:val="auto"/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14:paraId="6D5470CA" w14:textId="30578EE5" w:rsidR="00B035BB" w:rsidRPr="00087941" w:rsidRDefault="00B035BB" w:rsidP="00460109">
                          <w:pPr>
                            <w:pStyle w:val="Puesto"/>
                            <w:jc w:val="center"/>
                            <w:rPr>
                              <w:color w:val="auto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color w:val="auto"/>
                              <w:sz w:val="40"/>
                              <w:szCs w:val="40"/>
                              <w:lang w:val="en-US"/>
                            </w:rPr>
                            <w:t xml:space="preserve">November </w:t>
                          </w:r>
                          <w:r w:rsidRPr="00087941">
                            <w:rPr>
                              <w:color w:val="auto"/>
                              <w:sz w:val="40"/>
                              <w:szCs w:val="40"/>
                              <w:lang w:val="en-US"/>
                            </w:rPr>
                            <w:t>- 202</w:t>
                          </w:r>
                          <w:r>
                            <w:rPr>
                              <w:color w:val="auto"/>
                              <w:sz w:val="40"/>
                              <w:szCs w:val="40"/>
                              <w:lang w:val="en-US"/>
                            </w:rPr>
                            <w:t>3</w:t>
                          </w:r>
                        </w:p>
                        <w:p w14:paraId="3663AEB3" w14:textId="2542F349" w:rsidR="00B035BB" w:rsidRPr="00AB4153" w:rsidRDefault="00B035BB" w:rsidP="00505B88">
                          <w:pPr>
                            <w:pStyle w:val="Pues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Walk Through Audit Report</w:t>
                          </w:r>
                        </w:p>
                        <w:p w14:paraId="24E1848A" w14:textId="2CB442E9" w:rsidR="00B035BB" w:rsidRPr="00540F7D" w:rsidRDefault="00B035BB" w:rsidP="00505B88">
                          <w:pPr>
                            <w:pStyle w:val="Puesto"/>
                            <w:jc w:val="center"/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FF0000"/>
                              <w:highlight w:val="yellow"/>
                              <w:lang w:val="en-US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FF0000"/>
                              <w:highlight w:val="yellow"/>
                              <w:lang w:val="en-US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FF0000"/>
                              <w:highlight w:val="yellow"/>
                              <w:lang w:val="en-US"/>
                            </w:rPr>
                            <w:t>edificio.nombre</w:t>
                          </w:r>
                          <w:proofErr w:type="spellEnd"/>
                          <w:proofErr w:type="gramEnd"/>
                          <w:r>
                            <w:rPr>
                              <w:color w:val="FF0000"/>
                              <w:highlight w:val="yellow"/>
                              <w:lang w:val="en-US"/>
                            </w:rPr>
                            <w:t xml:space="preserve"> }}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5467D" w:rsidRPr="00F02C80">
            <w:rPr>
              <w:noProof/>
              <w:sz w:val="24"/>
              <w:szCs w:val="24"/>
              <w:lang w:eastAsia="es-UY"/>
            </w:rPr>
            <mc:AlternateContent>
              <mc:Choice Requires="wps">
                <w:drawing>
                  <wp:anchor distT="45720" distB="45720" distL="114300" distR="114300" simplePos="0" relativeHeight="251658246" behindDoc="0" locked="0" layoutInCell="1" allowOverlap="1" wp14:anchorId="25268585" wp14:editId="2D7C8FE1">
                    <wp:simplePos x="0" y="0"/>
                    <wp:positionH relativeFrom="column">
                      <wp:posOffset>267058</wp:posOffset>
                    </wp:positionH>
                    <wp:positionV relativeFrom="paragraph">
                      <wp:posOffset>1271850</wp:posOffset>
                    </wp:positionV>
                    <wp:extent cx="4791075" cy="649605"/>
                    <wp:effectExtent l="0" t="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91075" cy="649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1EFD8" w14:textId="3C94EF7F" w:rsidR="00B035BB" w:rsidRPr="009B7D01" w:rsidRDefault="00B035BB" w:rsidP="00406EB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mbria Math" w:hAnsi="Cambria Math" w:hint="eastAsia"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BARBADOS</w:t>
                                </w:r>
                                <w:r w:rsidRPr="009B7D01"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–</w:t>
                                </w:r>
                                <w:r w:rsidRPr="009B7D01"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CONSULTANCY TO PROVIDE ENERGY EFFICIENCY AND RENEWABLE ENERGY TECHNICAL SERVICES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5268585" id="Text Box 1" o:spid="_x0000_s1030" type="#_x0000_t202" style="position:absolute;left:0;text-align:left;margin-left:21.05pt;margin-top:100.15pt;width:377.25pt;height:51.15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" filled="f" stroked="f">
                    <v:textbox style="mso-fit-shape-to-text:t">
                      <w:txbxContent>
                        <w:p w14:paraId="6891EFD8" w14:textId="3C94EF7F" w:rsidR="00B035BB" w:rsidRPr="009B7D01" w:rsidRDefault="00B035BB" w:rsidP="00406EB6">
                          <w:pPr>
                            <w:spacing w:after="0" w:line="240" w:lineRule="auto"/>
                            <w:jc w:val="center"/>
                            <w:rPr>
                              <w:rFonts w:ascii="Cambria Math" w:hAnsi="Cambria Math" w:hint="eastAsia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BARBADOS</w:t>
                          </w:r>
                          <w:r w:rsidRPr="009B7D01"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–</w:t>
                          </w:r>
                          <w:r w:rsidRPr="009B7D01"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CONSULTANCY TO PROVIDE ENERGY EFFICIENCY AND RENEWABLE ENERGY TECHNICAL SERVICES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A38AD" w:rsidRPr="00F02C80">
            <w:rPr>
              <w:rFonts w:cstheme="minorHAnsi"/>
              <w:lang w:val="en-US"/>
            </w:rPr>
            <w:br w:type="page"/>
          </w:r>
        </w:p>
      </w:sdtContent>
    </w:sdt>
    <w:bookmarkStart w:id="3" w:name="_Ref527033160" w:displacedByCustomXml="next"/>
    <w:bookmarkStart w:id="4" w:name="_Ref527033153" w:displacedByCustomXml="next"/>
    <w:bookmarkStart w:id="5" w:name="_Ref52702680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1"/>
          <w:lang w:val="en-US"/>
        </w:rPr>
        <w:id w:val="1091279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30756A" w14:textId="41962EC4" w:rsidR="00320AC8" w:rsidRPr="00F02C80" w:rsidRDefault="00320AC8" w:rsidP="00320AC8">
          <w:pPr>
            <w:pStyle w:val="TtulodeTDC"/>
            <w:numPr>
              <w:ilvl w:val="0"/>
              <w:numId w:val="0"/>
            </w:numPr>
            <w:ind w:left="432" w:hanging="432"/>
            <w:rPr>
              <w:lang w:val="en-US"/>
            </w:rPr>
          </w:pPr>
          <w:proofErr w:type="gramStart"/>
          <w:r w:rsidRPr="00F02C80">
            <w:rPr>
              <w:lang w:val="en-US"/>
            </w:rPr>
            <w:t>Conten</w:t>
          </w:r>
          <w:r w:rsidR="00CD2081" w:rsidRPr="00F02C80">
            <w:rPr>
              <w:lang w:val="en-US"/>
            </w:rPr>
            <w:t>t</w:t>
          </w:r>
          <w:r w:rsidR="000349FC">
            <w:rPr>
              <w:lang w:val="en-US"/>
            </w:rPr>
            <w:t>{</w:t>
          </w:r>
          <w:proofErr w:type="gramEnd"/>
          <w:r w:rsidR="000349FC">
            <w:rPr>
              <w:lang w:val="en-US"/>
            </w:rPr>
            <w:t>{ @comment toc }}</w:t>
          </w:r>
        </w:p>
        <w:p w14:paraId="63D9F5B8" w14:textId="4770F067" w:rsidR="00751A99" w:rsidRDefault="006B26E6">
          <w:pPr>
            <w:pStyle w:val="TDC1"/>
            <w:tabs>
              <w:tab w:val="right" w:leader="dot" w:pos="8494"/>
            </w:tabs>
            <w:rPr>
              <w:noProof/>
              <w:kern w:val="2"/>
              <w:szCs w:val="22"/>
              <w:lang w:val="en-US"/>
              <w14:ligatures w14:val="standardContextual"/>
            </w:rPr>
          </w:pPr>
          <w:r w:rsidRPr="00F02C80">
            <w:rPr>
              <w:lang w:val="en-US"/>
            </w:rPr>
            <w:fldChar w:fldCharType="begin"/>
          </w:r>
          <w:r w:rsidRPr="00F02C80">
            <w:rPr>
              <w:lang w:val="en-US"/>
            </w:rPr>
            <w:instrText xml:space="preserve"> TOC \o "1-2" \h \z \u </w:instrText>
          </w:r>
          <w:r w:rsidRPr="00F02C80">
            <w:rPr>
              <w:lang w:val="en-US"/>
            </w:rPr>
            <w:fldChar w:fldCharType="separate"/>
          </w:r>
          <w:hyperlink w:anchor="_Toc151653669" w:history="1">
            <w:r w:rsidR="00751A99" w:rsidRPr="00386676">
              <w:rPr>
                <w:rStyle w:val="Hipervnculo"/>
                <w:noProof/>
                <w:lang w:val="en-GB"/>
              </w:rPr>
              <w:t>Abbreviations and Acronyms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_Toc151653669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3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3BB47B05" w14:textId="52B70930" w:rsidR="00751A99" w:rsidRDefault="00B035BB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70" w:history="1">
            <w:r w:rsidR="00751A99" w:rsidRPr="00386676">
              <w:rPr>
                <w:rStyle w:val="Hipervnculo"/>
                <w:noProof/>
                <w:lang w:val="en-US"/>
              </w:rPr>
              <w:t>1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Executive summary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_Toc151653670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4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15E04D3B" w14:textId="3587A387" w:rsidR="00751A99" w:rsidRDefault="00B035BB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71" w:history="1">
            <w:r w:rsidR="00751A99" w:rsidRPr="00386676">
              <w:rPr>
                <w:rStyle w:val="Hipervnculo"/>
                <w:noProof/>
                <w:lang w:val="en-US"/>
              </w:rPr>
              <w:t>2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Description of the building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_Toc151653671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4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58FF7ED0" w14:textId="236BF808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72" w:history="1">
            <w:r w:rsidR="00751A99" w:rsidRPr="00386676">
              <w:rPr>
                <w:rStyle w:val="Hipervnculo"/>
                <w:noProof/>
                <w:lang w:val="en-US"/>
              </w:rPr>
              <w:t>2.1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Overview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_Toc151653672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4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5CB0DC1C" w14:textId="0EA25656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73" w:history="1">
            <w:r w:rsidR="00751A99" w:rsidRPr="00386676">
              <w:rPr>
                <w:rStyle w:val="Hipervnculo"/>
                <w:noProof/>
                <w:lang w:val="en-US"/>
              </w:rPr>
              <w:t>2.2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Building characteristics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_Toc151653673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5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07F90341" w14:textId="402FDBBC" w:rsidR="00751A99" w:rsidRDefault="00B035BB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74" w:history="1">
            <w:r w:rsidR="00751A99" w:rsidRPr="00386676">
              <w:rPr>
                <w:rStyle w:val="Hipervnculo"/>
                <w:noProof/>
                <w:lang w:val="en-US"/>
              </w:rPr>
              <w:t>3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Energy uses and consumption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_Toc151653674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76FE895C" w14:textId="2C068D08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75" w:history="1">
            <w:r w:rsidR="00751A99" w:rsidRPr="00386676">
              <w:rPr>
                <w:rStyle w:val="Hipervnculo"/>
                <w:noProof/>
                <w:lang w:val="en-US"/>
              </w:rPr>
              <w:t>3.1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Energy consumption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_Toc151653675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1DE889D5" w14:textId="1CC87EE7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76" w:history="1">
            <w:r w:rsidR="00751A99" w:rsidRPr="00386676">
              <w:rPr>
                <w:rStyle w:val="Hipervnculo"/>
                <w:noProof/>
                <w:lang w:val="en-GB"/>
              </w:rPr>
              <w:t>3.2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GB"/>
              </w:rPr>
              <w:t>Liquified Petroleum Gas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_Toc151653676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7CFC6A25" w14:textId="216FF31E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77" w:history="1">
            <w:r w:rsidR="00751A99" w:rsidRPr="00386676">
              <w:rPr>
                <w:rStyle w:val="Hipervnculo"/>
                <w:noProof/>
                <w:lang w:val="en-US"/>
              </w:rPr>
              <w:t>3.3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Diesel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_Toc151653677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8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7A810F5D" w14:textId="32AB82B2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78" w:history="1">
            <w:r w:rsidR="00751A99" w:rsidRPr="00386676">
              <w:rPr>
                <w:rStyle w:val="Hipervnculo"/>
                <w:noProof/>
                <w:lang w:val="en-US"/>
              </w:rPr>
              <w:t>3.4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Electrical energy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_Toc151653678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8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443761CA" w14:textId="37F53539" w:rsidR="00751A99" w:rsidRDefault="00B035BB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79" w:history="1">
            <w:r w:rsidR="00751A99" w:rsidRPr="00386676">
              <w:rPr>
                <w:rStyle w:val="Hipervnculo"/>
                <w:noProof/>
                <w:lang w:val="en-US"/>
              </w:rPr>
              <w:t>4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On site measurements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_Toc151653679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15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1BAF57BB" w14:textId="20138CCB" w:rsidR="00751A99" w:rsidRDefault="00B035BB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80" w:history="1">
            <w:r w:rsidR="00751A99" w:rsidRPr="00386676">
              <w:rPr>
                <w:rStyle w:val="Hipervnculo"/>
                <w:noProof/>
                <w:lang w:val="en-US"/>
              </w:rPr>
              <w:t>5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Energy efficiency measures (EEMs)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_Toc151653680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15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30C55024" w14:textId="75DFDF68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81" w:history="1">
            <w:r w:rsidR="00751A99" w:rsidRPr="00386676">
              <w:rPr>
                <w:rStyle w:val="Hipervnculo"/>
                <w:noProof/>
                <w:lang w:val="en-US"/>
              </w:rPr>
              <w:t>5.1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- LED lighting.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_Toc151653681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1CA03931" w14:textId="650830BA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82" w:history="1">
            <w:r w:rsidR="00751A99" w:rsidRPr="00386676">
              <w:rPr>
                <w:rStyle w:val="Hipervnculo"/>
                <w:noProof/>
                <w:lang w:val="en-US"/>
              </w:rPr>
              <w:t>5.2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– Lighting automation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_Toc151653682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49BEC48C" w14:textId="36B3AADB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83" w:history="1">
            <w:r w:rsidR="00751A99" w:rsidRPr="00386676">
              <w:rPr>
                <w:rStyle w:val="Hipervnculo"/>
                <w:noProof/>
                <w:lang w:val="en-US"/>
              </w:rPr>
              <w:t>5.3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– Split Air conditioning units’ automation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_Toc151653683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36870E18" w14:textId="2E79E14F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84" w:history="1">
            <w:r w:rsidR="00751A99" w:rsidRPr="00386676">
              <w:rPr>
                <w:rStyle w:val="Hipervnculo"/>
                <w:noProof/>
                <w:lang w:val="en-US"/>
              </w:rPr>
              <w:t>5.4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– Set point temperature adjustment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_Toc151653684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76348362" w14:textId="70D2294D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85" w:history="1">
            <w:r w:rsidR="00751A99" w:rsidRPr="00386676">
              <w:rPr>
                <w:rStyle w:val="Hipervnculo"/>
                <w:noProof/>
                <w:lang w:val="en-US"/>
              </w:rPr>
              <w:t>5.5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- Smart thermostats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_Toc151653685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57A1508B" w14:textId="6790B368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86" w:history="1">
            <w:r w:rsidR="00751A99" w:rsidRPr="00386676">
              <w:rPr>
                <w:rStyle w:val="Hipervnculo"/>
                <w:noProof/>
                <w:lang w:val="en-US"/>
              </w:rPr>
              <w:t>5.6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– Insulate air conditioning zones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_Toc151653686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629BCDC5" w14:textId="612087A0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87" w:history="1">
            <w:r w:rsidR="00751A99" w:rsidRPr="00386676">
              <w:rPr>
                <w:rStyle w:val="Hipervnculo"/>
                <w:noProof/>
                <w:lang w:val="en-US"/>
              </w:rPr>
              <w:t>5.7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– Split air conditioners replacement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_Toc151653687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0E31E047" w14:textId="733B204C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88" w:history="1">
            <w:r w:rsidR="00751A99" w:rsidRPr="00386676">
              <w:rPr>
                <w:rStyle w:val="Hipervnculo"/>
                <w:noProof/>
                <w:lang w:val="en-US"/>
              </w:rPr>
              <w:t>5.8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– Central air conditioning units replacement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_Toc151653688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2A75B1E0" w14:textId="112DBB3E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89" w:history="1">
            <w:r w:rsidR="00751A99" w:rsidRPr="00386676">
              <w:rPr>
                <w:rStyle w:val="Hipervnculo"/>
                <w:noProof/>
                <w:lang w:val="en-US"/>
              </w:rPr>
              <w:t>5.9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– Air conditioning air inlet adjustment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_Toc151653689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0035AD0E" w14:textId="7AF707B2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90" w:history="1">
            <w:r w:rsidR="00751A99" w:rsidRPr="00386676">
              <w:rPr>
                <w:rStyle w:val="Hipervnculo"/>
                <w:noProof/>
                <w:lang w:val="en-US"/>
              </w:rPr>
              <w:t>5.10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– Air curtains for cold rooms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_Toc151653690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263C9AEC" w14:textId="7E791143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91" w:history="1">
            <w:r w:rsidR="00751A99" w:rsidRPr="00386676">
              <w:rPr>
                <w:rStyle w:val="Hipervnculo"/>
                <w:noProof/>
                <w:lang w:val="en-US"/>
              </w:rPr>
              <w:t>5.11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GB"/>
              </w:rPr>
              <w:t xml:space="preserve">EEM - </w:t>
            </w:r>
            <w:r w:rsidR="00751A99" w:rsidRPr="00386676">
              <w:rPr>
                <w:rStyle w:val="Hipervnculo"/>
                <w:noProof/>
                <w:lang w:val="en-US"/>
              </w:rPr>
              <w:t>Freezers Replacement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_Toc151653691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7E102959" w14:textId="38DA40CD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92" w:history="1">
            <w:r w:rsidR="00751A99" w:rsidRPr="00386676">
              <w:rPr>
                <w:rStyle w:val="Hipervnculo"/>
                <w:noProof/>
                <w:lang w:val="en-US"/>
              </w:rPr>
              <w:t>5.12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– VSD in air compressors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_Toc151653692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4D0F2CD9" w14:textId="72A5E1BA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93" w:history="1">
            <w:r w:rsidR="00751A99" w:rsidRPr="00386676">
              <w:rPr>
                <w:rStyle w:val="Hipervnculo"/>
                <w:noProof/>
                <w:lang w:val="en-US"/>
              </w:rPr>
              <w:t>5.13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 xml:space="preserve">EEM - </w:t>
            </w:r>
            <w:r w:rsidR="00751A99" w:rsidRPr="00386676">
              <w:rPr>
                <w:rStyle w:val="Hipervnculo"/>
                <w:rFonts w:ascii="Calibri" w:hAnsi="Calibri"/>
                <w:noProof/>
                <w:lang w:val="en-US"/>
              </w:rPr>
              <w:t xml:space="preserve">Variable speed drives </w:t>
            </w:r>
            <w:r w:rsidR="00751A99" w:rsidRPr="00386676">
              <w:rPr>
                <w:rStyle w:val="Hipervnculo"/>
                <w:noProof/>
                <w:lang w:val="en-US"/>
              </w:rPr>
              <w:t>in fans and pumps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_Toc151653693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5A3861DD" w14:textId="64B486E2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94" w:history="1">
            <w:r w:rsidR="00751A99" w:rsidRPr="00386676">
              <w:rPr>
                <w:rStyle w:val="Hipervnculo"/>
                <w:noProof/>
                <w:lang w:val="en-US"/>
              </w:rPr>
              <w:t>5.14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EEM – Water pump replacement and VSD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_Toc151653694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400F3DBE" w14:textId="41348FBA" w:rsidR="00751A99" w:rsidRDefault="00B035BB">
          <w:pPr>
            <w:pStyle w:val="TDC2"/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95" w:history="1">
            <w:r w:rsidR="00751A99" w:rsidRPr="00386676">
              <w:rPr>
                <w:rStyle w:val="Hipervnculo"/>
                <w:noProof/>
                <w:lang w:val="en-GB"/>
              </w:rPr>
              <w:t>5.15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GB"/>
              </w:rPr>
              <w:t>EEM – Window films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_Toc151653695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23C06F6D" w14:textId="3385DD37" w:rsidR="00751A99" w:rsidRDefault="00B035BB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96" w:history="1">
            <w:r w:rsidR="00751A99" w:rsidRPr="00386676">
              <w:rPr>
                <w:rStyle w:val="Hipervnculo"/>
                <w:noProof/>
                <w:lang w:val="en-US"/>
              </w:rPr>
              <w:t>6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Photovoltaic system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_Toc151653696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16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287F746D" w14:textId="3F18A33D" w:rsidR="00751A99" w:rsidRDefault="00B035BB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Cs w:val="22"/>
              <w:lang w:val="en-US"/>
              <w14:ligatures w14:val="standardContextual"/>
            </w:rPr>
          </w:pPr>
          <w:hyperlink w:anchor="_Toc151653697" w:history="1">
            <w:r w:rsidR="00751A99" w:rsidRPr="00386676">
              <w:rPr>
                <w:rStyle w:val="Hipervnculo"/>
                <w:noProof/>
                <w:lang w:val="en-US"/>
              </w:rPr>
              <w:t>7</w:t>
            </w:r>
            <w:r w:rsidR="00751A99">
              <w:rPr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751A99" w:rsidRPr="00386676">
              <w:rPr>
                <w:rStyle w:val="Hipervnculo"/>
                <w:noProof/>
                <w:lang w:val="en-US"/>
              </w:rPr>
              <w:t>Battery Storage</w:t>
            </w:r>
            <w:r w:rsidR="00751A99">
              <w:rPr>
                <w:noProof/>
                <w:webHidden/>
              </w:rPr>
              <w:tab/>
            </w:r>
            <w:r w:rsidR="00751A99">
              <w:rPr>
                <w:noProof/>
                <w:webHidden/>
              </w:rPr>
              <w:fldChar w:fldCharType="begin"/>
            </w:r>
            <w:r w:rsidR="00751A99">
              <w:rPr>
                <w:noProof/>
                <w:webHidden/>
              </w:rPr>
              <w:instrText xml:space="preserve"> PAGEREF _Toc151653697 \h </w:instrText>
            </w:r>
            <w:r w:rsidR="00751A99">
              <w:rPr>
                <w:noProof/>
                <w:webHidden/>
              </w:rPr>
            </w:r>
            <w:r w:rsidR="00751A99">
              <w:rPr>
                <w:noProof/>
                <w:webHidden/>
              </w:rPr>
              <w:fldChar w:fldCharType="separate"/>
            </w:r>
            <w:r w:rsidR="005F49DF">
              <w:rPr>
                <w:noProof/>
                <w:webHidden/>
              </w:rPr>
              <w:t>18</w:t>
            </w:r>
            <w:r w:rsidR="00751A99">
              <w:rPr>
                <w:noProof/>
                <w:webHidden/>
              </w:rPr>
              <w:fldChar w:fldCharType="end"/>
            </w:r>
          </w:hyperlink>
        </w:p>
        <w:p w14:paraId="57153301" w14:textId="3CA24C8B" w:rsidR="00320AC8" w:rsidRPr="00F02C80" w:rsidRDefault="006B26E6">
          <w:pPr>
            <w:rPr>
              <w:lang w:val="en-US"/>
            </w:rPr>
          </w:pPr>
          <w:r w:rsidRPr="00F02C80">
            <w:rPr>
              <w:lang w:val="en-US"/>
            </w:rPr>
            <w:fldChar w:fldCharType="end"/>
          </w:r>
        </w:p>
      </w:sdtContent>
    </w:sdt>
    <w:p w14:paraId="7DFA254C" w14:textId="202018B2" w:rsidR="00E4756D" w:rsidRPr="00F02C80" w:rsidRDefault="00E4756D" w:rsidP="0000682A">
      <w:pPr>
        <w:rPr>
          <w:lang w:val="en-US"/>
        </w:rPr>
      </w:pPr>
      <w:r w:rsidRPr="00F02C80">
        <w:rPr>
          <w:lang w:val="en-US"/>
        </w:rPr>
        <w:br w:type="page"/>
      </w:r>
    </w:p>
    <w:p w14:paraId="296D7279" w14:textId="45441B4A" w:rsidR="007C3B95" w:rsidRPr="008B4846" w:rsidRDefault="007C3B95" w:rsidP="007C3B95">
      <w:pPr>
        <w:pStyle w:val="Ttulo1"/>
        <w:numPr>
          <w:ilvl w:val="0"/>
          <w:numId w:val="0"/>
        </w:numPr>
        <w:ind w:left="432" w:hanging="432"/>
        <w:rPr>
          <w:lang w:val="en-GB"/>
        </w:rPr>
      </w:pPr>
      <w:bookmarkStart w:id="6" w:name="_Toc131085185"/>
      <w:bookmarkStart w:id="7" w:name="_Toc151653669"/>
      <w:bookmarkStart w:id="8" w:name="_Toc100330061"/>
      <w:bookmarkEnd w:id="5"/>
      <w:bookmarkEnd w:id="4"/>
      <w:bookmarkEnd w:id="3"/>
      <w:r w:rsidRPr="008B4846">
        <w:rPr>
          <w:lang w:val="en-GB"/>
        </w:rPr>
        <w:lastRenderedPageBreak/>
        <w:t xml:space="preserve">Abbreviations and </w:t>
      </w:r>
      <w:proofErr w:type="gramStart"/>
      <w:r w:rsidRPr="008B4846">
        <w:rPr>
          <w:lang w:val="en-GB"/>
        </w:rPr>
        <w:t>Acronyms</w:t>
      </w:r>
      <w:bookmarkEnd w:id="6"/>
      <w:bookmarkEnd w:id="7"/>
      <w:r w:rsidR="000349FC">
        <w:rPr>
          <w:lang w:val="en-GB"/>
        </w:rPr>
        <w:t>{</w:t>
      </w:r>
      <w:proofErr w:type="gramEnd"/>
      <w:r w:rsidR="000349FC">
        <w:rPr>
          <w:lang w:val="en-GB"/>
        </w:rPr>
        <w:t xml:space="preserve">{ @comment </w:t>
      </w:r>
      <w:proofErr w:type="spellStart"/>
      <w:r w:rsidR="000349FC">
        <w:rPr>
          <w:lang w:val="en-GB"/>
        </w:rPr>
        <w:t>abbr</w:t>
      </w:r>
      <w:proofErr w:type="spellEnd"/>
      <w:r w:rsidR="000349FC">
        <w:rPr>
          <w:lang w:val="en-GB"/>
        </w:rPr>
        <w:t xml:space="preserve"> }}</w:t>
      </w:r>
    </w:p>
    <w:p w14:paraId="66CD5948" w14:textId="77777777" w:rsidR="007C3B95" w:rsidRPr="008B4846" w:rsidRDefault="007C3B95" w:rsidP="007C3B95">
      <w:pPr>
        <w:pStyle w:val="Textonotapie"/>
        <w:rPr>
          <w:lang w:val="en-GB"/>
        </w:rPr>
      </w:pPr>
    </w:p>
    <w:p w14:paraId="6EE70A60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AC</w:t>
      </w:r>
      <w:r w:rsidRPr="008B4846">
        <w:rPr>
          <w:lang w:val="en-GB"/>
        </w:rPr>
        <w:tab/>
        <w:t>Air conditioner</w:t>
      </w:r>
    </w:p>
    <w:p w14:paraId="3086024E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ASHRAE</w:t>
      </w:r>
      <w:r w:rsidRPr="008B4846">
        <w:rPr>
          <w:lang w:val="en-GB"/>
        </w:rPr>
        <w:tab/>
        <w:t>American Society of Heating, Refrigerating and Air-Conditioning Engineers</w:t>
      </w:r>
    </w:p>
    <w:p w14:paraId="201346E0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CFL</w:t>
      </w:r>
      <w:r w:rsidRPr="008B4846">
        <w:rPr>
          <w:lang w:val="en-GB"/>
        </w:rPr>
        <w:tab/>
        <w:t>Compact Fluorescent Lamp</w:t>
      </w:r>
    </w:p>
    <w:p w14:paraId="1E92BF5E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COP</w:t>
      </w:r>
      <w:r w:rsidRPr="008B4846">
        <w:rPr>
          <w:lang w:val="en-GB"/>
        </w:rPr>
        <w:tab/>
        <w:t>Coefficient of Performance</w:t>
      </w:r>
    </w:p>
    <w:p w14:paraId="7EC43144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DG</w:t>
      </w:r>
      <w:r w:rsidRPr="008B4846">
        <w:rPr>
          <w:lang w:val="en-GB"/>
        </w:rPr>
        <w:tab/>
        <w:t>Distributed Generation</w:t>
      </w:r>
    </w:p>
    <w:p w14:paraId="47A2FFC7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EE</w:t>
      </w:r>
      <w:r w:rsidRPr="008B4846">
        <w:rPr>
          <w:lang w:val="en-GB"/>
        </w:rPr>
        <w:tab/>
        <w:t xml:space="preserve">Energy Efficiency </w:t>
      </w:r>
    </w:p>
    <w:p w14:paraId="533B5BB8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EEM</w:t>
      </w:r>
      <w:r w:rsidRPr="008B4846">
        <w:rPr>
          <w:lang w:val="en-GB"/>
        </w:rPr>
        <w:tab/>
        <w:t xml:space="preserve">Energy Efficiency Measures </w:t>
      </w:r>
    </w:p>
    <w:p w14:paraId="273A874C" w14:textId="1E5D8E1F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EMO</w:t>
      </w:r>
      <w:r w:rsidRPr="008B4846">
        <w:rPr>
          <w:lang w:val="en-GB"/>
        </w:rPr>
        <w:tab/>
      </w:r>
      <w:r w:rsidRPr="008B4846">
        <w:rPr>
          <w:rFonts w:ascii="Calibri" w:hAnsi="Calibri" w:cs="Calibri"/>
          <w:color w:val="000000"/>
          <w:lang w:val="en-GB"/>
        </w:rPr>
        <w:t>E</w:t>
      </w:r>
      <w:r w:rsidRPr="008B4846">
        <w:rPr>
          <w:lang w:val="en-GB"/>
        </w:rPr>
        <w:t>nergy Management Opportunity – refer to any measure whether it is EEM or RE</w:t>
      </w:r>
    </w:p>
    <w:p w14:paraId="0B654634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GHG</w:t>
      </w:r>
      <w:r w:rsidRPr="008B4846">
        <w:rPr>
          <w:lang w:val="en-GB"/>
        </w:rPr>
        <w:tab/>
        <w:t>Greenhouse Gas</w:t>
      </w:r>
    </w:p>
    <w:p w14:paraId="4742F954" w14:textId="19F04E1C" w:rsidR="007C3B95" w:rsidRPr="008B4846" w:rsidRDefault="00097952" w:rsidP="007C3B95">
      <w:pPr>
        <w:pStyle w:val="Textonotapie"/>
        <w:tabs>
          <w:tab w:val="left" w:pos="1134"/>
        </w:tabs>
        <w:rPr>
          <w:lang w:val="en-GB"/>
        </w:rPr>
      </w:pPr>
      <w:proofErr w:type="spellStart"/>
      <w:r>
        <w:rPr>
          <w:b/>
          <w:bCs/>
          <w:lang w:val="en-GB"/>
        </w:rPr>
        <w:t>GoB</w:t>
      </w:r>
      <w:proofErr w:type="spellEnd"/>
      <w:r w:rsidR="007C3B95" w:rsidRPr="008B4846">
        <w:rPr>
          <w:lang w:val="en-GB"/>
        </w:rPr>
        <w:tab/>
        <w:t xml:space="preserve">Government </w:t>
      </w:r>
      <w:r>
        <w:rPr>
          <w:lang w:val="en-GB"/>
        </w:rPr>
        <w:t>Barbados</w:t>
      </w:r>
    </w:p>
    <w:p w14:paraId="6F63ED72" w14:textId="77777777" w:rsidR="007C3B95" w:rsidRPr="008B4846" w:rsidRDefault="007C3B95" w:rsidP="007C3B95">
      <w:pPr>
        <w:pStyle w:val="Textonotapie"/>
        <w:tabs>
          <w:tab w:val="left" w:pos="1134"/>
        </w:tabs>
        <w:rPr>
          <w:b/>
          <w:bCs/>
          <w:lang w:val="en-GB"/>
        </w:rPr>
      </w:pPr>
      <w:r w:rsidRPr="008B4846">
        <w:rPr>
          <w:b/>
          <w:bCs/>
          <w:lang w:val="en-GB"/>
        </w:rPr>
        <w:t>HPI-HPIT</w:t>
      </w:r>
      <w:r w:rsidRPr="008B4846">
        <w:rPr>
          <w:lang w:val="en-GB"/>
        </w:rPr>
        <w:tab/>
        <w:t>Metal-halide discharge lamp</w:t>
      </w:r>
    </w:p>
    <w:p w14:paraId="679917C3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HPS</w:t>
      </w:r>
      <w:r w:rsidRPr="008B4846">
        <w:rPr>
          <w:b/>
          <w:bCs/>
          <w:lang w:val="en-GB"/>
        </w:rPr>
        <w:tab/>
      </w:r>
      <w:r w:rsidRPr="008B4846">
        <w:rPr>
          <w:lang w:val="en-GB"/>
        </w:rPr>
        <w:t>High-Pressure Sodium lamps</w:t>
      </w:r>
    </w:p>
    <w:p w14:paraId="77317CA9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LPG</w:t>
      </w:r>
      <w:r w:rsidRPr="008B4846">
        <w:rPr>
          <w:lang w:val="en-GB"/>
        </w:rPr>
        <w:tab/>
      </w:r>
      <w:proofErr w:type="spellStart"/>
      <w:r w:rsidRPr="008B4846">
        <w:rPr>
          <w:lang w:val="en-GB"/>
        </w:rPr>
        <w:t>Liquified</w:t>
      </w:r>
      <w:proofErr w:type="spellEnd"/>
      <w:r w:rsidRPr="008B4846">
        <w:rPr>
          <w:lang w:val="en-GB"/>
        </w:rPr>
        <w:t xml:space="preserve"> Petroleum Gas</w:t>
      </w:r>
    </w:p>
    <w:p w14:paraId="40886405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 xml:space="preserve">PV </w:t>
      </w:r>
      <w:r w:rsidRPr="008B4846">
        <w:rPr>
          <w:lang w:val="en-GB"/>
        </w:rPr>
        <w:tab/>
        <w:t>Photovoltaic system</w:t>
      </w:r>
    </w:p>
    <w:p w14:paraId="4B71DAC6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RE</w:t>
      </w:r>
      <w:r w:rsidRPr="008B4846">
        <w:rPr>
          <w:lang w:val="en-GB"/>
        </w:rPr>
        <w:tab/>
        <w:t xml:space="preserve">Renewable Energy </w:t>
      </w:r>
    </w:p>
    <w:p w14:paraId="69E2B84A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NAP</w:t>
      </w:r>
      <w:r w:rsidRPr="008B4846">
        <w:rPr>
          <w:lang w:val="en-GB"/>
        </w:rPr>
        <w:tab/>
        <w:t>National Adaptation Plan</w:t>
      </w:r>
    </w:p>
    <w:p w14:paraId="39C4F155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NDC</w:t>
      </w:r>
      <w:r w:rsidRPr="008B4846">
        <w:rPr>
          <w:lang w:val="en-GB"/>
        </w:rPr>
        <w:tab/>
        <w:t>National Determined Contribution</w:t>
      </w:r>
    </w:p>
    <w:p w14:paraId="536B2CC9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r w:rsidRPr="008B4846">
        <w:rPr>
          <w:b/>
          <w:bCs/>
          <w:lang w:val="en-GB"/>
        </w:rPr>
        <w:t>NEP</w:t>
      </w:r>
      <w:r w:rsidRPr="008B4846">
        <w:rPr>
          <w:lang w:val="en-GB"/>
        </w:rPr>
        <w:tab/>
        <w:t>National Energy Policy</w:t>
      </w:r>
    </w:p>
    <w:p w14:paraId="51A1EBDE" w14:textId="77777777" w:rsidR="007C3B95" w:rsidRPr="008B4846" w:rsidRDefault="007C3B95" w:rsidP="007C3B95">
      <w:pPr>
        <w:pStyle w:val="Textonotapie"/>
        <w:tabs>
          <w:tab w:val="left" w:pos="1134"/>
        </w:tabs>
        <w:rPr>
          <w:lang w:val="en-GB"/>
        </w:rPr>
      </w:pPr>
      <w:proofErr w:type="gramStart"/>
      <w:r w:rsidRPr="008B4846">
        <w:rPr>
          <w:b/>
          <w:bCs/>
          <w:lang w:val="en-GB"/>
        </w:rPr>
        <w:t>tCO</w:t>
      </w:r>
      <w:r w:rsidRPr="008B4846">
        <w:rPr>
          <w:b/>
          <w:bCs/>
          <w:vertAlign w:val="subscript"/>
          <w:lang w:val="en-GB"/>
        </w:rPr>
        <w:t>2</w:t>
      </w:r>
      <w:proofErr w:type="gramEnd"/>
      <w:r w:rsidRPr="008B4846">
        <w:rPr>
          <w:lang w:val="en-GB"/>
        </w:rPr>
        <w:tab/>
        <w:t>Ton of CO</w:t>
      </w:r>
      <w:r w:rsidRPr="008B4846">
        <w:rPr>
          <w:vertAlign w:val="subscript"/>
          <w:lang w:val="en-GB"/>
        </w:rPr>
        <w:t>2</w:t>
      </w:r>
    </w:p>
    <w:p w14:paraId="4BE27D1D" w14:textId="77777777" w:rsidR="007C3B95" w:rsidRPr="008B4846" w:rsidRDefault="007C3B95" w:rsidP="007C3B95">
      <w:pPr>
        <w:jc w:val="left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GB"/>
        </w:rPr>
      </w:pPr>
      <w:r w:rsidRPr="008B4846">
        <w:rPr>
          <w:lang w:val="en-GB"/>
        </w:rPr>
        <w:br w:type="page"/>
      </w:r>
    </w:p>
    <w:p w14:paraId="56343CFA" w14:textId="1220418D" w:rsidR="00DE19F6" w:rsidRPr="00055ED4" w:rsidRDefault="00DB3A93" w:rsidP="00055ED4">
      <w:pPr>
        <w:pStyle w:val="Ttulo1"/>
        <w:numPr>
          <w:ilvl w:val="0"/>
          <w:numId w:val="34"/>
        </w:numPr>
        <w:rPr>
          <w:lang w:val="en-US"/>
        </w:rPr>
      </w:pPr>
      <w:bookmarkStart w:id="9" w:name="_Toc151653670"/>
      <w:r w:rsidRPr="00055ED4">
        <w:rPr>
          <w:lang w:val="en-US"/>
        </w:rPr>
        <w:lastRenderedPageBreak/>
        <w:t xml:space="preserve">Executive </w:t>
      </w:r>
      <w:proofErr w:type="gramStart"/>
      <w:r w:rsidRPr="00055ED4">
        <w:rPr>
          <w:lang w:val="en-US"/>
        </w:rPr>
        <w:t>summary</w:t>
      </w:r>
      <w:bookmarkEnd w:id="8"/>
      <w:bookmarkEnd w:id="9"/>
      <w:r w:rsidR="000349FC">
        <w:rPr>
          <w:lang w:val="en-US"/>
        </w:rPr>
        <w:t>{</w:t>
      </w:r>
      <w:proofErr w:type="gramEnd"/>
      <w:r w:rsidR="000349FC">
        <w:rPr>
          <w:lang w:val="en-US"/>
        </w:rPr>
        <w:t xml:space="preserve">{ @comment </w:t>
      </w:r>
      <w:r w:rsidR="006F151C">
        <w:rPr>
          <w:lang w:val="en-US"/>
        </w:rPr>
        <w:t>“</w:t>
      </w:r>
      <w:proofErr w:type="spellStart"/>
      <w:r w:rsidR="000349FC">
        <w:rPr>
          <w:lang w:val="en-US"/>
        </w:rPr>
        <w:t>secc</w:t>
      </w:r>
      <w:proofErr w:type="spellEnd"/>
      <w:r w:rsidR="000349FC">
        <w:rPr>
          <w:lang w:val="en-US"/>
        </w:rPr>
        <w:t xml:space="preserve"> 1</w:t>
      </w:r>
      <w:r w:rsidR="006F151C">
        <w:rPr>
          <w:lang w:val="en-US"/>
        </w:rPr>
        <w:t>”</w:t>
      </w:r>
      <w:r w:rsidR="000349FC">
        <w:rPr>
          <w:lang w:val="en-US"/>
        </w:rPr>
        <w:t xml:space="preserve"> }}</w:t>
      </w:r>
    </w:p>
    <w:p w14:paraId="7E30F08C" w14:textId="0003C702" w:rsidR="00D02834" w:rsidRDefault="007E2AE3" w:rsidP="00C80A52">
      <w:pPr>
        <w:rPr>
          <w:rFonts w:ascii="Calibri" w:hAnsi="Calibri" w:cs="Calibri"/>
          <w:color w:val="000000"/>
          <w:lang w:val="en-US"/>
        </w:rPr>
      </w:pPr>
      <w:r w:rsidRPr="00F02C80">
        <w:rPr>
          <w:rFonts w:ascii="Calibri" w:hAnsi="Calibri" w:cs="Calibri"/>
          <w:color w:val="000000"/>
          <w:lang w:val="en-US"/>
        </w:rPr>
        <w:t xml:space="preserve">This report shows the result of the </w:t>
      </w:r>
      <w:r w:rsidR="00162E45">
        <w:rPr>
          <w:rFonts w:ascii="Calibri" w:hAnsi="Calibri" w:cs="Calibri"/>
          <w:color w:val="000000"/>
          <w:lang w:val="en-US"/>
        </w:rPr>
        <w:t>walk-through audit</w:t>
      </w:r>
      <w:r w:rsidR="00B24AD1">
        <w:rPr>
          <w:rFonts w:ascii="Calibri" w:hAnsi="Calibri" w:cs="Calibri"/>
          <w:color w:val="000000"/>
          <w:lang w:val="en-US"/>
        </w:rPr>
        <w:t xml:space="preserve"> to check for </w:t>
      </w:r>
      <w:r w:rsidRPr="00F02C80">
        <w:rPr>
          <w:rFonts w:ascii="Calibri" w:hAnsi="Calibri" w:cs="Calibri"/>
          <w:color w:val="000000"/>
          <w:lang w:val="en-US"/>
        </w:rPr>
        <w:t xml:space="preserve">opportunities for energy saving and optimization of the </w:t>
      </w:r>
      <w:r w:rsidR="00491BB3">
        <w:rPr>
          <w:rFonts w:ascii="Calibri" w:hAnsi="Calibri" w:cs="Calibri"/>
          <w:color w:val="FF0000"/>
          <w:lang w:val="en-US"/>
        </w:rPr>
        <w:t>{</w:t>
      </w:r>
      <w:proofErr w:type="gramStart"/>
      <w:r w:rsidR="00491BB3">
        <w:rPr>
          <w:rFonts w:ascii="Calibri" w:hAnsi="Calibri" w:cs="Calibri"/>
          <w:color w:val="FF0000"/>
          <w:lang w:val="en-US"/>
        </w:rPr>
        <w:t xml:space="preserve">{ </w:t>
      </w:r>
      <w:proofErr w:type="spellStart"/>
      <w:r w:rsidR="00491BB3">
        <w:rPr>
          <w:rFonts w:ascii="Calibri" w:hAnsi="Calibri" w:cs="Calibri"/>
          <w:color w:val="FF0000"/>
          <w:lang w:val="en-US"/>
        </w:rPr>
        <w:t>edificio.nombre</w:t>
      </w:r>
      <w:proofErr w:type="spellEnd"/>
      <w:proofErr w:type="gramEnd"/>
      <w:r w:rsidR="00491BB3">
        <w:rPr>
          <w:rFonts w:ascii="Calibri" w:hAnsi="Calibri" w:cs="Calibri"/>
          <w:color w:val="FF0000"/>
          <w:lang w:val="en-US"/>
        </w:rPr>
        <w:t xml:space="preserve"> }}</w:t>
      </w:r>
      <w:r w:rsidR="00676D94">
        <w:rPr>
          <w:rFonts w:ascii="Calibri" w:hAnsi="Calibri" w:cs="Calibri"/>
          <w:color w:val="FF0000"/>
          <w:lang w:val="en-US"/>
        </w:rPr>
        <w:t xml:space="preserve"> </w:t>
      </w:r>
      <w:r w:rsidR="00676D94">
        <w:rPr>
          <w:rFonts w:ascii="Calibri" w:hAnsi="Calibri" w:cs="Calibri"/>
          <w:lang w:val="en-US"/>
        </w:rPr>
        <w:t xml:space="preserve">as well as photovoltaic </w:t>
      </w:r>
      <w:r w:rsidR="002365AC">
        <w:rPr>
          <w:rFonts w:ascii="Calibri" w:hAnsi="Calibri" w:cs="Calibri"/>
          <w:lang w:val="en-US"/>
        </w:rPr>
        <w:t>assessment</w:t>
      </w:r>
      <w:r w:rsidRPr="00F02C80">
        <w:rPr>
          <w:rFonts w:ascii="Calibri" w:hAnsi="Calibri" w:cs="Calibri"/>
          <w:color w:val="000000"/>
          <w:lang w:val="en-US"/>
        </w:rPr>
        <w:t xml:space="preserve">. </w:t>
      </w:r>
      <w:r w:rsidR="006E5623" w:rsidRPr="00F02C80">
        <w:rPr>
          <w:rFonts w:ascii="Calibri" w:hAnsi="Calibri" w:cs="Calibri"/>
          <w:color w:val="000000"/>
          <w:lang w:val="en-US"/>
        </w:rPr>
        <w:t xml:space="preserve">This </w:t>
      </w:r>
      <w:r w:rsidR="002365AC">
        <w:rPr>
          <w:rFonts w:ascii="Calibri" w:hAnsi="Calibri" w:cs="Calibri"/>
          <w:color w:val="000000"/>
          <w:lang w:val="en-US"/>
        </w:rPr>
        <w:t>report</w:t>
      </w:r>
      <w:r w:rsidR="006E5623" w:rsidRPr="00F02C80">
        <w:rPr>
          <w:rFonts w:ascii="Calibri" w:hAnsi="Calibri" w:cs="Calibri"/>
          <w:color w:val="000000"/>
          <w:lang w:val="en-US"/>
        </w:rPr>
        <w:t xml:space="preserve"> is </w:t>
      </w:r>
      <w:r w:rsidR="002365AC">
        <w:rPr>
          <w:rFonts w:ascii="Calibri" w:hAnsi="Calibri" w:cs="Calibri"/>
          <w:color w:val="000000"/>
          <w:lang w:val="en-US"/>
        </w:rPr>
        <w:t>part</w:t>
      </w:r>
      <w:r w:rsidR="006E5623" w:rsidRPr="00F02C80">
        <w:rPr>
          <w:rFonts w:ascii="Calibri" w:hAnsi="Calibri" w:cs="Calibri"/>
          <w:color w:val="000000"/>
          <w:lang w:val="en-US"/>
        </w:rPr>
        <w:t xml:space="preserve"> of </w:t>
      </w:r>
      <w:r w:rsidR="00A74F64">
        <w:rPr>
          <w:rFonts w:ascii="Calibri" w:hAnsi="Calibri" w:cs="Calibri"/>
          <w:color w:val="000000"/>
          <w:lang w:val="en-US"/>
        </w:rPr>
        <w:t>the</w:t>
      </w:r>
      <w:r w:rsidR="006E5623" w:rsidRPr="00F02C80">
        <w:rPr>
          <w:rFonts w:ascii="Calibri" w:hAnsi="Calibri" w:cs="Calibri"/>
          <w:color w:val="000000"/>
          <w:lang w:val="en-US"/>
        </w:rPr>
        <w:t xml:space="preserve"> consultancy </w:t>
      </w:r>
      <w:r w:rsidR="00DD1937">
        <w:rPr>
          <w:rFonts w:ascii="Calibri" w:hAnsi="Calibri" w:cs="Calibri"/>
          <w:color w:val="000000"/>
          <w:lang w:val="en-US"/>
        </w:rPr>
        <w:t xml:space="preserve">to provide </w:t>
      </w:r>
      <w:r w:rsidR="00DD1937" w:rsidRPr="00147E02">
        <w:rPr>
          <w:rFonts w:ascii="Calibri" w:hAnsi="Calibri" w:cs="Calibri"/>
          <w:i/>
          <w:iCs/>
          <w:color w:val="000000"/>
          <w:lang w:val="en-US"/>
        </w:rPr>
        <w:t xml:space="preserve">Energy Efficiency and Renewable </w:t>
      </w:r>
      <w:r w:rsidR="00147E02" w:rsidRPr="00147E02">
        <w:rPr>
          <w:rFonts w:ascii="Calibri" w:hAnsi="Calibri" w:cs="Calibri"/>
          <w:i/>
          <w:iCs/>
          <w:color w:val="000000"/>
          <w:lang w:val="en-US"/>
        </w:rPr>
        <w:t xml:space="preserve">Energy Technical Services </w:t>
      </w:r>
      <w:r w:rsidR="006E5623" w:rsidRPr="00F02C80">
        <w:rPr>
          <w:rFonts w:ascii="Calibri" w:hAnsi="Calibri" w:cs="Calibri"/>
          <w:color w:val="000000"/>
          <w:lang w:val="en-US"/>
        </w:rPr>
        <w:t xml:space="preserve">being executed by </w:t>
      </w:r>
      <w:r w:rsidR="00A74F64">
        <w:rPr>
          <w:rFonts w:ascii="Calibri" w:hAnsi="Calibri" w:cs="Calibri"/>
          <w:color w:val="000000"/>
          <w:lang w:val="en-US"/>
        </w:rPr>
        <w:t xml:space="preserve">Government of Barbados thought the </w:t>
      </w:r>
      <w:r w:rsidR="00A74F64" w:rsidRPr="00A74F64">
        <w:rPr>
          <w:rFonts w:ascii="Calibri" w:hAnsi="Calibri" w:cs="Calibri"/>
          <w:color w:val="000000"/>
          <w:lang w:val="en-US"/>
        </w:rPr>
        <w:t>Ministry of Energy and Business</w:t>
      </w:r>
      <w:r w:rsidR="00147E02">
        <w:rPr>
          <w:rFonts w:ascii="Calibri" w:hAnsi="Calibri" w:cs="Calibri"/>
          <w:color w:val="000000"/>
          <w:lang w:val="en-US"/>
        </w:rPr>
        <w:t>,</w:t>
      </w:r>
      <w:r w:rsidR="00E45499">
        <w:rPr>
          <w:rFonts w:ascii="Calibri" w:hAnsi="Calibri" w:cs="Calibri"/>
          <w:color w:val="000000"/>
          <w:lang w:val="en-US"/>
        </w:rPr>
        <w:t xml:space="preserve"> founded by the Inter-American Dev</w:t>
      </w:r>
      <w:r w:rsidR="00D67F87">
        <w:rPr>
          <w:rFonts w:ascii="Calibri" w:hAnsi="Calibri" w:cs="Calibri"/>
          <w:color w:val="000000"/>
          <w:lang w:val="en-US"/>
        </w:rPr>
        <w:t>e</w:t>
      </w:r>
      <w:r w:rsidR="00E45499">
        <w:rPr>
          <w:rFonts w:ascii="Calibri" w:hAnsi="Calibri" w:cs="Calibri"/>
          <w:color w:val="000000"/>
          <w:lang w:val="en-US"/>
        </w:rPr>
        <w:t>l</w:t>
      </w:r>
      <w:r w:rsidR="00D67F87">
        <w:rPr>
          <w:rFonts w:ascii="Calibri" w:hAnsi="Calibri" w:cs="Calibri"/>
          <w:color w:val="000000"/>
          <w:lang w:val="en-US"/>
        </w:rPr>
        <w:t>op</w:t>
      </w:r>
      <w:r w:rsidR="00E45499">
        <w:rPr>
          <w:rFonts w:ascii="Calibri" w:hAnsi="Calibri" w:cs="Calibri"/>
          <w:color w:val="000000"/>
          <w:lang w:val="en-US"/>
        </w:rPr>
        <w:t xml:space="preserve">ment </w:t>
      </w:r>
      <w:r w:rsidR="00D67F87">
        <w:rPr>
          <w:rFonts w:ascii="Calibri" w:hAnsi="Calibri" w:cs="Calibri"/>
          <w:color w:val="000000"/>
          <w:lang w:val="en-US"/>
        </w:rPr>
        <w:t>Bank (IDB)</w:t>
      </w:r>
      <w:r w:rsidR="003F553D">
        <w:rPr>
          <w:rFonts w:ascii="Calibri" w:hAnsi="Calibri" w:cs="Calibri"/>
          <w:color w:val="000000"/>
          <w:lang w:val="en-US"/>
        </w:rPr>
        <w:t xml:space="preserve"> and the European Union</w:t>
      </w:r>
      <w:r w:rsidR="00B8531E">
        <w:rPr>
          <w:rFonts w:ascii="Calibri" w:hAnsi="Calibri" w:cs="Calibri"/>
          <w:color w:val="000000"/>
          <w:lang w:val="en-US"/>
        </w:rPr>
        <w:t>.</w:t>
      </w:r>
      <w:r w:rsidR="00D02834">
        <w:rPr>
          <w:rFonts w:ascii="Calibri" w:hAnsi="Calibri" w:cs="Calibri"/>
          <w:color w:val="000000"/>
          <w:lang w:val="en-US"/>
        </w:rPr>
        <w:t xml:space="preserve"> </w:t>
      </w:r>
    </w:p>
    <w:p w14:paraId="76204AEC" w14:textId="16A6BAA0" w:rsidR="007E2AE3" w:rsidRPr="00F02C80" w:rsidRDefault="00104D7C" w:rsidP="007E2AE3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T</w:t>
      </w:r>
      <w:r w:rsidRPr="00F02C80">
        <w:rPr>
          <w:rFonts w:ascii="Calibri" w:hAnsi="Calibri" w:cs="Calibri"/>
          <w:color w:val="000000"/>
          <w:lang w:val="en-US"/>
        </w:rPr>
        <w:t xml:space="preserve">his </w:t>
      </w:r>
      <w:r>
        <w:rPr>
          <w:rFonts w:ascii="Calibri" w:hAnsi="Calibri" w:cs="Calibri"/>
          <w:color w:val="000000"/>
          <w:lang w:val="en-US"/>
        </w:rPr>
        <w:t xml:space="preserve">analysis </w:t>
      </w:r>
      <w:r w:rsidRPr="00F02C80">
        <w:rPr>
          <w:rFonts w:ascii="Calibri" w:hAnsi="Calibri" w:cs="Calibri"/>
          <w:color w:val="000000"/>
          <w:lang w:val="en-US"/>
        </w:rPr>
        <w:t>report</w:t>
      </w:r>
      <w:r w:rsidR="007E2AE3" w:rsidRPr="00F02C80">
        <w:rPr>
          <w:rFonts w:ascii="Calibri" w:hAnsi="Calibri" w:cs="Calibri"/>
          <w:color w:val="000000"/>
          <w:lang w:val="en-US"/>
        </w:rPr>
        <w:t xml:space="preserve"> </w:t>
      </w:r>
      <w:r w:rsidR="00A37C8D">
        <w:rPr>
          <w:rFonts w:ascii="Calibri" w:hAnsi="Calibri" w:cs="Calibri"/>
          <w:color w:val="000000"/>
          <w:lang w:val="en-US"/>
        </w:rPr>
        <w:t xml:space="preserve">shows </w:t>
      </w:r>
      <w:r w:rsidR="007E2AE3" w:rsidRPr="00F02C80">
        <w:rPr>
          <w:rFonts w:ascii="Calibri" w:hAnsi="Calibri" w:cs="Calibri"/>
          <w:color w:val="000000"/>
          <w:lang w:val="en-US"/>
        </w:rPr>
        <w:t xml:space="preserve">the </w:t>
      </w:r>
      <w:r w:rsidR="00506FA5" w:rsidRPr="00F02C80">
        <w:rPr>
          <w:rFonts w:ascii="Calibri" w:hAnsi="Calibri" w:cs="Calibri"/>
          <w:color w:val="000000"/>
          <w:lang w:val="en-US"/>
        </w:rPr>
        <w:t>energy consumption</w:t>
      </w:r>
      <w:r w:rsidR="00D2083B">
        <w:rPr>
          <w:rFonts w:ascii="Calibri" w:hAnsi="Calibri" w:cs="Calibri"/>
          <w:color w:val="000000"/>
          <w:lang w:val="en-US"/>
        </w:rPr>
        <w:t xml:space="preserve">, </w:t>
      </w:r>
      <w:r w:rsidR="00681681">
        <w:rPr>
          <w:rFonts w:ascii="Calibri" w:hAnsi="Calibri" w:cs="Calibri"/>
          <w:color w:val="000000"/>
          <w:lang w:val="en-US"/>
        </w:rPr>
        <w:t xml:space="preserve">the equipment and </w:t>
      </w:r>
      <w:r w:rsidR="00A37C8D">
        <w:rPr>
          <w:rFonts w:ascii="Calibri" w:hAnsi="Calibri" w:cs="Calibri"/>
          <w:color w:val="000000"/>
          <w:lang w:val="en-US"/>
        </w:rPr>
        <w:t xml:space="preserve">analysis of different </w:t>
      </w:r>
      <w:r w:rsidR="00D2083B">
        <w:rPr>
          <w:rFonts w:ascii="Calibri" w:hAnsi="Calibri" w:cs="Calibri"/>
          <w:color w:val="000000"/>
          <w:lang w:val="en-US"/>
        </w:rPr>
        <w:t xml:space="preserve">uses </w:t>
      </w:r>
      <w:r w:rsidR="007E2AE3" w:rsidRPr="00F02C80">
        <w:rPr>
          <w:rFonts w:ascii="Calibri" w:hAnsi="Calibri" w:cs="Calibri"/>
          <w:color w:val="000000"/>
          <w:lang w:val="en-US"/>
        </w:rPr>
        <w:t xml:space="preserve">of the </w:t>
      </w:r>
      <w:r w:rsidR="00506FA5" w:rsidRPr="00F02C80">
        <w:rPr>
          <w:rFonts w:ascii="Calibri" w:hAnsi="Calibri" w:cs="Calibri"/>
          <w:color w:val="000000"/>
          <w:lang w:val="en-US"/>
        </w:rPr>
        <w:t>building</w:t>
      </w:r>
      <w:r w:rsidR="00CC57CA">
        <w:rPr>
          <w:rFonts w:ascii="Calibri" w:hAnsi="Calibri" w:cs="Calibri"/>
          <w:color w:val="000000"/>
          <w:lang w:val="en-US"/>
        </w:rPr>
        <w:t xml:space="preserve"> after </w:t>
      </w:r>
      <w:r w:rsidR="007E2AE3" w:rsidRPr="00F02C80">
        <w:rPr>
          <w:rFonts w:ascii="Calibri" w:hAnsi="Calibri" w:cs="Calibri"/>
          <w:color w:val="000000"/>
          <w:lang w:val="en-US"/>
        </w:rPr>
        <w:t xml:space="preserve">a </w:t>
      </w:r>
      <w:r w:rsidR="00F9619F">
        <w:rPr>
          <w:rFonts w:ascii="Calibri" w:hAnsi="Calibri" w:cs="Calibri"/>
          <w:color w:val="000000"/>
          <w:lang w:val="en-US"/>
        </w:rPr>
        <w:t>walk-through</w:t>
      </w:r>
      <w:r w:rsidR="00496030">
        <w:rPr>
          <w:rFonts w:ascii="Calibri" w:hAnsi="Calibri" w:cs="Calibri"/>
          <w:color w:val="000000"/>
          <w:lang w:val="en-US"/>
        </w:rPr>
        <w:t xml:space="preserve"> audit</w:t>
      </w:r>
      <w:r w:rsidR="002979BB">
        <w:rPr>
          <w:rFonts w:ascii="Calibri" w:hAnsi="Calibri" w:cs="Calibri"/>
          <w:color w:val="000000"/>
          <w:lang w:val="en-US"/>
        </w:rPr>
        <w:t xml:space="preserve"> (WTA)</w:t>
      </w:r>
      <w:r w:rsidR="00496030">
        <w:rPr>
          <w:rFonts w:ascii="Calibri" w:hAnsi="Calibri" w:cs="Calibri"/>
          <w:color w:val="000000"/>
          <w:lang w:val="en-US"/>
        </w:rPr>
        <w:t xml:space="preserve"> </w:t>
      </w:r>
      <w:r w:rsidR="00CC57CA">
        <w:rPr>
          <w:rFonts w:ascii="Calibri" w:hAnsi="Calibri" w:cs="Calibri"/>
          <w:color w:val="000000"/>
          <w:lang w:val="en-US"/>
        </w:rPr>
        <w:t>performed to</w:t>
      </w:r>
      <w:r w:rsidR="007E2AE3" w:rsidRPr="00F02C80">
        <w:rPr>
          <w:rFonts w:ascii="Calibri" w:hAnsi="Calibri" w:cs="Calibri"/>
          <w:color w:val="000000"/>
          <w:lang w:val="en-US"/>
        </w:rPr>
        <w:t xml:space="preserve"> the facility</w:t>
      </w:r>
      <w:r w:rsidR="00943182">
        <w:rPr>
          <w:rFonts w:ascii="Calibri" w:hAnsi="Calibri" w:cs="Calibri"/>
          <w:color w:val="000000"/>
          <w:lang w:val="en-US"/>
        </w:rPr>
        <w:t>,</w:t>
      </w:r>
      <w:r w:rsidR="007E2AE3" w:rsidRPr="00F02C80">
        <w:rPr>
          <w:rFonts w:ascii="Calibri" w:hAnsi="Calibri" w:cs="Calibri"/>
          <w:color w:val="000000"/>
          <w:lang w:val="en-US"/>
        </w:rPr>
        <w:t xml:space="preserve"> </w:t>
      </w:r>
      <w:r w:rsidR="00D734A5" w:rsidRPr="00F02C80">
        <w:rPr>
          <w:rFonts w:ascii="Calibri" w:hAnsi="Calibri" w:cs="Calibri"/>
          <w:color w:val="000000"/>
          <w:lang w:val="en-US"/>
        </w:rPr>
        <w:t xml:space="preserve">to </w:t>
      </w:r>
      <w:r w:rsidR="00243B0F" w:rsidRPr="00F02C80">
        <w:rPr>
          <w:rFonts w:ascii="Calibri" w:hAnsi="Calibri" w:cs="Calibri"/>
          <w:color w:val="000000"/>
          <w:lang w:val="en-US"/>
        </w:rPr>
        <w:t>understand</w:t>
      </w:r>
      <w:r w:rsidR="00D734A5" w:rsidRPr="00F02C80">
        <w:rPr>
          <w:rFonts w:ascii="Calibri" w:hAnsi="Calibri" w:cs="Calibri"/>
          <w:color w:val="000000"/>
          <w:lang w:val="en-US"/>
        </w:rPr>
        <w:t xml:space="preserve">, analyze and measure the </w:t>
      </w:r>
      <w:r w:rsidR="00243B0F" w:rsidRPr="00F02C80">
        <w:rPr>
          <w:rFonts w:ascii="Calibri" w:hAnsi="Calibri" w:cs="Calibri"/>
          <w:color w:val="000000"/>
          <w:lang w:val="en-US"/>
        </w:rPr>
        <w:t xml:space="preserve">main </w:t>
      </w:r>
      <w:r w:rsidR="00D734A5" w:rsidRPr="00F02C80">
        <w:rPr>
          <w:rFonts w:ascii="Calibri" w:hAnsi="Calibri" w:cs="Calibri"/>
          <w:color w:val="000000"/>
          <w:lang w:val="en-US"/>
        </w:rPr>
        <w:t>energy consumption systems.</w:t>
      </w:r>
    </w:p>
    <w:p w14:paraId="0D27C83A" w14:textId="757A4407" w:rsidR="008D5DDC" w:rsidRDefault="008D5DDC" w:rsidP="00AB2FB1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In the case of PV assessment, </w:t>
      </w:r>
      <w:r w:rsidR="003A398A">
        <w:rPr>
          <w:rFonts w:ascii="Calibri" w:hAnsi="Calibri" w:cs="Calibri"/>
          <w:color w:val="000000"/>
          <w:lang w:val="en-US"/>
        </w:rPr>
        <w:t xml:space="preserve">available space on roof, </w:t>
      </w:r>
      <w:r w:rsidR="00B13FCB">
        <w:rPr>
          <w:rFonts w:ascii="Calibri" w:hAnsi="Calibri" w:cs="Calibri"/>
          <w:color w:val="000000"/>
          <w:lang w:val="en-US"/>
        </w:rPr>
        <w:t xml:space="preserve">open </w:t>
      </w:r>
      <w:r w:rsidR="007338AD">
        <w:rPr>
          <w:rFonts w:ascii="Calibri" w:hAnsi="Calibri" w:cs="Calibri"/>
          <w:color w:val="000000"/>
          <w:lang w:val="en-US"/>
        </w:rPr>
        <w:t>areas</w:t>
      </w:r>
      <w:r w:rsidR="00B13FCB">
        <w:rPr>
          <w:rFonts w:ascii="Calibri" w:hAnsi="Calibri" w:cs="Calibri"/>
          <w:color w:val="000000"/>
          <w:lang w:val="en-US"/>
        </w:rPr>
        <w:t xml:space="preserve"> in </w:t>
      </w:r>
      <w:r w:rsidR="00E271E2">
        <w:rPr>
          <w:rFonts w:ascii="Calibri" w:hAnsi="Calibri" w:cs="Calibri"/>
          <w:color w:val="000000"/>
          <w:lang w:val="en-US"/>
        </w:rPr>
        <w:t xml:space="preserve">the </w:t>
      </w:r>
      <w:r w:rsidR="00B13FCB">
        <w:rPr>
          <w:rFonts w:ascii="Calibri" w:hAnsi="Calibri" w:cs="Calibri"/>
          <w:color w:val="000000"/>
          <w:lang w:val="en-US"/>
        </w:rPr>
        <w:t>ground and carport solution on parking space were considered</w:t>
      </w:r>
      <w:r w:rsidR="00104D7C">
        <w:rPr>
          <w:rFonts w:ascii="Calibri" w:hAnsi="Calibri" w:cs="Calibri"/>
          <w:color w:val="000000"/>
          <w:lang w:val="en-US"/>
        </w:rPr>
        <w:t>.</w:t>
      </w:r>
    </w:p>
    <w:p w14:paraId="16DD86CC" w14:textId="497A8F2C" w:rsidR="00F95F4B" w:rsidRPr="00F02C80" w:rsidRDefault="006B6ACD" w:rsidP="006B6ACD">
      <w:pPr>
        <w:pStyle w:val="Ttulo1"/>
        <w:rPr>
          <w:lang w:val="en-US"/>
        </w:rPr>
      </w:pPr>
      <w:bookmarkStart w:id="10" w:name="_Toc151653671"/>
      <w:bookmarkStart w:id="11" w:name="_Toc521580530"/>
      <w:r w:rsidRPr="00F02C80">
        <w:rPr>
          <w:lang w:val="en-US"/>
        </w:rPr>
        <w:t xml:space="preserve">Description of </w:t>
      </w:r>
      <w:r w:rsidR="00BA52DB">
        <w:rPr>
          <w:lang w:val="en-US"/>
        </w:rPr>
        <w:t xml:space="preserve">the </w:t>
      </w:r>
      <w:proofErr w:type="gramStart"/>
      <w:r w:rsidR="00BA52DB">
        <w:rPr>
          <w:lang w:val="en-US"/>
        </w:rPr>
        <w:t>building</w:t>
      </w:r>
      <w:bookmarkEnd w:id="10"/>
      <w:r w:rsidR="000349FC">
        <w:rPr>
          <w:lang w:val="en-US"/>
        </w:rPr>
        <w:t>{</w:t>
      </w:r>
      <w:proofErr w:type="gramEnd"/>
      <w:r w:rsidR="000349FC">
        <w:rPr>
          <w:lang w:val="en-US"/>
        </w:rPr>
        <w:t xml:space="preserve">{ @comment </w:t>
      </w:r>
      <w:r w:rsidR="006F151C">
        <w:rPr>
          <w:lang w:val="en-US"/>
        </w:rPr>
        <w:t>“</w:t>
      </w:r>
      <w:proofErr w:type="spellStart"/>
      <w:r w:rsidR="000349FC">
        <w:rPr>
          <w:lang w:val="en-US"/>
        </w:rPr>
        <w:t>secc</w:t>
      </w:r>
      <w:proofErr w:type="spellEnd"/>
      <w:r w:rsidR="000349FC">
        <w:rPr>
          <w:lang w:val="en-US"/>
        </w:rPr>
        <w:t xml:space="preserve"> </w:t>
      </w:r>
      <w:r w:rsidR="006F151C">
        <w:rPr>
          <w:lang w:val="en-US"/>
        </w:rPr>
        <w:t>2”</w:t>
      </w:r>
      <w:r w:rsidR="000349FC">
        <w:rPr>
          <w:lang w:val="en-US"/>
        </w:rPr>
        <w:t xml:space="preserve"> }}</w:t>
      </w:r>
      <w:r w:rsidR="001E6E74">
        <w:rPr>
          <w:lang w:val="en-US"/>
        </w:rPr>
        <w:t xml:space="preserve"> </w:t>
      </w:r>
      <w:bookmarkEnd w:id="11"/>
    </w:p>
    <w:p w14:paraId="5CA82436" w14:textId="57767576" w:rsidR="00EB2219" w:rsidRPr="00F02C80" w:rsidRDefault="00052A53" w:rsidP="00052A53">
      <w:pPr>
        <w:pStyle w:val="Ttulo2"/>
        <w:rPr>
          <w:lang w:val="en-US"/>
        </w:rPr>
      </w:pPr>
      <w:bookmarkStart w:id="12" w:name="_Toc151653672"/>
      <w:proofErr w:type="gramStart"/>
      <w:r w:rsidRPr="00F02C80">
        <w:rPr>
          <w:lang w:val="en-US"/>
        </w:rPr>
        <w:t>Overview</w:t>
      </w:r>
      <w:bookmarkEnd w:id="12"/>
      <w:r w:rsidR="000349FC">
        <w:rPr>
          <w:lang w:val="en-US"/>
        </w:rPr>
        <w:t>{</w:t>
      </w:r>
      <w:proofErr w:type="gramEnd"/>
      <w:r w:rsidR="000349FC">
        <w:rPr>
          <w:lang w:val="en-US"/>
        </w:rPr>
        <w:t xml:space="preserve">{ @comment </w:t>
      </w:r>
      <w:r w:rsidR="006F151C">
        <w:rPr>
          <w:lang w:val="en-US"/>
        </w:rPr>
        <w:t>“</w:t>
      </w:r>
      <w:proofErr w:type="spellStart"/>
      <w:r w:rsidR="000349FC">
        <w:rPr>
          <w:lang w:val="en-US"/>
        </w:rPr>
        <w:t>secc</w:t>
      </w:r>
      <w:proofErr w:type="spellEnd"/>
      <w:r w:rsidR="000349FC">
        <w:rPr>
          <w:lang w:val="en-US"/>
        </w:rPr>
        <w:t xml:space="preserve"> </w:t>
      </w:r>
      <w:r w:rsidR="006F151C">
        <w:rPr>
          <w:lang w:val="en-US"/>
        </w:rPr>
        <w:t>2</w:t>
      </w:r>
      <w:r w:rsidR="000349FC">
        <w:rPr>
          <w:lang w:val="en-US"/>
        </w:rPr>
        <w:t>.1</w:t>
      </w:r>
      <w:r w:rsidR="006F151C">
        <w:rPr>
          <w:lang w:val="en-US"/>
        </w:rPr>
        <w:t>”</w:t>
      </w:r>
      <w:r w:rsidR="000349FC">
        <w:rPr>
          <w:lang w:val="en-US"/>
        </w:rPr>
        <w:t xml:space="preserve"> }}</w:t>
      </w:r>
    </w:p>
    <w:p w14:paraId="28091871" w14:textId="579FCB79" w:rsidR="00943C21" w:rsidRDefault="00060377" w:rsidP="008310D7">
      <w:pPr>
        <w:rPr>
          <w:color w:val="FF0000"/>
          <w:lang w:val="en-US"/>
        </w:rPr>
      </w:pPr>
      <w:r w:rsidRPr="005B53D4">
        <w:rPr>
          <w:lang w:val="en-US"/>
        </w:rPr>
        <w:t>The</w:t>
      </w:r>
      <w:r w:rsidR="00106045">
        <w:rPr>
          <w:lang w:val="en-US"/>
        </w:rPr>
        <w:t xml:space="preserve"> </w:t>
      </w:r>
      <w:r w:rsidR="00491BB3">
        <w:rPr>
          <w:color w:val="FF0000"/>
          <w:lang w:val="en-US"/>
        </w:rPr>
        <w:t>{</w:t>
      </w:r>
      <w:proofErr w:type="gramStart"/>
      <w:r w:rsidR="00491BB3">
        <w:rPr>
          <w:color w:val="FF0000"/>
          <w:lang w:val="en-US"/>
        </w:rPr>
        <w:t xml:space="preserve">{ </w:t>
      </w:r>
      <w:proofErr w:type="spellStart"/>
      <w:r w:rsidR="00491BB3">
        <w:rPr>
          <w:color w:val="FF0000"/>
          <w:lang w:val="en-US"/>
        </w:rPr>
        <w:t>edificio.nombre</w:t>
      </w:r>
      <w:proofErr w:type="spellEnd"/>
      <w:proofErr w:type="gramEnd"/>
      <w:r w:rsidR="00491BB3">
        <w:rPr>
          <w:color w:val="FF0000"/>
          <w:lang w:val="en-US"/>
        </w:rPr>
        <w:t xml:space="preserve"> }}</w:t>
      </w:r>
      <w:r w:rsidR="00BD4CED">
        <w:rPr>
          <w:color w:val="FF0000"/>
          <w:lang w:val="en-US"/>
        </w:rPr>
        <w:t xml:space="preserve"> </w:t>
      </w:r>
      <w:r w:rsidR="004B336C" w:rsidRPr="004B336C">
        <w:rPr>
          <w:lang w:val="en-US"/>
        </w:rPr>
        <w:t>is</w:t>
      </w:r>
      <w:r w:rsidR="005D6B02" w:rsidRPr="004B336C">
        <w:rPr>
          <w:lang w:val="en-US"/>
        </w:rPr>
        <w:t xml:space="preserve"> placed</w:t>
      </w:r>
      <w:r w:rsidR="005D6B02" w:rsidRPr="002F47F2">
        <w:rPr>
          <w:color w:val="FF0000"/>
          <w:lang w:val="en-US"/>
        </w:rPr>
        <w:t xml:space="preserve"> </w:t>
      </w:r>
      <w:r w:rsidR="00491BB3">
        <w:rPr>
          <w:color w:val="FF0000"/>
          <w:lang w:val="en-US"/>
        </w:rPr>
        <w:t xml:space="preserve">{{ </w:t>
      </w:r>
      <w:proofErr w:type="spellStart"/>
      <w:r w:rsidR="00491BB3">
        <w:rPr>
          <w:color w:val="FF0000"/>
          <w:lang w:val="en-US"/>
        </w:rPr>
        <w:t>edificio.ubicacion.region</w:t>
      </w:r>
      <w:proofErr w:type="spellEnd"/>
      <w:r w:rsidR="00491BB3">
        <w:rPr>
          <w:color w:val="FF0000"/>
          <w:lang w:val="en-US"/>
        </w:rPr>
        <w:t xml:space="preserve"> }}</w:t>
      </w:r>
      <w:r w:rsidR="00A459D5" w:rsidRPr="00540D1E">
        <w:rPr>
          <w:lang w:val="en-US"/>
        </w:rPr>
        <w:t>,</w:t>
      </w:r>
      <w:r w:rsidR="00A459D5" w:rsidRPr="002F47F2">
        <w:rPr>
          <w:color w:val="FF0000"/>
          <w:lang w:val="en-US"/>
        </w:rPr>
        <w:t xml:space="preserve"> </w:t>
      </w:r>
      <w:r w:rsidR="00540D1E" w:rsidRPr="00540D1E">
        <w:rPr>
          <w:lang w:val="en-US"/>
        </w:rPr>
        <w:t>Barbados</w:t>
      </w:r>
      <w:r w:rsidR="004D19C4">
        <w:rPr>
          <w:lang w:val="en-US"/>
        </w:rPr>
        <w:t xml:space="preserve"> and its main activities are </w:t>
      </w:r>
      <w:r w:rsidR="00491BB3">
        <w:rPr>
          <w:color w:val="FF0000"/>
          <w:lang w:val="en-US"/>
        </w:rPr>
        <w:t xml:space="preserve">{{ </w:t>
      </w:r>
      <w:proofErr w:type="spellStart"/>
      <w:r w:rsidR="00491BB3">
        <w:rPr>
          <w:color w:val="FF0000"/>
          <w:lang w:val="en-US"/>
        </w:rPr>
        <w:t>edificio.actividad.principal</w:t>
      </w:r>
      <w:proofErr w:type="spellEnd"/>
      <w:r w:rsidR="00491BB3">
        <w:rPr>
          <w:color w:val="FF0000"/>
          <w:lang w:val="en-US"/>
        </w:rPr>
        <w:t xml:space="preserve"> }}</w:t>
      </w:r>
      <w:r w:rsidR="004D19C4" w:rsidRPr="004D19C4">
        <w:rPr>
          <w:color w:val="FF0000"/>
          <w:lang w:val="en-US"/>
        </w:rPr>
        <w:t xml:space="preserve"> </w:t>
      </w:r>
      <w:r w:rsidR="004D19C4">
        <w:rPr>
          <w:lang w:val="en-US"/>
        </w:rPr>
        <w:t xml:space="preserve">and </w:t>
      </w:r>
      <w:r w:rsidR="00491BB3">
        <w:rPr>
          <w:color w:val="FF0000"/>
          <w:lang w:val="en-US"/>
        </w:rPr>
        <w:t xml:space="preserve">{{ </w:t>
      </w:r>
      <w:proofErr w:type="spellStart"/>
      <w:r w:rsidR="00491BB3">
        <w:rPr>
          <w:color w:val="FF0000"/>
          <w:lang w:val="en-US"/>
        </w:rPr>
        <w:t>edificio.actividad.secundaria</w:t>
      </w:r>
      <w:proofErr w:type="spellEnd"/>
      <w:r w:rsidR="00491BB3">
        <w:rPr>
          <w:color w:val="FF0000"/>
          <w:lang w:val="en-US"/>
        </w:rPr>
        <w:t xml:space="preserve"> }}</w:t>
      </w:r>
      <w:r w:rsidR="00A459D5" w:rsidRPr="004D19C4">
        <w:rPr>
          <w:lang w:val="en-US"/>
        </w:rPr>
        <w:t>.</w:t>
      </w:r>
      <w:r w:rsidR="00A459D5" w:rsidRPr="002F47F2">
        <w:rPr>
          <w:color w:val="FF0000"/>
          <w:lang w:val="en-US"/>
        </w:rPr>
        <w:t xml:space="preserve"> </w:t>
      </w:r>
      <w:r w:rsidR="005D6B02" w:rsidRPr="00C51A80">
        <w:rPr>
          <w:lang w:val="en-US"/>
        </w:rPr>
        <w:t xml:space="preserve">It is </w:t>
      </w:r>
      <w:r w:rsidR="00323E52" w:rsidRPr="00C51A80">
        <w:rPr>
          <w:lang w:val="en-US"/>
        </w:rPr>
        <w:t xml:space="preserve">operated </w:t>
      </w:r>
      <w:r w:rsidR="00C1697B">
        <w:rPr>
          <w:lang w:val="en-US"/>
        </w:rPr>
        <w:t xml:space="preserve">Monday to Friday </w:t>
      </w:r>
      <w:r w:rsidR="00491BB3">
        <w:rPr>
          <w:color w:val="FF0000"/>
          <w:lang w:val="en-US"/>
        </w:rPr>
        <w:t>{</w:t>
      </w:r>
      <w:proofErr w:type="gramStart"/>
      <w:r w:rsidR="00491BB3">
        <w:rPr>
          <w:color w:val="FF0000"/>
          <w:lang w:val="en-US"/>
        </w:rPr>
        <w:t>{ @</w:t>
      </w:r>
      <w:proofErr w:type="spellStart"/>
      <w:r w:rsidR="00491BB3">
        <w:rPr>
          <w:color w:val="FF0000"/>
          <w:lang w:val="en-US"/>
        </w:rPr>
        <w:t>horaFormat</w:t>
      </w:r>
      <w:proofErr w:type="spellEnd"/>
      <w:proofErr w:type="gramEnd"/>
      <w:r w:rsidR="00491BB3">
        <w:rPr>
          <w:color w:val="FF0000"/>
          <w:lang w:val="en-US"/>
        </w:rPr>
        <w:t xml:space="preserve"> </w:t>
      </w:r>
      <w:proofErr w:type="spellStart"/>
      <w:r w:rsidR="00491BB3">
        <w:rPr>
          <w:color w:val="FF0000"/>
          <w:lang w:val="en-US"/>
        </w:rPr>
        <w:t>edificio.horario_laboral.lun_vie</w:t>
      </w:r>
      <w:proofErr w:type="spellEnd"/>
      <w:r w:rsidR="00491BB3">
        <w:rPr>
          <w:color w:val="FF0000"/>
          <w:lang w:val="en-US"/>
        </w:rPr>
        <w:t xml:space="preserve"> }}</w:t>
      </w:r>
      <w:r w:rsidR="00431CAA">
        <w:rPr>
          <w:lang w:val="en-US"/>
        </w:rPr>
        <w:t xml:space="preserve">, </w:t>
      </w:r>
      <w:r w:rsidR="00F7617A">
        <w:rPr>
          <w:lang w:val="en-US"/>
        </w:rPr>
        <w:t>Saturdays</w:t>
      </w:r>
      <w:r w:rsidR="00C1697B">
        <w:rPr>
          <w:color w:val="FF0000"/>
          <w:lang w:val="en-US"/>
        </w:rPr>
        <w:t xml:space="preserve"> </w:t>
      </w:r>
      <w:r w:rsidR="00491BB3">
        <w:rPr>
          <w:color w:val="FF0000"/>
          <w:lang w:val="en-US"/>
        </w:rPr>
        <w:t>{{ @</w:t>
      </w:r>
      <w:proofErr w:type="spellStart"/>
      <w:r w:rsidR="00491BB3">
        <w:rPr>
          <w:color w:val="FF0000"/>
          <w:lang w:val="en-US"/>
        </w:rPr>
        <w:t>horaFormat</w:t>
      </w:r>
      <w:proofErr w:type="spellEnd"/>
      <w:r w:rsidR="00491BB3">
        <w:rPr>
          <w:color w:val="FF0000"/>
          <w:lang w:val="en-US"/>
        </w:rPr>
        <w:t xml:space="preserve"> </w:t>
      </w:r>
      <w:proofErr w:type="spellStart"/>
      <w:r w:rsidR="00491BB3">
        <w:rPr>
          <w:color w:val="FF0000"/>
          <w:lang w:val="en-US"/>
        </w:rPr>
        <w:t>edificio.horario_laboral.sab</w:t>
      </w:r>
      <w:proofErr w:type="spellEnd"/>
      <w:r w:rsidR="00491BB3">
        <w:rPr>
          <w:color w:val="FF0000"/>
          <w:lang w:val="en-US"/>
        </w:rPr>
        <w:t xml:space="preserve"> }}</w:t>
      </w:r>
      <w:r w:rsidR="00D825F9">
        <w:rPr>
          <w:color w:val="FF0000"/>
          <w:lang w:val="en-US"/>
        </w:rPr>
        <w:t xml:space="preserve"> </w:t>
      </w:r>
      <w:r w:rsidR="00431CAA">
        <w:rPr>
          <w:lang w:val="en-US"/>
        </w:rPr>
        <w:t xml:space="preserve">and </w:t>
      </w:r>
      <w:r w:rsidR="00F7617A">
        <w:rPr>
          <w:lang w:val="en-US"/>
        </w:rPr>
        <w:t xml:space="preserve">Sundays </w:t>
      </w:r>
      <w:r w:rsidR="00491BB3">
        <w:rPr>
          <w:color w:val="FF0000"/>
          <w:lang w:val="en-US"/>
        </w:rPr>
        <w:t>{{ @</w:t>
      </w:r>
      <w:proofErr w:type="spellStart"/>
      <w:r w:rsidR="00491BB3">
        <w:rPr>
          <w:color w:val="FF0000"/>
          <w:lang w:val="en-US"/>
        </w:rPr>
        <w:t>horaFormat</w:t>
      </w:r>
      <w:proofErr w:type="spellEnd"/>
      <w:r w:rsidR="00491BB3">
        <w:rPr>
          <w:color w:val="FF0000"/>
          <w:lang w:val="en-US"/>
        </w:rPr>
        <w:t xml:space="preserve"> </w:t>
      </w:r>
      <w:proofErr w:type="spellStart"/>
      <w:r w:rsidR="00491BB3">
        <w:rPr>
          <w:color w:val="FF0000"/>
          <w:lang w:val="en-US"/>
        </w:rPr>
        <w:t>edificio.horario_laboral.dom</w:t>
      </w:r>
      <w:proofErr w:type="spellEnd"/>
      <w:r w:rsidR="00491BB3">
        <w:rPr>
          <w:color w:val="FF0000"/>
          <w:lang w:val="en-US"/>
        </w:rPr>
        <w:t xml:space="preserve"> }}</w:t>
      </w:r>
      <w:r w:rsidR="00491BB3">
        <w:rPr>
          <w:lang w:val="en-US"/>
        </w:rPr>
        <w:t>.</w:t>
      </w:r>
    </w:p>
    <w:p w14:paraId="70FFA274" w14:textId="5621D55E" w:rsidR="00C9482B" w:rsidRDefault="00BF0A76" w:rsidP="00C9482B">
      <w:pPr>
        <w:rPr>
          <w:lang w:val="en-US"/>
        </w:rPr>
      </w:pPr>
      <w:r w:rsidRPr="002D5986">
        <w:rPr>
          <w:lang w:val="en-US"/>
        </w:rPr>
        <w:t xml:space="preserve">The building </w:t>
      </w:r>
      <w:r w:rsidR="002D5986" w:rsidRPr="002D5986">
        <w:rPr>
          <w:lang w:val="en-US"/>
        </w:rPr>
        <w:t>has</w:t>
      </w:r>
      <w:r w:rsidR="00C9482B" w:rsidRPr="002D5986">
        <w:rPr>
          <w:lang w:val="en-US"/>
        </w:rPr>
        <w:t xml:space="preserve"> different sectors</w:t>
      </w:r>
      <w:r w:rsidR="002D5986">
        <w:rPr>
          <w:color w:val="FF0000"/>
          <w:lang w:val="en-US"/>
        </w:rPr>
        <w:t xml:space="preserve"> </w:t>
      </w:r>
      <w:r w:rsidR="002D5986" w:rsidRPr="002D5986">
        <w:rPr>
          <w:lang w:val="en-US"/>
        </w:rPr>
        <w:t>and has</w:t>
      </w:r>
      <w:r w:rsidR="00C9482B" w:rsidRPr="002D5986">
        <w:rPr>
          <w:lang w:val="en-US"/>
        </w:rPr>
        <w:t xml:space="preserve"> </w:t>
      </w:r>
      <w:r w:rsidR="00491BB3">
        <w:rPr>
          <w:color w:val="FF0000"/>
          <w:lang w:val="en-US"/>
        </w:rPr>
        <w:t>{</w:t>
      </w:r>
      <w:proofErr w:type="gramStart"/>
      <w:r w:rsidR="00491BB3">
        <w:rPr>
          <w:color w:val="FF0000"/>
          <w:lang w:val="en-US"/>
        </w:rPr>
        <w:t xml:space="preserve">{ </w:t>
      </w:r>
      <w:proofErr w:type="spellStart"/>
      <w:r w:rsidR="00491BB3">
        <w:rPr>
          <w:color w:val="FF0000"/>
          <w:lang w:val="en-US"/>
        </w:rPr>
        <w:t>edificio.pisos</w:t>
      </w:r>
      <w:proofErr w:type="spellEnd"/>
      <w:proofErr w:type="gramEnd"/>
      <w:r w:rsidR="00491BB3">
        <w:rPr>
          <w:color w:val="FF0000"/>
          <w:lang w:val="en-US"/>
        </w:rPr>
        <w:t xml:space="preserve"> }}</w:t>
      </w:r>
      <w:r w:rsidR="00C9482B" w:rsidRPr="002D5986">
        <w:rPr>
          <w:lang w:val="en-US"/>
        </w:rPr>
        <w:t xml:space="preserve"> floors</w:t>
      </w:r>
      <w:r w:rsidR="005D0A9B">
        <w:rPr>
          <w:lang w:val="en-US"/>
        </w:rPr>
        <w:t>.</w:t>
      </w:r>
      <w:r w:rsidR="00C9482B" w:rsidRPr="002D5986">
        <w:rPr>
          <w:lang w:val="en-US"/>
        </w:rPr>
        <w:t xml:space="preserve"> </w:t>
      </w:r>
    </w:p>
    <w:p w14:paraId="066C1DAE" w14:textId="7237B5E3" w:rsidR="00DE3D22" w:rsidRPr="00DE3D22" w:rsidRDefault="00D00FB1" w:rsidP="00DE3D22">
      <w:pPr>
        <w:rPr>
          <w:lang w:val="en-GB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enumimagen</w:t>
      </w:r>
      <w:proofErr w:type="spellEnd"/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front_building</w:t>
      </w:r>
      <w:proofErr w:type="spellEnd"/>
      <w:r>
        <w:rPr>
          <w:lang w:val="en-US"/>
        </w:rPr>
        <w:t>" "Front of the building" }}</w:t>
      </w:r>
    </w:p>
    <w:p w14:paraId="5F4FFAE5" w14:textId="482C5F7B" w:rsidR="00277D89" w:rsidRDefault="001939B2" w:rsidP="008310D7">
      <w:pPr>
        <w:rPr>
          <w:color w:val="FF0000"/>
          <w:lang w:val="en-US"/>
        </w:rPr>
      </w:pPr>
      <w:r w:rsidRPr="00EA0915">
        <w:rPr>
          <w:lang w:val="en-US"/>
        </w:rPr>
        <w:t>The total are</w:t>
      </w:r>
      <w:r w:rsidR="001200A8" w:rsidRPr="00EA0915">
        <w:rPr>
          <w:lang w:val="en-US"/>
        </w:rPr>
        <w:t>a</w:t>
      </w:r>
      <w:r w:rsidRPr="00EA0915">
        <w:rPr>
          <w:lang w:val="en-US"/>
        </w:rPr>
        <w:t xml:space="preserve"> of the buildings is </w:t>
      </w:r>
      <w:r w:rsidR="00491BB3">
        <w:rPr>
          <w:color w:val="FF0000"/>
          <w:lang w:val="en-US"/>
        </w:rPr>
        <w:t>{</w:t>
      </w:r>
      <w:proofErr w:type="gramStart"/>
      <w:r w:rsidR="00491BB3">
        <w:rPr>
          <w:color w:val="FF0000"/>
          <w:lang w:val="en-US"/>
        </w:rPr>
        <w:t>{ @</w:t>
      </w:r>
      <w:proofErr w:type="spellStart"/>
      <w:r w:rsidR="00491BB3">
        <w:rPr>
          <w:color w:val="FF0000"/>
          <w:lang w:val="en-US"/>
        </w:rPr>
        <w:t>numerico</w:t>
      </w:r>
      <w:proofErr w:type="spellEnd"/>
      <w:proofErr w:type="gramEnd"/>
      <w:r w:rsidR="00491BB3">
        <w:rPr>
          <w:color w:val="FF0000"/>
          <w:lang w:val="en-US"/>
        </w:rPr>
        <w:t xml:space="preserve"> </w:t>
      </w:r>
      <w:proofErr w:type="spellStart"/>
      <w:r w:rsidR="00491BB3">
        <w:rPr>
          <w:color w:val="FF0000"/>
          <w:lang w:val="en-US"/>
        </w:rPr>
        <w:t>edificio.superficie</w:t>
      </w:r>
      <w:proofErr w:type="spellEnd"/>
      <w:r w:rsidR="00491BB3">
        <w:rPr>
          <w:color w:val="FF0000"/>
          <w:lang w:val="en-US"/>
        </w:rPr>
        <w:t xml:space="preserve"> }}</w:t>
      </w:r>
      <w:r w:rsidRPr="002F47F2">
        <w:rPr>
          <w:color w:val="FF0000"/>
          <w:lang w:val="en-US"/>
        </w:rPr>
        <w:t xml:space="preserve"> m</w:t>
      </w:r>
      <w:r w:rsidRPr="002F47F2">
        <w:rPr>
          <w:color w:val="FF0000"/>
          <w:vertAlign w:val="superscript"/>
          <w:lang w:val="en-US"/>
        </w:rPr>
        <w:t>2</w:t>
      </w:r>
      <w:r w:rsidR="001200A8" w:rsidRPr="002F47F2">
        <w:rPr>
          <w:color w:val="FF0000"/>
          <w:lang w:val="en-US"/>
        </w:rPr>
        <w:t xml:space="preserve">. </w:t>
      </w:r>
      <w:r w:rsidR="00147F9A" w:rsidRPr="00EA0915">
        <w:rPr>
          <w:lang w:val="en-US"/>
        </w:rPr>
        <w:t xml:space="preserve">The energy indicator is </w:t>
      </w:r>
      <w:r w:rsidR="00491BB3">
        <w:rPr>
          <w:color w:val="FF0000"/>
          <w:lang w:val="en-US"/>
        </w:rPr>
        <w:t>{</w:t>
      </w:r>
      <w:proofErr w:type="gramStart"/>
      <w:r w:rsidR="00491BB3">
        <w:rPr>
          <w:color w:val="FF0000"/>
          <w:lang w:val="en-US"/>
        </w:rPr>
        <w:t>{ @</w:t>
      </w:r>
      <w:proofErr w:type="spellStart"/>
      <w:r w:rsidR="00491BB3">
        <w:rPr>
          <w:color w:val="FF0000"/>
          <w:lang w:val="en-US"/>
        </w:rPr>
        <w:t>numerico</w:t>
      </w:r>
      <w:proofErr w:type="spellEnd"/>
      <w:proofErr w:type="gramEnd"/>
      <w:r w:rsidR="00491BB3">
        <w:rPr>
          <w:color w:val="FF0000"/>
          <w:lang w:val="en-US"/>
        </w:rPr>
        <w:t xml:space="preserve"> </w:t>
      </w:r>
      <w:proofErr w:type="spellStart"/>
      <w:r w:rsidR="00491BB3">
        <w:rPr>
          <w:color w:val="FF0000"/>
          <w:lang w:val="en-US"/>
        </w:rPr>
        <w:t>edificio.indicador</w:t>
      </w:r>
      <w:proofErr w:type="spellEnd"/>
      <w:r w:rsidR="00491BB3">
        <w:rPr>
          <w:color w:val="FF0000"/>
          <w:lang w:val="en-US"/>
        </w:rPr>
        <w:t xml:space="preserve"> }}</w:t>
      </w:r>
      <w:r w:rsidR="00147F9A">
        <w:rPr>
          <w:color w:val="FF0000"/>
          <w:lang w:val="en-US"/>
        </w:rPr>
        <w:t xml:space="preserve"> kWh/year</w:t>
      </w:r>
      <w:r w:rsidR="00BE2D45">
        <w:rPr>
          <w:color w:val="FF0000"/>
          <w:lang w:val="en-US"/>
        </w:rPr>
        <w:t>.m</w:t>
      </w:r>
      <w:r w:rsidR="00BE2D45" w:rsidRPr="00BE2D45">
        <w:rPr>
          <w:color w:val="FF0000"/>
          <w:vertAlign w:val="superscript"/>
          <w:lang w:val="en-US"/>
        </w:rPr>
        <w:t>2</w:t>
      </w:r>
    </w:p>
    <w:p w14:paraId="3FFDBCC9" w14:textId="02157F15" w:rsidR="00075DDF" w:rsidRDefault="008B43FD" w:rsidP="008310D7">
      <w:pPr>
        <w:rPr>
          <w:color w:val="FF0000"/>
          <w:lang w:val="en-US"/>
        </w:rPr>
      </w:pPr>
      <w:r w:rsidRPr="00EA0915">
        <w:rPr>
          <w:lang w:val="en-US"/>
        </w:rPr>
        <w:t>Location c</w:t>
      </w:r>
      <w:r w:rsidR="005F1A7A" w:rsidRPr="00EA0915">
        <w:rPr>
          <w:lang w:val="en-US"/>
        </w:rPr>
        <w:t xml:space="preserve">oordinates: </w:t>
      </w:r>
      <w:r w:rsidR="00B84D11">
        <w:rPr>
          <w:color w:val="FF0000"/>
          <w:lang w:val="en-US"/>
        </w:rPr>
        <w:t>{</w:t>
      </w:r>
      <w:proofErr w:type="gramStart"/>
      <w:r w:rsidR="00B84D11">
        <w:rPr>
          <w:color w:val="FF0000"/>
          <w:lang w:val="en-US"/>
        </w:rPr>
        <w:t xml:space="preserve">{ </w:t>
      </w:r>
      <w:proofErr w:type="spellStart"/>
      <w:r w:rsidR="00B84D11">
        <w:rPr>
          <w:color w:val="FF0000"/>
          <w:lang w:val="en-US"/>
        </w:rPr>
        <w:t>edificio.ubicacion.gps</w:t>
      </w:r>
      <w:proofErr w:type="spellEnd"/>
      <w:proofErr w:type="gramEnd"/>
      <w:r w:rsidR="00B84D11">
        <w:rPr>
          <w:color w:val="FF0000"/>
          <w:lang w:val="en-US"/>
        </w:rPr>
        <w:t xml:space="preserve"> }}</w:t>
      </w:r>
      <w:r w:rsidR="005C1C55">
        <w:rPr>
          <w:color w:val="FF0000"/>
          <w:lang w:val="en-US"/>
        </w:rPr>
        <w:t>.</w:t>
      </w:r>
    </w:p>
    <w:p w14:paraId="0DAA1CBF" w14:textId="5F1482E8" w:rsidR="00052A53" w:rsidRDefault="00052A53" w:rsidP="00052A53">
      <w:pPr>
        <w:pStyle w:val="Ttulo2"/>
        <w:rPr>
          <w:lang w:val="en-US"/>
        </w:rPr>
      </w:pPr>
      <w:bookmarkStart w:id="13" w:name="_Toc151653673"/>
      <w:r w:rsidRPr="00F02C80">
        <w:rPr>
          <w:lang w:val="en-US"/>
        </w:rPr>
        <w:t xml:space="preserve">Building </w:t>
      </w:r>
      <w:proofErr w:type="gramStart"/>
      <w:r w:rsidRPr="00F02C80">
        <w:rPr>
          <w:lang w:val="en-US"/>
        </w:rPr>
        <w:t>characteristics</w:t>
      </w:r>
      <w:bookmarkEnd w:id="13"/>
      <w:r w:rsidR="000349FC">
        <w:rPr>
          <w:lang w:val="en-US"/>
        </w:rPr>
        <w:t>{</w:t>
      </w:r>
      <w:proofErr w:type="gramEnd"/>
      <w:r w:rsidR="000349FC">
        <w:rPr>
          <w:lang w:val="en-US"/>
        </w:rPr>
        <w:t xml:space="preserve">{ @comment </w:t>
      </w:r>
      <w:r w:rsidR="006F151C">
        <w:rPr>
          <w:lang w:val="en-US"/>
        </w:rPr>
        <w:t>“</w:t>
      </w:r>
      <w:proofErr w:type="spellStart"/>
      <w:r w:rsidR="000349FC">
        <w:rPr>
          <w:lang w:val="en-US"/>
        </w:rPr>
        <w:t>secc</w:t>
      </w:r>
      <w:proofErr w:type="spellEnd"/>
      <w:r w:rsidR="000349FC">
        <w:rPr>
          <w:lang w:val="en-US"/>
        </w:rPr>
        <w:t xml:space="preserve"> </w:t>
      </w:r>
      <w:r w:rsidR="006F151C">
        <w:rPr>
          <w:lang w:val="en-US"/>
        </w:rPr>
        <w:t>2.2”</w:t>
      </w:r>
      <w:r w:rsidR="000349FC">
        <w:rPr>
          <w:lang w:val="en-US"/>
        </w:rPr>
        <w:t xml:space="preserve"> }}</w:t>
      </w:r>
    </w:p>
    <w:p w14:paraId="3173ECF4" w14:textId="06EB84D3" w:rsidR="00A40D8D" w:rsidRDefault="00795B6F" w:rsidP="009B0A24">
      <w:pPr>
        <w:rPr>
          <w:lang w:val="en-US"/>
        </w:rPr>
      </w:pPr>
      <w:r w:rsidRPr="009F5A69">
        <w:rPr>
          <w:lang w:val="en-US"/>
        </w:rPr>
        <w:t>The building is a</w:t>
      </w:r>
      <w:r w:rsidR="009A71C0">
        <w:rPr>
          <w:lang w:val="en-US"/>
        </w:rPr>
        <w:t xml:space="preserve"> </w:t>
      </w:r>
      <w:r w:rsidR="00B84D11">
        <w:rPr>
          <w:color w:val="FF0000"/>
          <w:lang w:val="en-US"/>
        </w:rPr>
        <w:t>{</w:t>
      </w:r>
      <w:proofErr w:type="gramStart"/>
      <w:r w:rsidR="00B84D11">
        <w:rPr>
          <w:color w:val="FF0000"/>
          <w:lang w:val="en-US"/>
        </w:rPr>
        <w:t xml:space="preserve">{ </w:t>
      </w:r>
      <w:proofErr w:type="spellStart"/>
      <w:r w:rsidR="00B84D11">
        <w:rPr>
          <w:color w:val="FF0000"/>
          <w:lang w:val="en-US"/>
        </w:rPr>
        <w:t>edificio.pisos</w:t>
      </w:r>
      <w:proofErr w:type="spellEnd"/>
      <w:proofErr w:type="gramEnd"/>
      <w:r w:rsidR="00B84D11">
        <w:rPr>
          <w:color w:val="FF0000"/>
          <w:lang w:val="en-US"/>
        </w:rPr>
        <w:t xml:space="preserve"> }}</w:t>
      </w:r>
      <w:r w:rsidR="009A71C0">
        <w:rPr>
          <w:lang w:val="en-US"/>
        </w:rPr>
        <w:t xml:space="preserve"> floors</w:t>
      </w:r>
      <w:r w:rsidR="00C062BA" w:rsidRPr="009F5A69">
        <w:rPr>
          <w:lang w:val="en-US"/>
        </w:rPr>
        <w:t xml:space="preserve"> </w:t>
      </w:r>
      <w:r w:rsidR="00B84D11">
        <w:rPr>
          <w:color w:val="FF0000"/>
          <w:lang w:val="en-US"/>
        </w:rPr>
        <w:t xml:space="preserve">{{ </w:t>
      </w:r>
      <w:proofErr w:type="spellStart"/>
      <w:r w:rsidR="00B84D11">
        <w:rPr>
          <w:color w:val="FF0000"/>
          <w:lang w:val="en-US"/>
        </w:rPr>
        <w:t>edificio.material</w:t>
      </w:r>
      <w:proofErr w:type="spellEnd"/>
      <w:r w:rsidR="00B84D11">
        <w:rPr>
          <w:color w:val="FF0000"/>
          <w:lang w:val="en-US"/>
        </w:rPr>
        <w:t xml:space="preserve"> }}</w:t>
      </w:r>
      <w:r w:rsidRPr="0066032C">
        <w:rPr>
          <w:color w:val="FF0000"/>
          <w:lang w:val="en-US"/>
        </w:rPr>
        <w:t xml:space="preserve"> </w:t>
      </w:r>
      <w:r w:rsidRPr="009F5A69">
        <w:rPr>
          <w:lang w:val="en-US"/>
        </w:rPr>
        <w:t xml:space="preserve">structure with </w:t>
      </w:r>
      <w:r w:rsidR="00B84D11">
        <w:rPr>
          <w:color w:val="FF0000"/>
          <w:lang w:val="en-US"/>
        </w:rPr>
        <w:t xml:space="preserve">{{ </w:t>
      </w:r>
      <w:proofErr w:type="spellStart"/>
      <w:r w:rsidR="00B84D11">
        <w:rPr>
          <w:color w:val="FF0000"/>
          <w:lang w:val="en-US"/>
        </w:rPr>
        <w:t>edificio.ventanas</w:t>
      </w:r>
      <w:proofErr w:type="spellEnd"/>
      <w:r w:rsidR="00B84D11">
        <w:rPr>
          <w:color w:val="FF0000"/>
          <w:lang w:val="en-US"/>
        </w:rPr>
        <w:t xml:space="preserve"> }}</w:t>
      </w:r>
      <w:r w:rsidRPr="0066032C">
        <w:rPr>
          <w:color w:val="FF0000"/>
          <w:lang w:val="en-US"/>
        </w:rPr>
        <w:t xml:space="preserve"> </w:t>
      </w:r>
      <w:r w:rsidRPr="009F5A69">
        <w:rPr>
          <w:lang w:val="en-US"/>
        </w:rPr>
        <w:t xml:space="preserve">framed windows </w:t>
      </w:r>
      <w:r w:rsidR="00F759D7" w:rsidRPr="009F5A69">
        <w:rPr>
          <w:lang w:val="en-US"/>
        </w:rPr>
        <w:t xml:space="preserve">in </w:t>
      </w:r>
      <w:r w:rsidR="00B84D11">
        <w:rPr>
          <w:color w:val="FF0000"/>
          <w:lang w:val="en-US"/>
        </w:rPr>
        <w:t xml:space="preserve">{{ </w:t>
      </w:r>
      <w:proofErr w:type="spellStart"/>
      <w:r w:rsidR="00B84D11">
        <w:rPr>
          <w:color w:val="FF0000"/>
          <w:lang w:val="en-US"/>
        </w:rPr>
        <w:t>edificio.condicion</w:t>
      </w:r>
      <w:proofErr w:type="spellEnd"/>
      <w:r w:rsidR="00B84D11">
        <w:rPr>
          <w:color w:val="FF0000"/>
          <w:lang w:val="en-US"/>
        </w:rPr>
        <w:t xml:space="preserve"> }}</w:t>
      </w:r>
      <w:r w:rsidR="00F759D7" w:rsidRPr="0066032C">
        <w:rPr>
          <w:color w:val="FF0000"/>
          <w:lang w:val="en-US"/>
        </w:rPr>
        <w:t xml:space="preserve"> </w:t>
      </w:r>
      <w:r w:rsidR="00F759D7" w:rsidRPr="009F5A69">
        <w:rPr>
          <w:lang w:val="en-US"/>
        </w:rPr>
        <w:t>condition</w:t>
      </w:r>
      <w:r w:rsidR="00F759D7" w:rsidRPr="006A39A9">
        <w:rPr>
          <w:lang w:val="en-US"/>
        </w:rPr>
        <w:t>s</w:t>
      </w:r>
      <w:r w:rsidR="00D74896" w:rsidRPr="006A39A9">
        <w:rPr>
          <w:lang w:val="en-US"/>
        </w:rPr>
        <w:t>.</w:t>
      </w:r>
      <w:r w:rsidRPr="006A39A9">
        <w:rPr>
          <w:lang w:val="en-US"/>
        </w:rPr>
        <w:t xml:space="preserve"> </w:t>
      </w:r>
    </w:p>
    <w:p w14:paraId="3F7BFFE8" w14:textId="5B0D7691" w:rsidR="00A40D8D" w:rsidRPr="009B0A24" w:rsidRDefault="00A40D8D" w:rsidP="00A40D8D">
      <w:pPr>
        <w:rPr>
          <w:color w:val="FF0000"/>
          <w:lang w:val="en-GB"/>
        </w:rPr>
      </w:pPr>
      <w:r w:rsidRPr="002B0C88">
        <w:rPr>
          <w:lang w:val="en-GB"/>
        </w:rPr>
        <w:t>The roofs are</w:t>
      </w:r>
      <w:r w:rsidR="002B0C88" w:rsidRPr="002B0C88">
        <w:rPr>
          <w:lang w:val="en-GB"/>
        </w:rPr>
        <w:t xml:space="preserve"> </w:t>
      </w:r>
      <w:r w:rsidR="00B84D11">
        <w:rPr>
          <w:color w:val="FF0000"/>
          <w:lang w:val="en-GB"/>
        </w:rPr>
        <w:t>{</w:t>
      </w:r>
      <w:proofErr w:type="gramStart"/>
      <w:r w:rsidR="00B84D11">
        <w:rPr>
          <w:color w:val="FF0000"/>
          <w:lang w:val="en-GB"/>
        </w:rPr>
        <w:t xml:space="preserve">{ </w:t>
      </w:r>
      <w:r w:rsidR="00B035BB">
        <w:rPr>
          <w:color w:val="FF0000"/>
          <w:lang w:val="en-GB"/>
        </w:rPr>
        <w:t>@</w:t>
      </w:r>
      <w:proofErr w:type="spellStart"/>
      <w:r w:rsidR="00B035BB">
        <w:rPr>
          <w:color w:val="FF0000"/>
          <w:lang w:val="en-GB"/>
        </w:rPr>
        <w:t>tolower</w:t>
      </w:r>
      <w:proofErr w:type="spellEnd"/>
      <w:proofErr w:type="gramEnd"/>
      <w:r w:rsidR="00B035BB">
        <w:rPr>
          <w:color w:val="FF0000"/>
          <w:lang w:val="en-GB"/>
        </w:rPr>
        <w:t xml:space="preserve"> </w:t>
      </w:r>
      <w:proofErr w:type="spellStart"/>
      <w:r w:rsidR="00B84D11">
        <w:rPr>
          <w:color w:val="FF0000"/>
          <w:lang w:val="en-GB"/>
        </w:rPr>
        <w:t>edificio.material_techo</w:t>
      </w:r>
      <w:proofErr w:type="spellEnd"/>
      <w:r w:rsidR="00B84D11">
        <w:rPr>
          <w:color w:val="FF0000"/>
          <w:lang w:val="en-GB"/>
        </w:rPr>
        <w:t xml:space="preserve"> }}</w:t>
      </w:r>
      <w:r w:rsidRPr="009B0A24">
        <w:rPr>
          <w:color w:val="FF0000"/>
          <w:lang w:val="en-GB"/>
        </w:rPr>
        <w:t xml:space="preserve">. </w:t>
      </w:r>
      <w:r w:rsidRPr="004D5268">
        <w:rPr>
          <w:lang w:val="en-GB"/>
        </w:rPr>
        <w:t>Most of the ceilings</w:t>
      </w:r>
      <w:r w:rsidR="004D5268">
        <w:rPr>
          <w:lang w:val="en-GB"/>
        </w:rPr>
        <w:t xml:space="preserve"> </w:t>
      </w:r>
      <w:r w:rsidRPr="004D5268">
        <w:rPr>
          <w:lang w:val="en-GB"/>
        </w:rPr>
        <w:t>have</w:t>
      </w:r>
      <w:r w:rsidR="00D00640">
        <w:rPr>
          <w:lang w:val="en-GB"/>
        </w:rPr>
        <w:t xml:space="preserve"> </w:t>
      </w:r>
      <w:r w:rsidR="00434C5A">
        <w:rPr>
          <w:color w:val="FF0000"/>
          <w:lang w:val="en-GB"/>
        </w:rPr>
        <w:t>{</w:t>
      </w:r>
      <w:proofErr w:type="gramStart"/>
      <w:r w:rsidR="00434C5A">
        <w:rPr>
          <w:color w:val="FF0000"/>
          <w:lang w:val="en-GB"/>
        </w:rPr>
        <w:t xml:space="preserve">{ </w:t>
      </w:r>
      <w:r w:rsidR="00B035BB">
        <w:rPr>
          <w:color w:val="FF0000"/>
          <w:lang w:val="en-GB"/>
        </w:rPr>
        <w:t>@</w:t>
      </w:r>
      <w:proofErr w:type="spellStart"/>
      <w:r w:rsidR="00B035BB">
        <w:rPr>
          <w:color w:val="FF0000"/>
          <w:lang w:val="en-GB"/>
        </w:rPr>
        <w:t>tolower</w:t>
      </w:r>
      <w:proofErr w:type="spellEnd"/>
      <w:proofErr w:type="gramEnd"/>
      <w:r w:rsidR="00B035BB">
        <w:rPr>
          <w:color w:val="FF0000"/>
          <w:lang w:val="en-GB"/>
        </w:rPr>
        <w:t xml:space="preserve"> </w:t>
      </w:r>
      <w:proofErr w:type="spellStart"/>
      <w:r w:rsidR="00434C5A">
        <w:rPr>
          <w:color w:val="FF0000"/>
          <w:lang w:val="en-GB"/>
        </w:rPr>
        <w:t>edificio.techo</w:t>
      </w:r>
      <w:proofErr w:type="spellEnd"/>
      <w:r w:rsidR="00434C5A">
        <w:rPr>
          <w:color w:val="FF0000"/>
          <w:lang w:val="en-GB"/>
        </w:rPr>
        <w:t xml:space="preserve"> }}</w:t>
      </w:r>
      <w:r w:rsidRPr="004D5268">
        <w:rPr>
          <w:lang w:val="en-GB"/>
        </w:rPr>
        <w:t xml:space="preserve"> </w:t>
      </w:r>
      <w:r w:rsidR="004D5268">
        <w:rPr>
          <w:lang w:val="en-GB"/>
        </w:rPr>
        <w:t xml:space="preserve">interior </w:t>
      </w:r>
      <w:r w:rsidR="00000638">
        <w:rPr>
          <w:lang w:val="en-GB"/>
        </w:rPr>
        <w:t xml:space="preserve">cover </w:t>
      </w:r>
      <w:r w:rsidRPr="00A85392">
        <w:rPr>
          <w:lang w:val="en-GB"/>
        </w:rPr>
        <w:t>which reduces the heat gains from the roof.</w:t>
      </w:r>
    </w:p>
    <w:p w14:paraId="3FEC6010" w14:textId="77777777" w:rsidR="00D9416F" w:rsidRDefault="00E61B4D" w:rsidP="00D9416F">
      <w:pPr>
        <w:rPr>
          <w:color w:val="FF0000"/>
          <w:lang w:val="en-GB"/>
        </w:rPr>
      </w:pPr>
      <w:r>
        <w:rPr>
          <w:color w:val="FF0000"/>
          <w:lang w:val="en-US"/>
        </w:rPr>
        <w:t>Comments</w:t>
      </w:r>
      <w:r w:rsidR="00A21E59">
        <w:rPr>
          <w:color w:val="FF0000"/>
          <w:lang w:val="en-US"/>
        </w:rPr>
        <w:t xml:space="preserve">: </w:t>
      </w:r>
      <w:r w:rsidR="00811706" w:rsidRPr="0066032C">
        <w:rPr>
          <w:color w:val="FF0000"/>
          <w:lang w:val="en-US"/>
        </w:rPr>
        <w:t xml:space="preserve">From the outside, the building has </w:t>
      </w:r>
      <w:r w:rsidR="00125FAF" w:rsidRPr="0066032C">
        <w:rPr>
          <w:color w:val="FF0000"/>
          <w:lang w:val="en-US"/>
        </w:rPr>
        <w:t>galvanized</w:t>
      </w:r>
      <w:r w:rsidR="00A974C4" w:rsidRPr="0066032C">
        <w:rPr>
          <w:color w:val="FF0000"/>
          <w:lang w:val="en-US"/>
        </w:rPr>
        <w:t xml:space="preserve"> screens</w:t>
      </w:r>
      <w:r w:rsidR="00125FAF" w:rsidRPr="0066032C">
        <w:rPr>
          <w:color w:val="FF0000"/>
          <w:lang w:val="en-US"/>
        </w:rPr>
        <w:t xml:space="preserve"> (figure 3), </w:t>
      </w:r>
      <w:r w:rsidR="00A974C4" w:rsidRPr="0066032C">
        <w:rPr>
          <w:color w:val="FF0000"/>
          <w:lang w:val="en-US"/>
        </w:rPr>
        <w:t>and from the inside</w:t>
      </w:r>
      <w:r w:rsidR="00A8509B" w:rsidRPr="0066032C">
        <w:rPr>
          <w:color w:val="FF0000"/>
          <w:lang w:val="en-US"/>
        </w:rPr>
        <w:t>,</w:t>
      </w:r>
      <w:r w:rsidR="00125FAF" w:rsidRPr="0066032C">
        <w:rPr>
          <w:color w:val="FF0000"/>
          <w:lang w:val="en-US"/>
        </w:rPr>
        <w:t xml:space="preserve"> </w:t>
      </w:r>
      <w:proofErr w:type="gramStart"/>
      <w:r w:rsidR="004F1123" w:rsidRPr="0066032C">
        <w:rPr>
          <w:color w:val="FF0000"/>
          <w:lang w:val="en-US"/>
        </w:rPr>
        <w:t>a galvanize</w:t>
      </w:r>
      <w:proofErr w:type="gramEnd"/>
      <w:r w:rsidR="004F1123" w:rsidRPr="0066032C">
        <w:rPr>
          <w:color w:val="FF0000"/>
          <w:lang w:val="en-US"/>
        </w:rPr>
        <w:t xml:space="preserve"> sheeting system to block sun radiation</w:t>
      </w:r>
      <w:r w:rsidR="00125FAF" w:rsidRPr="0066032C">
        <w:rPr>
          <w:color w:val="FF0000"/>
          <w:lang w:val="en-US"/>
        </w:rPr>
        <w:t xml:space="preserve"> (figure 4)</w:t>
      </w:r>
      <w:r w:rsidR="0034141B" w:rsidRPr="00CC05B6">
        <w:rPr>
          <w:color w:val="FF0000"/>
          <w:lang w:val="en-US"/>
        </w:rPr>
        <w:t>.</w:t>
      </w:r>
      <w:r w:rsidR="00D43A9B" w:rsidRPr="00CC05B6">
        <w:rPr>
          <w:color w:val="FF0000"/>
          <w:lang w:val="en-US"/>
        </w:rPr>
        <w:t xml:space="preserve"> </w:t>
      </w:r>
      <w:r w:rsidR="006D4A5D" w:rsidRPr="006D4A5D">
        <w:rPr>
          <w:color w:val="FF0000"/>
          <w:lang w:val="en-GB"/>
        </w:rPr>
        <w:t xml:space="preserve">Those devices are used to minimize heat </w:t>
      </w:r>
      <w:r w:rsidR="00D8447D">
        <w:rPr>
          <w:color w:val="FF0000"/>
          <w:lang w:val="en-GB"/>
        </w:rPr>
        <w:t>gains</w:t>
      </w:r>
      <w:r w:rsidR="006D4A5D" w:rsidRPr="006D4A5D">
        <w:rPr>
          <w:color w:val="FF0000"/>
          <w:lang w:val="en-GB"/>
        </w:rPr>
        <w:t xml:space="preserve">, keeping the thermal conditioning in the buildings, avoiding additional cooling requirements. </w:t>
      </w:r>
      <w:r w:rsidR="00A13C65">
        <w:rPr>
          <w:color w:val="FF0000"/>
          <w:lang w:val="en-GB"/>
        </w:rPr>
        <w:t xml:space="preserve">Due to the tropical </w:t>
      </w:r>
      <w:r w:rsidR="006D4A5D" w:rsidRPr="006D4A5D">
        <w:rPr>
          <w:color w:val="FF0000"/>
          <w:lang w:val="en-GB"/>
        </w:rPr>
        <w:t xml:space="preserve">local climate, there is no need for heating in </w:t>
      </w:r>
      <w:r w:rsidR="00A13C65">
        <w:rPr>
          <w:color w:val="FF0000"/>
          <w:lang w:val="en-GB"/>
        </w:rPr>
        <w:t>cold</w:t>
      </w:r>
      <w:r w:rsidR="006D4A5D" w:rsidRPr="006D4A5D">
        <w:rPr>
          <w:color w:val="FF0000"/>
          <w:lang w:val="en-GB"/>
        </w:rPr>
        <w:t xml:space="preserve"> </w:t>
      </w:r>
      <w:r w:rsidR="006D4A5D" w:rsidRPr="009B0A24">
        <w:rPr>
          <w:color w:val="FF0000"/>
          <w:lang w:val="en-GB"/>
        </w:rPr>
        <w:t>seasons</w:t>
      </w:r>
      <w:r w:rsidR="00D9416F">
        <w:rPr>
          <w:color w:val="FF0000"/>
          <w:lang w:val="en-GB"/>
        </w:rPr>
        <w:t>.</w:t>
      </w:r>
    </w:p>
    <w:p w14:paraId="6A2E208C" w14:textId="77777777" w:rsidR="00D9416F" w:rsidRDefault="00D9416F" w:rsidP="00D9416F">
      <w:r>
        <w:rPr>
          <w:color w:val="55308D"/>
          <w:lang w:val="en-US"/>
        </w:rPr>
        <w:t>{</w:t>
      </w:r>
      <w:proofErr w:type="gramStart"/>
      <w:r>
        <w:rPr>
          <w:color w:val="55308D"/>
          <w:lang w:val="en-US"/>
        </w:rPr>
        <w:t>{ @</w:t>
      </w:r>
      <w:proofErr w:type="spellStart"/>
      <w:r>
        <w:rPr>
          <w:color w:val="55308D"/>
          <w:lang w:val="en-US"/>
        </w:rPr>
        <w:t>enumimagen</w:t>
      </w:r>
      <w:proofErr w:type="spellEnd"/>
      <w:proofErr w:type="gramEnd"/>
      <w:r>
        <w:rPr>
          <w:color w:val="55308D"/>
          <w:lang w:val="en-US"/>
        </w:rPr>
        <w:t xml:space="preserve"> "</w:t>
      </w:r>
      <w:proofErr w:type="spellStart"/>
      <w:r>
        <w:rPr>
          <w:color w:val="55308D"/>
          <w:lang w:val="en-US"/>
        </w:rPr>
        <w:t>exterior_sheets</w:t>
      </w:r>
      <w:proofErr w:type="spellEnd"/>
      <w:r>
        <w:rPr>
          <w:color w:val="55308D"/>
          <w:lang w:val="en-US"/>
        </w:rPr>
        <w:t>" "Exterior sheets." }}</w:t>
      </w:r>
    </w:p>
    <w:p w14:paraId="565F2B0F" w14:textId="06A399CB" w:rsidR="00197A33" w:rsidRPr="00FA1C7A" w:rsidRDefault="00D9416F" w:rsidP="00D9416F">
      <w:pPr>
        <w:rPr>
          <w:color w:val="FF0000"/>
          <w:lang w:val="en-GB"/>
        </w:rPr>
      </w:pPr>
      <w:r>
        <w:rPr>
          <w:color w:val="000000"/>
          <w:lang w:val="en-US"/>
        </w:rPr>
        <w:t>{</w:t>
      </w:r>
      <w:proofErr w:type="gramStart"/>
      <w:r>
        <w:rPr>
          <w:color w:val="000000"/>
          <w:lang w:val="en-US"/>
        </w:rPr>
        <w:t>{ @</w:t>
      </w:r>
      <w:proofErr w:type="spellStart"/>
      <w:r>
        <w:rPr>
          <w:color w:val="000000"/>
          <w:lang w:val="en-US"/>
        </w:rPr>
        <w:t>enumimagen</w:t>
      </w:r>
      <w:proofErr w:type="spellEnd"/>
      <w:proofErr w:type="gramEnd"/>
      <w:r>
        <w:rPr>
          <w:color w:val="000000"/>
          <w:lang w:val="en-US"/>
        </w:rPr>
        <w:t xml:space="preserve"> "</w:t>
      </w:r>
      <w:proofErr w:type="spellStart"/>
      <w:r>
        <w:rPr>
          <w:color w:val="000000"/>
          <w:lang w:val="en-US"/>
        </w:rPr>
        <w:t>interior_sheets</w:t>
      </w:r>
      <w:proofErr w:type="spellEnd"/>
      <w:r>
        <w:rPr>
          <w:color w:val="000000"/>
          <w:lang w:val="en-US"/>
        </w:rPr>
        <w:t>" "</w:t>
      </w:r>
      <w:r>
        <w:rPr>
          <w:rFonts w:eastAsia="MS Mincho" w:cs="Arial"/>
          <w:color w:val="000000"/>
          <w:lang w:val="en-US"/>
        </w:rPr>
        <w:t>Interior sheets system.</w:t>
      </w:r>
      <w:r>
        <w:rPr>
          <w:color w:val="000000"/>
          <w:lang w:val="en-US"/>
        </w:rPr>
        <w:t>" }}</w:t>
      </w:r>
      <w:r w:rsidR="009B0A24" w:rsidRPr="009B0A24">
        <w:rPr>
          <w:color w:val="FF0000"/>
          <w:lang w:val="en-GB"/>
        </w:rPr>
        <w:t xml:space="preserve"> </w:t>
      </w:r>
    </w:p>
    <w:p w14:paraId="4D188E41" w14:textId="001CBFBA" w:rsidR="00AB2C4E" w:rsidRPr="00F02C80" w:rsidRDefault="00AB2C4E">
      <w:pPr>
        <w:jc w:val="left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US"/>
        </w:rPr>
      </w:pPr>
    </w:p>
    <w:p w14:paraId="4E4FE640" w14:textId="77777777" w:rsidR="00F0294A" w:rsidRPr="00F02C80" w:rsidRDefault="00F0294A">
      <w:pPr>
        <w:jc w:val="left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US"/>
        </w:rPr>
      </w:pPr>
      <w:r w:rsidRPr="00F02C80">
        <w:rPr>
          <w:lang w:val="en-US"/>
        </w:rPr>
        <w:br w:type="page"/>
      </w:r>
    </w:p>
    <w:p w14:paraId="1951505A" w14:textId="31D0B06C" w:rsidR="00B5436F" w:rsidRDefault="0066032C" w:rsidP="00B5436F">
      <w:pPr>
        <w:pStyle w:val="Ttulo1"/>
        <w:rPr>
          <w:lang w:val="en-US"/>
        </w:rPr>
      </w:pPr>
      <w:bookmarkStart w:id="14" w:name="_Toc151653674"/>
      <w:r>
        <w:rPr>
          <w:lang w:val="en-US"/>
        </w:rPr>
        <w:lastRenderedPageBreak/>
        <w:t>Energy u</w:t>
      </w:r>
      <w:r w:rsidR="00B5436F" w:rsidRPr="00F02C80">
        <w:rPr>
          <w:lang w:val="en-US"/>
        </w:rPr>
        <w:t>ses and consumption</w:t>
      </w:r>
      <w:bookmarkEnd w:id="14"/>
      <w:proofErr w:type="gramStart"/>
      <w:r w:rsidR="00C440B4">
        <w:rPr>
          <w:lang w:val="en-US"/>
        </w:rPr>
        <w:t>.</w:t>
      </w:r>
      <w:r w:rsidR="00284EB0">
        <w:rPr>
          <w:lang w:val="en-US"/>
        </w:rPr>
        <w:t>{</w:t>
      </w:r>
      <w:proofErr w:type="gramEnd"/>
      <w:r w:rsidR="00284EB0">
        <w:rPr>
          <w:lang w:val="en-US"/>
        </w:rPr>
        <w:t xml:space="preserve">{ @comment </w:t>
      </w:r>
      <w:r w:rsidR="006F151C">
        <w:rPr>
          <w:lang w:val="en-US"/>
        </w:rPr>
        <w:t>“</w:t>
      </w:r>
      <w:proofErr w:type="spellStart"/>
      <w:r w:rsidR="00284EB0">
        <w:rPr>
          <w:lang w:val="en-US"/>
        </w:rPr>
        <w:t>secc</w:t>
      </w:r>
      <w:proofErr w:type="spellEnd"/>
      <w:r w:rsidR="00284EB0">
        <w:rPr>
          <w:lang w:val="en-US"/>
        </w:rPr>
        <w:t xml:space="preserve"> </w:t>
      </w:r>
      <w:r w:rsidR="006F151C">
        <w:rPr>
          <w:lang w:val="en-US"/>
        </w:rPr>
        <w:t>3”</w:t>
      </w:r>
      <w:r w:rsidR="00284EB0">
        <w:rPr>
          <w:lang w:val="en-US"/>
        </w:rPr>
        <w:t xml:space="preserve"> }}</w:t>
      </w:r>
    </w:p>
    <w:p w14:paraId="12E8C87C" w14:textId="075FFA31" w:rsidR="005542A0" w:rsidRPr="005542A0" w:rsidRDefault="005542A0" w:rsidP="005542A0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energeticos.hay_varios</w:t>
      </w:r>
      <w:proofErr w:type="spellEnd"/>
      <w:r>
        <w:rPr>
          <w:lang w:val="en-US"/>
        </w:rPr>
        <w:t xml:space="preserve"> }}</w:t>
      </w:r>
    </w:p>
    <w:p w14:paraId="3442715C" w14:textId="55774FE0" w:rsidR="006346FB" w:rsidRPr="00F02C80" w:rsidRDefault="006346FB" w:rsidP="006346FB">
      <w:pPr>
        <w:pStyle w:val="Ttulo2"/>
        <w:rPr>
          <w:lang w:val="en-US"/>
        </w:rPr>
      </w:pPr>
      <w:bookmarkStart w:id="15" w:name="_Toc102397825"/>
      <w:bookmarkStart w:id="16" w:name="_Toc151653675"/>
      <w:bookmarkStart w:id="17" w:name="_Toc102397823"/>
      <w:r>
        <w:rPr>
          <w:lang w:val="en-US"/>
        </w:rPr>
        <w:t xml:space="preserve">Energy </w:t>
      </w:r>
      <w:proofErr w:type="gramStart"/>
      <w:r>
        <w:rPr>
          <w:lang w:val="en-US"/>
        </w:rPr>
        <w:t>c</w:t>
      </w:r>
      <w:r w:rsidRPr="00F02C80">
        <w:rPr>
          <w:lang w:val="en-US"/>
        </w:rPr>
        <w:t>onsumption</w:t>
      </w:r>
      <w:bookmarkEnd w:id="15"/>
      <w:bookmarkEnd w:id="16"/>
      <w:r w:rsidR="006F151C">
        <w:rPr>
          <w:lang w:val="en-US"/>
        </w:rPr>
        <w:t>{</w:t>
      </w:r>
      <w:proofErr w:type="gramEnd"/>
      <w:r w:rsidR="006F151C">
        <w:rPr>
          <w:lang w:val="en-US"/>
        </w:rPr>
        <w:t>{ @comment “</w:t>
      </w:r>
      <w:proofErr w:type="spellStart"/>
      <w:r w:rsidR="006F151C">
        <w:rPr>
          <w:lang w:val="en-US"/>
        </w:rPr>
        <w:t>secc</w:t>
      </w:r>
      <w:proofErr w:type="spellEnd"/>
      <w:r w:rsidR="006F151C">
        <w:rPr>
          <w:lang w:val="en-US"/>
        </w:rPr>
        <w:t xml:space="preserve"> 3</w:t>
      </w:r>
      <w:r w:rsidR="00284EB0">
        <w:rPr>
          <w:lang w:val="en-US"/>
        </w:rPr>
        <w:t>.1</w:t>
      </w:r>
      <w:r w:rsidR="006F151C">
        <w:rPr>
          <w:lang w:val="en-US"/>
        </w:rPr>
        <w:t>”</w:t>
      </w:r>
      <w:r w:rsidR="00284EB0">
        <w:rPr>
          <w:lang w:val="en-US"/>
        </w:rPr>
        <w:t xml:space="preserve"> }}</w:t>
      </w:r>
    </w:p>
    <w:p w14:paraId="740395BC" w14:textId="356F950E" w:rsidR="006346FB" w:rsidRPr="00796F5A" w:rsidRDefault="006346FB" w:rsidP="006346FB">
      <w:pPr>
        <w:rPr>
          <w:color w:val="FF0000"/>
          <w:lang w:val="en-US"/>
        </w:rPr>
      </w:pPr>
      <w:r w:rsidRPr="00223D2F">
        <w:rPr>
          <w:lang w:val="en-US"/>
        </w:rPr>
        <w:t xml:space="preserve">The </w:t>
      </w:r>
      <w:r w:rsidR="00223D2F" w:rsidRPr="00223D2F">
        <w:rPr>
          <w:lang w:val="en-US"/>
        </w:rPr>
        <w:t>building</w:t>
      </w:r>
      <w:r w:rsidRPr="00223D2F">
        <w:rPr>
          <w:lang w:val="en-US"/>
        </w:rPr>
        <w:t xml:space="preserve"> uses </w:t>
      </w:r>
      <w:r w:rsidR="00334107">
        <w:rPr>
          <w:color w:val="FF0000"/>
          <w:lang w:val="en-US"/>
        </w:rPr>
        <w:t>{</w:t>
      </w:r>
      <w:proofErr w:type="gramStart"/>
      <w:r w:rsidR="00334107">
        <w:rPr>
          <w:color w:val="FF0000"/>
          <w:lang w:val="en-US"/>
        </w:rPr>
        <w:t>{ @join</w:t>
      </w:r>
      <w:proofErr w:type="gramEnd"/>
      <w:r w:rsidR="00334107">
        <w:rPr>
          <w:color w:val="FF0000"/>
          <w:lang w:val="en-US"/>
        </w:rPr>
        <w:t xml:space="preserve"> </w:t>
      </w:r>
      <w:proofErr w:type="spellStart"/>
      <w:r w:rsidR="00334107">
        <w:rPr>
          <w:color w:val="FF0000"/>
          <w:lang w:val="en-US"/>
        </w:rPr>
        <w:t>edificio.consumos</w:t>
      </w:r>
      <w:proofErr w:type="spellEnd"/>
      <w:r w:rsidR="00334107">
        <w:rPr>
          <w:color w:val="FF0000"/>
          <w:lang w:val="en-US"/>
        </w:rPr>
        <w:t xml:space="preserve"> ", " " and " }}</w:t>
      </w:r>
      <w:r w:rsidRPr="00796F5A">
        <w:rPr>
          <w:color w:val="FF0000"/>
          <w:lang w:val="en-US"/>
        </w:rPr>
        <w:t xml:space="preserve">. </w:t>
      </w:r>
      <w:r w:rsidRPr="00E66A78">
        <w:rPr>
          <w:lang w:val="en-US"/>
        </w:rPr>
        <w:t>To compare their consumption, the</w:t>
      </w:r>
      <w:r w:rsidR="009B0A24" w:rsidRPr="00E66A78">
        <w:rPr>
          <w:lang w:val="en-US"/>
        </w:rPr>
        <w:t>y</w:t>
      </w:r>
      <w:r w:rsidRPr="00E66A78">
        <w:rPr>
          <w:lang w:val="en-US"/>
        </w:rPr>
        <w:t xml:space="preserve"> </w:t>
      </w:r>
      <w:r w:rsidR="009B0A24" w:rsidRPr="00E66A78">
        <w:rPr>
          <w:lang w:val="en-US"/>
        </w:rPr>
        <w:t>conversion to</w:t>
      </w:r>
      <w:r w:rsidRPr="00E66A78">
        <w:rPr>
          <w:lang w:val="en-US"/>
        </w:rPr>
        <w:t xml:space="preserve"> kWh</w:t>
      </w:r>
      <w:r w:rsidR="009B0A24" w:rsidRPr="00E66A78">
        <w:rPr>
          <w:lang w:val="en-US"/>
        </w:rPr>
        <w:t xml:space="preserve"> is made</w:t>
      </w:r>
      <w:r w:rsidRPr="00E66A78">
        <w:rPr>
          <w:lang w:val="en-US"/>
        </w:rPr>
        <w:t xml:space="preserve"> and shown in </w:t>
      </w:r>
      <w:r w:rsidRPr="00796F5A">
        <w:rPr>
          <w:color w:val="FF0000"/>
          <w:lang w:val="en-US"/>
        </w:rPr>
        <w:t xml:space="preserve">figure </w:t>
      </w:r>
      <w:r w:rsidR="00766037">
        <w:rPr>
          <w:color w:val="FF0000"/>
          <w:lang w:val="en-US"/>
        </w:rPr>
        <w:t>4</w:t>
      </w:r>
      <w:r w:rsidRPr="00796F5A">
        <w:rPr>
          <w:color w:val="FF0000"/>
          <w:lang w:val="en-US"/>
        </w:rPr>
        <w:t xml:space="preserve">. </w:t>
      </w:r>
      <w:r w:rsidRPr="00E66A78">
        <w:rPr>
          <w:lang w:val="en-US"/>
        </w:rPr>
        <w:t xml:space="preserve">Also, the cost is compared in </w:t>
      </w:r>
      <w:r w:rsidRPr="00796F5A">
        <w:rPr>
          <w:color w:val="FF0000"/>
          <w:lang w:val="en-US"/>
        </w:rPr>
        <w:t xml:space="preserve">figure </w:t>
      </w:r>
      <w:r w:rsidR="00766037">
        <w:rPr>
          <w:color w:val="FF0000"/>
          <w:lang w:val="en-US"/>
        </w:rPr>
        <w:t>5</w:t>
      </w:r>
      <w:r w:rsidRPr="00796F5A">
        <w:rPr>
          <w:color w:val="FF0000"/>
          <w:lang w:val="en-US"/>
        </w:rPr>
        <w:t xml:space="preserve">. </w:t>
      </w:r>
    </w:p>
    <w:p w14:paraId="489439CB" w14:textId="16FEC379" w:rsidR="006346FB" w:rsidRDefault="006346FB" w:rsidP="006346FB">
      <w:pPr>
        <w:rPr>
          <w:lang w:val="en-US"/>
        </w:rPr>
      </w:pPr>
      <w:r w:rsidRPr="00E66A78">
        <w:rPr>
          <w:lang w:val="en-US"/>
        </w:rPr>
        <w:t xml:space="preserve">From the figures it is noted that the </w:t>
      </w:r>
      <w:r w:rsidRPr="00796F5A">
        <w:rPr>
          <w:color w:val="FF0000"/>
          <w:lang w:val="en-US"/>
        </w:rPr>
        <w:t xml:space="preserve">LPG, </w:t>
      </w:r>
      <w:r w:rsidRPr="00E66A78">
        <w:rPr>
          <w:lang w:val="en-US"/>
        </w:rPr>
        <w:t xml:space="preserve">are very small consumptions compared to the </w:t>
      </w:r>
      <w:r w:rsidRPr="00796F5A">
        <w:rPr>
          <w:color w:val="FF0000"/>
          <w:lang w:val="en-US"/>
        </w:rPr>
        <w:t xml:space="preserve">electrical energy </w:t>
      </w:r>
      <w:r w:rsidRPr="00E66A78">
        <w:rPr>
          <w:lang w:val="en-US"/>
        </w:rPr>
        <w:t>and even lower in terms of costs.</w:t>
      </w:r>
    </w:p>
    <w:p w14:paraId="0C8D1419" w14:textId="0049B882" w:rsidR="00D00FB1" w:rsidRDefault="00D00FB1" w:rsidP="006346FB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grafica</w:t>
      </w:r>
      <w:proofErr w:type="spellEnd"/>
      <w:proofErr w:type="gramEnd"/>
      <w:r>
        <w:rPr>
          <w:lang w:val="en-US"/>
        </w:rPr>
        <w:t xml:space="preserve"> "pie" </w:t>
      </w:r>
      <w:proofErr w:type="spellStart"/>
      <w:r>
        <w:rPr>
          <w:lang w:val="en-US"/>
        </w:rPr>
        <w:t>totales.cons_kwh</w:t>
      </w:r>
      <w:proofErr w:type="spellEnd"/>
      <w:r>
        <w:rPr>
          <w:lang w:val="en-US"/>
        </w:rPr>
        <w:t xml:space="preserve"> "Energy distribution" "Annual Consumption (kWh)" }}</w:t>
      </w:r>
    </w:p>
    <w:p w14:paraId="4ECFD374" w14:textId="77777777" w:rsidR="00FA1C7A" w:rsidRDefault="00D00FB1" w:rsidP="00FA1C7A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grafica</w:t>
      </w:r>
      <w:proofErr w:type="spellEnd"/>
      <w:proofErr w:type="gramEnd"/>
      <w:r>
        <w:rPr>
          <w:lang w:val="en-US"/>
        </w:rPr>
        <w:t xml:space="preserve"> "pie" </w:t>
      </w:r>
      <w:proofErr w:type="spellStart"/>
      <w:r>
        <w:rPr>
          <w:lang w:val="en-US"/>
        </w:rPr>
        <w:t>totales.costo</w:t>
      </w:r>
      <w:proofErr w:type="spellEnd"/>
      <w:r>
        <w:rPr>
          <w:lang w:val="en-US"/>
        </w:rPr>
        <w:t xml:space="preserve"> "Energy costs distribution" "Cost (%)" }}</w:t>
      </w:r>
    </w:p>
    <w:p w14:paraId="2F8FF2E9" w14:textId="15EFF172" w:rsidR="006346FB" w:rsidRDefault="005542A0" w:rsidP="00FA1C7A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@end</w:t>
      </w:r>
      <w:proofErr w:type="gramEnd"/>
      <w:r>
        <w:rPr>
          <w:lang w:val="en-US"/>
        </w:rPr>
        <w:t xml:space="preserve"> }}</w:t>
      </w:r>
    </w:p>
    <w:p w14:paraId="080DE5AC" w14:textId="362CA9A9" w:rsidR="005542A0" w:rsidRPr="00F02C80" w:rsidRDefault="005542A0" w:rsidP="006346FB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energeticos.lpg.consumos</w:t>
      </w:r>
      <w:proofErr w:type="spellEnd"/>
      <w:r>
        <w:rPr>
          <w:lang w:val="en-US"/>
        </w:rPr>
        <w:t xml:space="preserve"> }}</w:t>
      </w:r>
    </w:p>
    <w:p w14:paraId="147E4B7A" w14:textId="12EECA1D" w:rsidR="007502E7" w:rsidRPr="00310479" w:rsidRDefault="007502E7" w:rsidP="007502E7">
      <w:pPr>
        <w:pStyle w:val="Ttulo2"/>
        <w:rPr>
          <w:lang w:val="en-GB"/>
        </w:rPr>
      </w:pPr>
      <w:bookmarkStart w:id="18" w:name="_Toc121398284"/>
      <w:bookmarkStart w:id="19" w:name="_Toc151653676"/>
      <w:bookmarkEnd w:id="17"/>
      <w:proofErr w:type="spellStart"/>
      <w:r>
        <w:rPr>
          <w:lang w:val="en-GB"/>
        </w:rPr>
        <w:t>Liquified</w:t>
      </w:r>
      <w:proofErr w:type="spellEnd"/>
      <w:r>
        <w:rPr>
          <w:lang w:val="en-GB"/>
        </w:rPr>
        <w:t xml:space="preserve"> Petroleum Gas</w:t>
      </w:r>
      <w:bookmarkEnd w:id="18"/>
      <w:bookmarkEnd w:id="19"/>
      <w:r w:rsidR="006D60AC">
        <w:rPr>
          <w:lang w:val="en-GB"/>
        </w:rPr>
        <w:t xml:space="preserve"> (LPG</w:t>
      </w:r>
      <w:proofErr w:type="gramStart"/>
      <w:r w:rsidR="006D60AC">
        <w:rPr>
          <w:lang w:val="en-GB"/>
        </w:rPr>
        <w:t>)</w:t>
      </w:r>
      <w:r w:rsidR="006F151C">
        <w:rPr>
          <w:lang w:val="en-GB"/>
        </w:rPr>
        <w:t>{</w:t>
      </w:r>
      <w:proofErr w:type="gramEnd"/>
      <w:r w:rsidR="006F151C">
        <w:rPr>
          <w:lang w:val="en-GB"/>
        </w:rPr>
        <w:t>{ @comment “</w:t>
      </w:r>
      <w:proofErr w:type="spellStart"/>
      <w:r w:rsidR="006F151C">
        <w:rPr>
          <w:lang w:val="en-GB"/>
        </w:rPr>
        <w:t>secc</w:t>
      </w:r>
      <w:proofErr w:type="spellEnd"/>
      <w:r w:rsidR="006F151C">
        <w:rPr>
          <w:lang w:val="en-GB"/>
        </w:rPr>
        <w:t xml:space="preserve"> 3</w:t>
      </w:r>
      <w:r w:rsidR="004D5258">
        <w:rPr>
          <w:lang w:val="en-GB"/>
        </w:rPr>
        <w:t>.2</w:t>
      </w:r>
      <w:r w:rsidR="006F151C">
        <w:rPr>
          <w:lang w:val="en-GB"/>
        </w:rPr>
        <w:t>”</w:t>
      </w:r>
      <w:r w:rsidR="004D5258">
        <w:rPr>
          <w:lang w:val="en-GB"/>
        </w:rPr>
        <w:t xml:space="preserve"> }}</w:t>
      </w:r>
    </w:p>
    <w:p w14:paraId="1D7D80D8" w14:textId="76DBBE5F" w:rsidR="004A0565" w:rsidRDefault="00385C1C" w:rsidP="00596928">
      <w:pPr>
        <w:rPr>
          <w:color w:val="FF0000"/>
          <w:lang w:val="en-US"/>
        </w:rPr>
      </w:pPr>
      <w:r w:rsidRPr="003C05BD">
        <w:rPr>
          <w:lang w:val="en-US"/>
        </w:rPr>
        <w:t xml:space="preserve">In the </w:t>
      </w:r>
      <w:r w:rsidR="00E66A78" w:rsidRPr="003C05BD">
        <w:rPr>
          <w:lang w:val="en-US"/>
        </w:rPr>
        <w:t>building</w:t>
      </w:r>
      <w:r w:rsidR="009715DC" w:rsidRPr="003C05BD">
        <w:rPr>
          <w:lang w:val="en-US"/>
        </w:rPr>
        <w:t xml:space="preserve"> the</w:t>
      </w:r>
      <w:r w:rsidR="00400980">
        <w:rPr>
          <w:lang w:val="en-US"/>
        </w:rPr>
        <w:t xml:space="preserve"> LPG is used</w:t>
      </w:r>
      <w:r w:rsidR="009715DC" w:rsidRPr="003C05BD">
        <w:rPr>
          <w:lang w:val="en-US"/>
        </w:rPr>
        <w:t xml:space="preserve"> </w:t>
      </w:r>
      <w:r w:rsidR="00B84B40" w:rsidRPr="00B84B40">
        <w:rPr>
          <w:color w:val="FF0000"/>
          <w:lang w:val="en-US"/>
        </w:rPr>
        <w:t>[</w:t>
      </w:r>
      <w:r w:rsidR="00596928">
        <w:rPr>
          <w:color w:val="FF0000"/>
          <w:lang w:val="en-US"/>
        </w:rPr>
        <w:t>Description of the use</w:t>
      </w:r>
      <w:r w:rsidR="00B84B40">
        <w:rPr>
          <w:color w:val="FF0000"/>
          <w:lang w:val="en-US"/>
        </w:rPr>
        <w:t>]</w:t>
      </w:r>
    </w:p>
    <w:p w14:paraId="478B9E89" w14:textId="59F8710D" w:rsidR="00400980" w:rsidRDefault="00400980" w:rsidP="00400980">
      <w:pPr>
        <w:rPr>
          <w:color w:val="FF0000"/>
          <w:lang w:val="en-US"/>
        </w:rPr>
      </w:pPr>
      <w:r w:rsidRPr="00DF20EC">
        <w:rPr>
          <w:lang w:val="en-US"/>
        </w:rPr>
        <w:t xml:space="preserve">According to the received information, </w:t>
      </w:r>
      <w:r w:rsidR="0065116D">
        <w:rPr>
          <w:color w:val="FF0000"/>
          <w:lang w:val="en-US"/>
        </w:rPr>
        <w:t>{</w:t>
      </w:r>
      <w:proofErr w:type="gramStart"/>
      <w:r w:rsidR="0065116D">
        <w:rPr>
          <w:color w:val="FF0000"/>
          <w:lang w:val="en-US"/>
        </w:rPr>
        <w:t>{ @</w:t>
      </w:r>
      <w:proofErr w:type="spellStart"/>
      <w:r w:rsidR="0065116D">
        <w:rPr>
          <w:color w:val="FF0000"/>
          <w:lang w:val="en-US"/>
        </w:rPr>
        <w:t>numerico</w:t>
      </w:r>
      <w:proofErr w:type="spellEnd"/>
      <w:proofErr w:type="gramEnd"/>
      <w:r w:rsidR="0065116D">
        <w:rPr>
          <w:color w:val="FF0000"/>
          <w:lang w:val="en-US"/>
        </w:rPr>
        <w:t xml:space="preserve"> </w:t>
      </w:r>
      <w:proofErr w:type="spellStart"/>
      <w:r w:rsidR="0065116D">
        <w:rPr>
          <w:color w:val="FF0000"/>
          <w:lang w:val="en-US"/>
        </w:rPr>
        <w:t>energeticos.lpg.consumos.unit.avg</w:t>
      </w:r>
      <w:proofErr w:type="spellEnd"/>
      <w:r w:rsidR="0065116D">
        <w:rPr>
          <w:color w:val="FF0000"/>
          <w:lang w:val="en-US"/>
        </w:rPr>
        <w:t xml:space="preserve"> }}</w:t>
      </w:r>
      <w:r w:rsidRPr="005B252B">
        <w:rPr>
          <w:color w:val="FF0000"/>
          <w:lang w:val="en-US"/>
        </w:rPr>
        <w:t xml:space="preserve"> kg </w:t>
      </w:r>
      <w:r w:rsidRPr="00DF20EC">
        <w:rPr>
          <w:lang w:val="en-US"/>
        </w:rPr>
        <w:t>of LPG are used every month.</w:t>
      </w:r>
      <w:r w:rsidRPr="005B252B">
        <w:rPr>
          <w:color w:val="FF0000"/>
          <w:lang w:val="en-US"/>
        </w:rPr>
        <w:t xml:space="preserve"> </w:t>
      </w:r>
      <w:r w:rsidRPr="00EC115A">
        <w:rPr>
          <w:lang w:val="en-US"/>
        </w:rPr>
        <w:t xml:space="preserve">This consumption of </w:t>
      </w:r>
      <w:r w:rsidR="0065116D">
        <w:rPr>
          <w:color w:val="FF0000"/>
          <w:lang w:val="en-US"/>
        </w:rPr>
        <w:t>{</w:t>
      </w:r>
      <w:proofErr w:type="gramStart"/>
      <w:r w:rsidR="0065116D">
        <w:rPr>
          <w:color w:val="FF0000"/>
          <w:lang w:val="en-US"/>
        </w:rPr>
        <w:t>{ @</w:t>
      </w:r>
      <w:proofErr w:type="spellStart"/>
      <w:r w:rsidR="0065116D">
        <w:rPr>
          <w:color w:val="FF0000"/>
          <w:lang w:val="en-US"/>
        </w:rPr>
        <w:t>numerico</w:t>
      </w:r>
      <w:proofErr w:type="spellEnd"/>
      <w:proofErr w:type="gramEnd"/>
      <w:r w:rsidR="0065116D">
        <w:rPr>
          <w:color w:val="FF0000"/>
          <w:lang w:val="en-US"/>
        </w:rPr>
        <w:t xml:space="preserve"> </w:t>
      </w:r>
      <w:proofErr w:type="spellStart"/>
      <w:r w:rsidR="0065116D">
        <w:rPr>
          <w:color w:val="FF0000"/>
          <w:lang w:val="en-US"/>
        </w:rPr>
        <w:t>energeticos.lpg.consumos.unit.total</w:t>
      </w:r>
      <w:proofErr w:type="spellEnd"/>
      <w:r w:rsidR="0065116D">
        <w:rPr>
          <w:color w:val="FF0000"/>
          <w:lang w:val="en-US"/>
        </w:rPr>
        <w:t xml:space="preserve"> }}</w:t>
      </w:r>
      <w:r w:rsidRPr="005B252B">
        <w:rPr>
          <w:color w:val="FF0000"/>
          <w:lang w:val="en-US"/>
        </w:rPr>
        <w:t xml:space="preserve"> kg/year </w:t>
      </w:r>
      <w:r w:rsidRPr="00EC115A">
        <w:rPr>
          <w:lang w:val="en-US"/>
        </w:rPr>
        <w:t xml:space="preserve">represents an annual cost of </w:t>
      </w:r>
      <w:r w:rsidR="0065116D">
        <w:rPr>
          <w:color w:val="FF0000"/>
          <w:lang w:val="en-US"/>
        </w:rPr>
        <w:t>{{ @</w:t>
      </w:r>
      <w:proofErr w:type="spellStart"/>
      <w:r w:rsidR="0065116D">
        <w:rPr>
          <w:color w:val="FF0000"/>
          <w:lang w:val="en-US"/>
        </w:rPr>
        <w:t>numerico</w:t>
      </w:r>
      <w:proofErr w:type="spellEnd"/>
      <w:r w:rsidR="0065116D">
        <w:rPr>
          <w:color w:val="FF0000"/>
          <w:lang w:val="en-US"/>
        </w:rPr>
        <w:t xml:space="preserve"> </w:t>
      </w:r>
      <w:proofErr w:type="spellStart"/>
      <w:r w:rsidR="0065116D">
        <w:rPr>
          <w:color w:val="FF0000"/>
          <w:lang w:val="en-US"/>
        </w:rPr>
        <w:t>energeticos.lpg.cost.anual</w:t>
      </w:r>
      <w:proofErr w:type="spellEnd"/>
      <w:r w:rsidR="0065116D">
        <w:rPr>
          <w:color w:val="FF0000"/>
          <w:lang w:val="en-US"/>
        </w:rPr>
        <w:t xml:space="preserve"> }}</w:t>
      </w:r>
      <w:r w:rsidRPr="005B252B">
        <w:rPr>
          <w:color w:val="FF0000"/>
          <w:lang w:val="en-US"/>
        </w:rPr>
        <w:t xml:space="preserve"> USD/year. </w:t>
      </w:r>
      <w:r w:rsidRPr="00EC36F8">
        <w:rPr>
          <w:lang w:val="en-US"/>
        </w:rPr>
        <w:t>The LPG energy cost is</w:t>
      </w:r>
      <w:r w:rsidR="00BC68F2">
        <w:rPr>
          <w:color w:val="FF0000"/>
          <w:lang w:val="en-US"/>
        </w:rPr>
        <w:t xml:space="preserve"> {</w:t>
      </w:r>
      <w:proofErr w:type="gramStart"/>
      <w:r w:rsidR="00BC68F2">
        <w:rPr>
          <w:color w:val="FF0000"/>
          <w:lang w:val="en-US"/>
        </w:rPr>
        <w:t>{ @</w:t>
      </w:r>
      <w:proofErr w:type="spellStart"/>
      <w:r w:rsidR="00BC68F2">
        <w:rPr>
          <w:color w:val="FF0000"/>
          <w:lang w:val="en-US"/>
        </w:rPr>
        <w:t>numerico</w:t>
      </w:r>
      <w:proofErr w:type="spellEnd"/>
      <w:proofErr w:type="gramEnd"/>
      <w:r w:rsidR="00BC68F2">
        <w:rPr>
          <w:color w:val="FF0000"/>
          <w:lang w:val="en-US"/>
        </w:rPr>
        <w:t xml:space="preserve"> </w:t>
      </w:r>
      <w:proofErr w:type="spellStart"/>
      <w:r w:rsidR="00BC68F2">
        <w:rPr>
          <w:color w:val="FF0000"/>
          <w:lang w:val="en-US"/>
        </w:rPr>
        <w:t>energeticos.lpg.cost.xkwh</w:t>
      </w:r>
      <w:proofErr w:type="spellEnd"/>
      <w:r w:rsidR="00BC68F2">
        <w:rPr>
          <w:color w:val="FF0000"/>
          <w:lang w:val="en-US"/>
        </w:rPr>
        <w:t xml:space="preserve"> }}</w:t>
      </w:r>
      <w:r w:rsidRPr="005B252B">
        <w:rPr>
          <w:color w:val="FF0000"/>
          <w:lang w:val="en-US"/>
        </w:rPr>
        <w:t xml:space="preserve"> USD/kWh.</w:t>
      </w:r>
    </w:p>
    <w:p w14:paraId="5F3A6FE4" w14:textId="1D35EE9A" w:rsidR="00FA1C7A" w:rsidRDefault="004A7B75" w:rsidP="00FA1C7A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enumimagen</w:t>
      </w:r>
      <w:proofErr w:type="spellEnd"/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lpg_boilers</w:t>
      </w:r>
      <w:proofErr w:type="spellEnd"/>
      <w:r>
        <w:rPr>
          <w:lang w:val="en-US"/>
        </w:rPr>
        <w:t>" "LPG boilers" }}</w:t>
      </w:r>
      <w:r w:rsidR="00DE3D22">
        <w:rPr>
          <w:lang w:val="en-US"/>
        </w:rPr>
        <w:t xml:space="preserve"> </w:t>
      </w:r>
      <w:bookmarkStart w:id="20" w:name="_Toc102397824"/>
    </w:p>
    <w:p w14:paraId="241C12CE" w14:textId="1E90D114" w:rsidR="003E7AA2" w:rsidRDefault="003E7AA2">
      <w:pPr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@end</w:t>
      </w:r>
      <w:proofErr w:type="gramEnd"/>
      <w:r>
        <w:rPr>
          <w:lang w:val="en-US"/>
        </w:rPr>
        <w:t xml:space="preserve"> }}</w:t>
      </w:r>
    </w:p>
    <w:p w14:paraId="3028397B" w14:textId="6F152B7F" w:rsidR="00B31DA1" w:rsidRPr="00F02C80" w:rsidRDefault="003E7AA2">
      <w:pPr>
        <w:jc w:val="left"/>
        <w:rPr>
          <w:rFonts w:asciiTheme="majorHAnsi" w:eastAsiaTheme="majorEastAsia" w:hAnsiTheme="majorHAnsi" w:cstheme="majorBidi"/>
          <w:color w:val="C0504D" w:themeColor="accent2"/>
          <w:sz w:val="36"/>
          <w:szCs w:val="36"/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energeticos.diesel.consumos</w:t>
      </w:r>
      <w:proofErr w:type="spellEnd"/>
      <w:r>
        <w:rPr>
          <w:lang w:val="en-US"/>
        </w:rPr>
        <w:t xml:space="preserve"> }}</w:t>
      </w:r>
    </w:p>
    <w:p w14:paraId="67C4332B" w14:textId="1F50FC50" w:rsidR="00C21C2F" w:rsidRPr="00F02C80" w:rsidRDefault="00C21C2F" w:rsidP="00385C1C">
      <w:pPr>
        <w:pStyle w:val="Ttulo2"/>
        <w:rPr>
          <w:lang w:val="en-US"/>
        </w:rPr>
      </w:pPr>
      <w:bookmarkStart w:id="21" w:name="_Toc151653677"/>
      <w:proofErr w:type="gramStart"/>
      <w:r w:rsidRPr="00F02C80">
        <w:rPr>
          <w:lang w:val="en-US"/>
        </w:rPr>
        <w:t>Diesel</w:t>
      </w:r>
      <w:bookmarkEnd w:id="21"/>
      <w:r w:rsidR="004D5258">
        <w:rPr>
          <w:lang w:val="en-US"/>
        </w:rPr>
        <w:t>{</w:t>
      </w:r>
      <w:proofErr w:type="gramEnd"/>
      <w:r w:rsidR="004D5258">
        <w:rPr>
          <w:lang w:val="en-US"/>
        </w:rPr>
        <w:t xml:space="preserve">{ @comment </w:t>
      </w:r>
      <w:r w:rsidR="006F151C">
        <w:rPr>
          <w:lang w:val="en-US"/>
        </w:rPr>
        <w:t>“</w:t>
      </w:r>
      <w:proofErr w:type="spellStart"/>
      <w:r w:rsidR="004D5258">
        <w:rPr>
          <w:lang w:val="en-US"/>
        </w:rPr>
        <w:t>secc</w:t>
      </w:r>
      <w:proofErr w:type="spellEnd"/>
      <w:r w:rsidR="004D5258">
        <w:rPr>
          <w:lang w:val="en-US"/>
        </w:rPr>
        <w:t xml:space="preserve"> </w:t>
      </w:r>
      <w:r w:rsidR="006F151C">
        <w:rPr>
          <w:lang w:val="en-US"/>
        </w:rPr>
        <w:t>3.3”</w:t>
      </w:r>
      <w:r w:rsidR="004D5258">
        <w:rPr>
          <w:lang w:val="en-US"/>
        </w:rPr>
        <w:t xml:space="preserve"> }}</w:t>
      </w:r>
    </w:p>
    <w:p w14:paraId="28B3AF4E" w14:textId="45002949" w:rsidR="003E4C07" w:rsidRDefault="00D049B6" w:rsidP="00C21C2F">
      <w:pPr>
        <w:rPr>
          <w:lang w:val="en-US"/>
        </w:rPr>
      </w:pPr>
      <w:r w:rsidRPr="00A14548">
        <w:rPr>
          <w:lang w:val="en-US"/>
        </w:rPr>
        <w:t xml:space="preserve">The </w:t>
      </w:r>
      <w:r w:rsidR="00A14548" w:rsidRPr="00A14548">
        <w:rPr>
          <w:lang w:val="en-US"/>
        </w:rPr>
        <w:t>building</w:t>
      </w:r>
      <w:r w:rsidRPr="00A14548">
        <w:rPr>
          <w:lang w:val="en-US"/>
        </w:rPr>
        <w:t xml:space="preserve"> </w:t>
      </w:r>
      <w:r w:rsidR="00367F9D" w:rsidRPr="00A14548">
        <w:rPr>
          <w:lang w:val="en-US"/>
        </w:rPr>
        <w:t>uses</w:t>
      </w:r>
      <w:r w:rsidRPr="00A14548">
        <w:rPr>
          <w:lang w:val="en-US"/>
        </w:rPr>
        <w:t xml:space="preserve"> a backup generator to </w:t>
      </w:r>
      <w:r w:rsidR="00DF6D34" w:rsidRPr="00A14548">
        <w:rPr>
          <w:lang w:val="en-US"/>
        </w:rPr>
        <w:t xml:space="preserve">ensure electric energy during </w:t>
      </w:r>
      <w:r w:rsidR="00974243" w:rsidRPr="00A14548">
        <w:rPr>
          <w:lang w:val="en-US"/>
        </w:rPr>
        <w:t>power outage</w:t>
      </w:r>
      <w:r w:rsidR="00367F9D" w:rsidRPr="00A14548">
        <w:rPr>
          <w:lang w:val="en-US"/>
        </w:rPr>
        <w:t>s</w:t>
      </w:r>
      <w:r w:rsidR="0010245E" w:rsidRPr="00A14548">
        <w:rPr>
          <w:lang w:val="en-US"/>
        </w:rPr>
        <w:t>.</w:t>
      </w:r>
      <w:r w:rsidR="007A6E7D" w:rsidRPr="00A14548">
        <w:rPr>
          <w:lang w:val="en-US"/>
        </w:rPr>
        <w:t xml:space="preserve"> </w:t>
      </w:r>
      <w:r w:rsidR="00021A21" w:rsidRPr="006E6CC7">
        <w:rPr>
          <w:lang w:val="en-US"/>
        </w:rPr>
        <w:t xml:space="preserve">The </w:t>
      </w:r>
      <w:r w:rsidR="00665910" w:rsidRPr="006E6CC7">
        <w:rPr>
          <w:lang w:val="en-US"/>
        </w:rPr>
        <w:t xml:space="preserve">generator has a rated power of </w:t>
      </w:r>
      <w:r w:rsidR="003713F4">
        <w:rPr>
          <w:color w:val="FF0000"/>
          <w:lang w:val="en-US"/>
        </w:rPr>
        <w:t>{</w:t>
      </w:r>
      <w:proofErr w:type="gramStart"/>
      <w:r w:rsidR="003713F4">
        <w:rPr>
          <w:color w:val="FF0000"/>
          <w:lang w:val="en-US"/>
        </w:rPr>
        <w:t>{ @</w:t>
      </w:r>
      <w:proofErr w:type="spellStart"/>
      <w:r w:rsidR="003713F4">
        <w:rPr>
          <w:color w:val="FF0000"/>
          <w:lang w:val="en-US"/>
        </w:rPr>
        <w:t>numerico</w:t>
      </w:r>
      <w:proofErr w:type="spellEnd"/>
      <w:proofErr w:type="gramEnd"/>
      <w:r w:rsidR="003713F4">
        <w:rPr>
          <w:color w:val="FF0000"/>
          <w:lang w:val="en-US"/>
        </w:rPr>
        <w:t xml:space="preserve"> </w:t>
      </w:r>
      <w:proofErr w:type="spellStart"/>
      <w:r w:rsidR="003713F4">
        <w:rPr>
          <w:color w:val="FF0000"/>
          <w:lang w:val="en-US"/>
        </w:rPr>
        <w:t>energeticos.diesel.equipment.rated</w:t>
      </w:r>
      <w:proofErr w:type="spellEnd"/>
      <w:r w:rsidR="003713F4">
        <w:rPr>
          <w:color w:val="FF0000"/>
          <w:lang w:val="en-US"/>
        </w:rPr>
        <w:t xml:space="preserve"> }}</w:t>
      </w:r>
      <w:r w:rsidR="00B02BAD" w:rsidRPr="00E85A67">
        <w:rPr>
          <w:color w:val="FF0000"/>
          <w:lang w:val="en-US"/>
        </w:rPr>
        <w:t xml:space="preserve"> </w:t>
      </w:r>
      <w:r w:rsidR="00B02BAD" w:rsidRPr="005B252B">
        <w:rPr>
          <w:color w:val="FF0000"/>
          <w:lang w:val="en-US"/>
        </w:rPr>
        <w:t xml:space="preserve">kVA </w:t>
      </w:r>
      <w:r w:rsidR="00665910" w:rsidRPr="00D7715C">
        <w:rPr>
          <w:lang w:val="en-US"/>
        </w:rPr>
        <w:t xml:space="preserve">and </w:t>
      </w:r>
      <w:r w:rsidR="00B02BAD" w:rsidRPr="00D7715C">
        <w:rPr>
          <w:lang w:val="en-US"/>
        </w:rPr>
        <w:t xml:space="preserve">is run by a </w:t>
      </w:r>
      <w:r w:rsidR="003713F4">
        <w:rPr>
          <w:color w:val="FF0000"/>
          <w:lang w:val="en-US"/>
        </w:rPr>
        <w:t xml:space="preserve">{{ </w:t>
      </w:r>
      <w:proofErr w:type="spellStart"/>
      <w:r w:rsidR="003713F4">
        <w:rPr>
          <w:color w:val="FF0000"/>
          <w:lang w:val="en-US"/>
        </w:rPr>
        <w:t>energeticos.diesel.equipment.model</w:t>
      </w:r>
      <w:proofErr w:type="spellEnd"/>
      <w:r w:rsidR="003713F4">
        <w:rPr>
          <w:color w:val="FF0000"/>
          <w:lang w:val="en-US"/>
        </w:rPr>
        <w:t xml:space="preserve"> }}</w:t>
      </w:r>
      <w:r w:rsidR="00B02BAD" w:rsidRPr="005B252B">
        <w:rPr>
          <w:color w:val="FF0000"/>
          <w:lang w:val="en-US"/>
        </w:rPr>
        <w:t xml:space="preserve"> </w:t>
      </w:r>
      <w:r w:rsidR="00B02BAD" w:rsidRPr="00D7715C">
        <w:rPr>
          <w:lang w:val="en-US"/>
        </w:rPr>
        <w:t>diesel motor</w:t>
      </w:r>
      <w:r w:rsidR="00B02BAD" w:rsidRPr="005B252B">
        <w:rPr>
          <w:color w:val="FF0000"/>
          <w:lang w:val="en-US"/>
        </w:rPr>
        <w:t xml:space="preserve">. </w:t>
      </w:r>
      <w:r w:rsidR="00AA77CD" w:rsidRPr="008079FE">
        <w:rPr>
          <w:lang w:val="en-US"/>
        </w:rPr>
        <w:t>The backup system</w:t>
      </w:r>
      <w:r w:rsidR="00AA77CD" w:rsidRPr="00796F5A">
        <w:rPr>
          <w:color w:val="FF0000"/>
          <w:lang w:val="en-US"/>
        </w:rPr>
        <w:t xml:space="preserve"> </w:t>
      </w:r>
      <w:r w:rsidR="000D64AF" w:rsidRPr="006F3E28">
        <w:rPr>
          <w:lang w:val="en-US"/>
        </w:rPr>
        <w:t xml:space="preserve">used approximately </w:t>
      </w:r>
      <w:r w:rsidR="003713F4">
        <w:rPr>
          <w:color w:val="FF0000"/>
          <w:lang w:val="en-US"/>
        </w:rPr>
        <w:t>{</w:t>
      </w:r>
      <w:proofErr w:type="gramStart"/>
      <w:r w:rsidR="003713F4">
        <w:rPr>
          <w:color w:val="FF0000"/>
          <w:lang w:val="en-US"/>
        </w:rPr>
        <w:t>{ @</w:t>
      </w:r>
      <w:proofErr w:type="spellStart"/>
      <w:r w:rsidR="003713F4">
        <w:rPr>
          <w:color w:val="FF0000"/>
          <w:lang w:val="en-US"/>
        </w:rPr>
        <w:t>numerico</w:t>
      </w:r>
      <w:proofErr w:type="spellEnd"/>
      <w:proofErr w:type="gramEnd"/>
      <w:r w:rsidR="003713F4">
        <w:rPr>
          <w:color w:val="FF0000"/>
          <w:lang w:val="en-US"/>
        </w:rPr>
        <w:t xml:space="preserve"> </w:t>
      </w:r>
      <w:proofErr w:type="spellStart"/>
      <w:r w:rsidR="003713F4">
        <w:rPr>
          <w:color w:val="FF0000"/>
          <w:lang w:val="en-US"/>
        </w:rPr>
        <w:t>energeticos.diesel.equipment.hours</w:t>
      </w:r>
      <w:proofErr w:type="spellEnd"/>
      <w:r w:rsidR="003713F4">
        <w:rPr>
          <w:color w:val="FF0000"/>
          <w:lang w:val="en-US"/>
        </w:rPr>
        <w:t xml:space="preserve"> }}</w:t>
      </w:r>
      <w:r w:rsidR="00AA77CD" w:rsidRPr="006F3E28">
        <w:rPr>
          <w:color w:val="FF0000"/>
          <w:lang w:val="en-US"/>
        </w:rPr>
        <w:t xml:space="preserve"> </w:t>
      </w:r>
      <w:r w:rsidR="006F3E28">
        <w:rPr>
          <w:color w:val="FF0000"/>
          <w:lang w:val="en-US"/>
        </w:rPr>
        <w:t>hours</w:t>
      </w:r>
      <w:r w:rsidR="000D64AF" w:rsidRPr="006F3E28">
        <w:rPr>
          <w:color w:val="FF0000"/>
          <w:lang w:val="en-US"/>
        </w:rPr>
        <w:t xml:space="preserve"> </w:t>
      </w:r>
      <w:r w:rsidR="006F3E28" w:rsidRPr="006F3E28">
        <w:rPr>
          <w:lang w:val="en-US"/>
        </w:rPr>
        <w:t>per year</w:t>
      </w:r>
      <w:r w:rsidR="000D64AF" w:rsidRPr="006F3E28">
        <w:rPr>
          <w:lang w:val="en-US"/>
        </w:rPr>
        <w:t>.</w:t>
      </w:r>
    </w:p>
    <w:p w14:paraId="2BC2F287" w14:textId="6D748B8E" w:rsidR="00DE3D22" w:rsidRPr="00DE3D22" w:rsidRDefault="004A7B75" w:rsidP="00DE3D22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enumimagen</w:t>
      </w:r>
      <w:proofErr w:type="spellEnd"/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diesel_generator</w:t>
      </w:r>
      <w:proofErr w:type="spellEnd"/>
      <w:r>
        <w:rPr>
          <w:lang w:val="en-US"/>
        </w:rPr>
        <w:t>" "Diesel generator." }}</w:t>
      </w:r>
      <w:r w:rsidR="00DE3D22">
        <w:rPr>
          <w:lang w:val="en-US"/>
        </w:rPr>
        <w:t xml:space="preserve"> </w:t>
      </w:r>
    </w:p>
    <w:p w14:paraId="4EB6BE25" w14:textId="66B298D5" w:rsidR="003E7AA2" w:rsidRDefault="0052636D" w:rsidP="00B02BAD">
      <w:pPr>
        <w:rPr>
          <w:color w:val="FF0000"/>
          <w:lang w:val="en-US"/>
        </w:rPr>
      </w:pPr>
      <w:r>
        <w:rPr>
          <w:color w:val="FF0000"/>
          <w:lang w:val="en-US"/>
        </w:rPr>
        <w:t>{</w:t>
      </w:r>
      <w:proofErr w:type="gramStart"/>
      <w:r>
        <w:rPr>
          <w:color w:val="FF0000"/>
          <w:lang w:val="en-US"/>
        </w:rPr>
        <w:t>{ @</w:t>
      </w:r>
      <w:proofErr w:type="spellStart"/>
      <w:r>
        <w:rPr>
          <w:color w:val="FF0000"/>
          <w:lang w:val="en-US"/>
        </w:rPr>
        <w:t>numerico</w:t>
      </w:r>
      <w:proofErr w:type="spellEnd"/>
      <w:proofErr w:type="gram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energeticos.diesel.consumos.unit.avg</w:t>
      </w:r>
      <w:proofErr w:type="spellEnd"/>
      <w:r>
        <w:rPr>
          <w:color w:val="FF0000"/>
          <w:lang w:val="en-US"/>
        </w:rPr>
        <w:t xml:space="preserve"> }}</w:t>
      </w:r>
      <w:r w:rsidR="00B01437" w:rsidRPr="00597CA7">
        <w:rPr>
          <w:color w:val="FF0000"/>
          <w:lang w:val="en-US"/>
        </w:rPr>
        <w:t xml:space="preserve"> </w:t>
      </w:r>
      <w:r w:rsidR="00B01437" w:rsidRPr="00597CA7">
        <w:rPr>
          <w:lang w:val="en-US"/>
        </w:rPr>
        <w:t xml:space="preserve">gallons of diesel are used every month, </w:t>
      </w:r>
      <w:r w:rsidR="000F066D">
        <w:rPr>
          <w:color w:val="FF0000"/>
          <w:lang w:val="en-US"/>
        </w:rPr>
        <w:t>{{ @</w:t>
      </w:r>
      <w:proofErr w:type="spellStart"/>
      <w:r w:rsidR="000F066D">
        <w:rPr>
          <w:color w:val="FF0000"/>
          <w:lang w:val="en-US"/>
        </w:rPr>
        <w:t>numerico</w:t>
      </w:r>
      <w:proofErr w:type="spellEnd"/>
      <w:r w:rsidR="000F066D">
        <w:rPr>
          <w:color w:val="FF0000"/>
          <w:lang w:val="en-US"/>
        </w:rPr>
        <w:t xml:space="preserve"> </w:t>
      </w:r>
      <w:proofErr w:type="spellStart"/>
      <w:r w:rsidR="000F066D">
        <w:rPr>
          <w:color w:val="FF0000"/>
          <w:lang w:val="en-US"/>
        </w:rPr>
        <w:t>energeticos.diesel.consumos.unit.total</w:t>
      </w:r>
      <w:proofErr w:type="spellEnd"/>
      <w:r w:rsidR="000F066D">
        <w:rPr>
          <w:color w:val="FF0000"/>
          <w:lang w:val="en-US"/>
        </w:rPr>
        <w:t xml:space="preserve"> }}</w:t>
      </w:r>
      <w:r w:rsidR="00B01437" w:rsidRPr="00796F5A">
        <w:rPr>
          <w:color w:val="FF0000"/>
          <w:lang w:val="en-US"/>
        </w:rPr>
        <w:t xml:space="preserve"> </w:t>
      </w:r>
      <w:r w:rsidR="00657F18" w:rsidRPr="00597CA7">
        <w:rPr>
          <w:lang w:val="en-US"/>
        </w:rPr>
        <w:t>gallons</w:t>
      </w:r>
      <w:r w:rsidR="00B01437" w:rsidRPr="00597CA7">
        <w:rPr>
          <w:lang w:val="en-US"/>
        </w:rPr>
        <w:t xml:space="preserve">/year, </w:t>
      </w:r>
      <w:r w:rsidR="00657F18" w:rsidRPr="00597CA7">
        <w:rPr>
          <w:lang w:val="en-US"/>
        </w:rPr>
        <w:t xml:space="preserve">which </w:t>
      </w:r>
      <w:r w:rsidR="00A964C4" w:rsidRPr="00597CA7">
        <w:rPr>
          <w:lang w:val="en-US"/>
        </w:rPr>
        <w:t>represent</w:t>
      </w:r>
      <w:r w:rsidR="00657F18" w:rsidRPr="00597CA7">
        <w:rPr>
          <w:lang w:val="en-US"/>
        </w:rPr>
        <w:t xml:space="preserve"> a cost of </w:t>
      </w:r>
      <w:r w:rsidR="000F066D">
        <w:rPr>
          <w:color w:val="FF0000"/>
          <w:lang w:val="en-US"/>
        </w:rPr>
        <w:t>{{ @</w:t>
      </w:r>
      <w:proofErr w:type="spellStart"/>
      <w:r w:rsidR="000F066D">
        <w:rPr>
          <w:color w:val="FF0000"/>
          <w:lang w:val="en-US"/>
        </w:rPr>
        <w:t>numerico</w:t>
      </w:r>
      <w:proofErr w:type="spellEnd"/>
      <w:r w:rsidR="000F066D">
        <w:rPr>
          <w:color w:val="FF0000"/>
          <w:lang w:val="en-US"/>
        </w:rPr>
        <w:t xml:space="preserve"> </w:t>
      </w:r>
      <w:proofErr w:type="spellStart"/>
      <w:r w:rsidR="000F066D">
        <w:rPr>
          <w:color w:val="FF0000"/>
          <w:lang w:val="en-US"/>
        </w:rPr>
        <w:t>energeticos.diesel.cost.anual</w:t>
      </w:r>
      <w:proofErr w:type="spellEnd"/>
      <w:r w:rsidR="000F066D">
        <w:rPr>
          <w:color w:val="FF0000"/>
          <w:lang w:val="en-US"/>
        </w:rPr>
        <w:t xml:space="preserve"> }}</w:t>
      </w:r>
      <w:r w:rsidR="00C6604A" w:rsidRPr="00796F5A">
        <w:rPr>
          <w:color w:val="FF0000"/>
          <w:lang w:val="en-US"/>
        </w:rPr>
        <w:t>USD</w:t>
      </w:r>
      <w:r w:rsidR="00657F18" w:rsidRPr="00796F5A">
        <w:rPr>
          <w:color w:val="FF0000"/>
          <w:lang w:val="en-US"/>
        </w:rPr>
        <w:t>/year.</w:t>
      </w:r>
      <w:r w:rsidR="007E4E65" w:rsidRPr="00796F5A">
        <w:rPr>
          <w:color w:val="FF0000"/>
          <w:lang w:val="en-US"/>
        </w:rPr>
        <w:t xml:space="preserve"> </w:t>
      </w:r>
      <w:r w:rsidR="007E4E65" w:rsidRPr="00597CA7">
        <w:rPr>
          <w:lang w:val="en-US"/>
        </w:rPr>
        <w:t xml:space="preserve">The </w:t>
      </w:r>
      <w:r w:rsidR="006A10D2" w:rsidRPr="00597CA7">
        <w:rPr>
          <w:lang w:val="en-US"/>
        </w:rPr>
        <w:t>diesel energy cost i</w:t>
      </w:r>
      <w:r w:rsidR="007E4E65" w:rsidRPr="00597CA7">
        <w:rPr>
          <w:lang w:val="en-US"/>
        </w:rPr>
        <w:t>s</w:t>
      </w:r>
      <w:r w:rsidR="000F066D">
        <w:rPr>
          <w:color w:val="FF0000"/>
          <w:lang w:val="en-US"/>
        </w:rPr>
        <w:t xml:space="preserve"> {</w:t>
      </w:r>
      <w:proofErr w:type="gramStart"/>
      <w:r w:rsidR="000F066D">
        <w:rPr>
          <w:color w:val="FF0000"/>
          <w:lang w:val="en-US"/>
        </w:rPr>
        <w:t>{ @</w:t>
      </w:r>
      <w:proofErr w:type="spellStart"/>
      <w:r w:rsidR="000F066D">
        <w:rPr>
          <w:color w:val="FF0000"/>
          <w:lang w:val="en-US"/>
        </w:rPr>
        <w:t>numerico</w:t>
      </w:r>
      <w:proofErr w:type="spellEnd"/>
      <w:proofErr w:type="gramEnd"/>
      <w:r w:rsidR="000F066D">
        <w:rPr>
          <w:color w:val="FF0000"/>
          <w:lang w:val="en-US"/>
        </w:rPr>
        <w:t xml:space="preserve"> </w:t>
      </w:r>
      <w:proofErr w:type="spellStart"/>
      <w:r w:rsidR="000F066D">
        <w:rPr>
          <w:color w:val="FF0000"/>
          <w:lang w:val="en-US"/>
        </w:rPr>
        <w:t>energeticos.lpg.cost.xkwh</w:t>
      </w:r>
      <w:proofErr w:type="spellEnd"/>
      <w:r w:rsidR="000F066D">
        <w:rPr>
          <w:color w:val="FF0000"/>
          <w:lang w:val="en-US"/>
        </w:rPr>
        <w:t xml:space="preserve"> }} </w:t>
      </w:r>
      <w:r w:rsidR="007E4E65" w:rsidRPr="00796F5A">
        <w:rPr>
          <w:color w:val="FF0000"/>
          <w:lang w:val="en-US"/>
        </w:rPr>
        <w:t>USD/kWh.</w:t>
      </w:r>
    </w:p>
    <w:p w14:paraId="4183B3CC" w14:textId="7738CFF1" w:rsidR="003E7AA2" w:rsidRPr="003E7AA2" w:rsidRDefault="003E7AA2" w:rsidP="00B02BAD">
      <w:pPr>
        <w:rPr>
          <w:lang w:val="en-US"/>
        </w:rPr>
      </w:pPr>
      <w:r>
        <w:rPr>
          <w:lang w:val="en-US"/>
        </w:rPr>
        <w:lastRenderedPageBreak/>
        <w:t>{</w:t>
      </w:r>
      <w:proofErr w:type="gramStart"/>
      <w:r>
        <w:rPr>
          <w:lang w:val="en-US"/>
        </w:rPr>
        <w:t>{ @end</w:t>
      </w:r>
      <w:proofErr w:type="gramEnd"/>
      <w:r>
        <w:rPr>
          <w:lang w:val="en-US"/>
        </w:rPr>
        <w:t xml:space="preserve"> }}</w:t>
      </w:r>
    </w:p>
    <w:p w14:paraId="6AC76B81" w14:textId="49BEF62E" w:rsidR="00385C1C" w:rsidRPr="00F02C80" w:rsidRDefault="00385C1C" w:rsidP="00385C1C">
      <w:pPr>
        <w:pStyle w:val="Ttulo2"/>
        <w:rPr>
          <w:lang w:val="en-US"/>
        </w:rPr>
      </w:pPr>
      <w:bookmarkStart w:id="22" w:name="_Toc151653678"/>
      <w:r w:rsidRPr="00F02C80">
        <w:rPr>
          <w:lang w:val="en-US"/>
        </w:rPr>
        <w:t xml:space="preserve">Electrical </w:t>
      </w:r>
      <w:proofErr w:type="gramStart"/>
      <w:r w:rsidRPr="00F02C80">
        <w:rPr>
          <w:lang w:val="en-US"/>
        </w:rPr>
        <w:t>energy</w:t>
      </w:r>
      <w:bookmarkEnd w:id="20"/>
      <w:bookmarkEnd w:id="22"/>
      <w:r w:rsidR="00284EB0">
        <w:rPr>
          <w:lang w:val="en-US"/>
        </w:rPr>
        <w:t>{</w:t>
      </w:r>
      <w:proofErr w:type="gramEnd"/>
      <w:r w:rsidR="00284EB0">
        <w:rPr>
          <w:lang w:val="en-US"/>
        </w:rPr>
        <w:t xml:space="preserve">{ @comment </w:t>
      </w:r>
      <w:proofErr w:type="spellStart"/>
      <w:r w:rsidR="00284EB0">
        <w:rPr>
          <w:lang w:val="en-US"/>
        </w:rPr>
        <w:t>secc</w:t>
      </w:r>
      <w:proofErr w:type="spellEnd"/>
      <w:r w:rsidR="00284EB0">
        <w:rPr>
          <w:lang w:val="en-US"/>
        </w:rPr>
        <w:t xml:space="preserve"> </w:t>
      </w:r>
      <w:r w:rsidR="006F151C">
        <w:rPr>
          <w:lang w:val="en-US"/>
        </w:rPr>
        <w:t>“3.4”</w:t>
      </w:r>
      <w:r w:rsidR="00284EB0">
        <w:rPr>
          <w:lang w:val="en-US"/>
        </w:rPr>
        <w:t xml:space="preserve"> }}</w:t>
      </w:r>
    </w:p>
    <w:p w14:paraId="7F741903" w14:textId="2AEFA564" w:rsidR="00385C1C" w:rsidRPr="00796F5A" w:rsidRDefault="00385C1C" w:rsidP="00385C1C">
      <w:pPr>
        <w:rPr>
          <w:color w:val="FF0000"/>
          <w:lang w:val="en-US"/>
        </w:rPr>
      </w:pPr>
      <w:r w:rsidRPr="00D3272A">
        <w:rPr>
          <w:lang w:val="en-US"/>
        </w:rPr>
        <w:t xml:space="preserve">The </w:t>
      </w:r>
      <w:r w:rsidR="007502E7" w:rsidRPr="00D3272A">
        <w:rPr>
          <w:lang w:val="en-US"/>
        </w:rPr>
        <w:t>annual</w:t>
      </w:r>
      <w:r w:rsidRPr="00D3272A">
        <w:rPr>
          <w:lang w:val="en-US"/>
        </w:rPr>
        <w:t xml:space="preserve"> electrical consumption is </w:t>
      </w:r>
      <w:r w:rsidR="007972B3">
        <w:rPr>
          <w:color w:val="FF0000"/>
          <w:lang w:val="en-US"/>
        </w:rPr>
        <w:t>{</w:t>
      </w:r>
      <w:proofErr w:type="gramStart"/>
      <w:r w:rsidR="007972B3">
        <w:rPr>
          <w:color w:val="FF0000"/>
          <w:lang w:val="en-US"/>
        </w:rPr>
        <w:t>{ @</w:t>
      </w:r>
      <w:proofErr w:type="spellStart"/>
      <w:r w:rsidR="007972B3">
        <w:rPr>
          <w:color w:val="FF0000"/>
          <w:lang w:val="en-US"/>
        </w:rPr>
        <w:t>numerico</w:t>
      </w:r>
      <w:proofErr w:type="spellEnd"/>
      <w:proofErr w:type="gramEnd"/>
      <w:r w:rsidR="007972B3">
        <w:rPr>
          <w:color w:val="FF0000"/>
          <w:lang w:val="en-US"/>
        </w:rPr>
        <w:t xml:space="preserve"> </w:t>
      </w:r>
      <w:proofErr w:type="spellStart"/>
      <w:r w:rsidR="007972B3">
        <w:rPr>
          <w:color w:val="FF0000"/>
          <w:lang w:val="en-US"/>
        </w:rPr>
        <w:t>energeticos.electricity.consumos.kwh.total</w:t>
      </w:r>
      <w:proofErr w:type="spellEnd"/>
      <w:r w:rsidR="007972B3">
        <w:rPr>
          <w:color w:val="FF0000"/>
          <w:lang w:val="en-US"/>
        </w:rPr>
        <w:t xml:space="preserve"> }}</w:t>
      </w:r>
      <w:r w:rsidRPr="00796F5A">
        <w:rPr>
          <w:color w:val="FF0000"/>
          <w:lang w:val="en-US"/>
        </w:rPr>
        <w:t xml:space="preserve">kWh </w:t>
      </w:r>
      <w:r w:rsidRPr="000A2DBC">
        <w:rPr>
          <w:lang w:val="en-US"/>
        </w:rPr>
        <w:t xml:space="preserve">representing a cost of </w:t>
      </w:r>
      <w:r w:rsidR="007972B3">
        <w:rPr>
          <w:color w:val="FF0000"/>
          <w:lang w:val="en-US"/>
        </w:rPr>
        <w:t>{{ @</w:t>
      </w:r>
      <w:proofErr w:type="spellStart"/>
      <w:r w:rsidR="007972B3">
        <w:rPr>
          <w:color w:val="FF0000"/>
          <w:lang w:val="en-US"/>
        </w:rPr>
        <w:t>numerico</w:t>
      </w:r>
      <w:proofErr w:type="spellEnd"/>
      <w:r w:rsidR="007972B3">
        <w:rPr>
          <w:color w:val="FF0000"/>
          <w:lang w:val="en-US"/>
        </w:rPr>
        <w:t xml:space="preserve"> </w:t>
      </w:r>
      <w:proofErr w:type="spellStart"/>
      <w:r w:rsidR="007972B3">
        <w:rPr>
          <w:color w:val="FF0000"/>
          <w:lang w:val="en-US"/>
        </w:rPr>
        <w:t>energeticos.electricity.cost.anual</w:t>
      </w:r>
      <w:proofErr w:type="spellEnd"/>
      <w:r w:rsidR="007972B3">
        <w:rPr>
          <w:color w:val="FF0000"/>
          <w:lang w:val="en-US"/>
        </w:rPr>
        <w:t xml:space="preserve"> }}</w:t>
      </w:r>
      <w:r w:rsidRPr="00796F5A">
        <w:rPr>
          <w:color w:val="FF0000"/>
          <w:lang w:val="en-US"/>
        </w:rPr>
        <w:t>USD</w:t>
      </w:r>
      <w:r w:rsidRPr="00D3272A">
        <w:rPr>
          <w:lang w:val="en-US"/>
        </w:rPr>
        <w:t xml:space="preserve">. The next figure shows the electricity distribution along </w:t>
      </w:r>
      <w:r w:rsidR="00B8683A">
        <w:rPr>
          <w:color w:val="FF0000"/>
          <w:lang w:val="en-US"/>
        </w:rPr>
        <w:t>{</w:t>
      </w:r>
      <w:proofErr w:type="gramStart"/>
      <w:r w:rsidR="00B8683A">
        <w:rPr>
          <w:color w:val="FF0000"/>
          <w:lang w:val="en-US"/>
        </w:rPr>
        <w:t>{ @join</w:t>
      </w:r>
      <w:proofErr w:type="gramEnd"/>
      <w:r w:rsidR="00B8683A">
        <w:rPr>
          <w:color w:val="FF0000"/>
          <w:lang w:val="en-US"/>
        </w:rPr>
        <w:t xml:space="preserve"> </w:t>
      </w:r>
      <w:proofErr w:type="spellStart"/>
      <w:r w:rsidR="00B8683A">
        <w:rPr>
          <w:color w:val="FF0000"/>
          <w:lang w:val="en-US"/>
        </w:rPr>
        <w:t>energeticos.electricity.years</w:t>
      </w:r>
      <w:proofErr w:type="spellEnd"/>
      <w:r w:rsidR="00B8683A">
        <w:rPr>
          <w:color w:val="FF0000"/>
          <w:lang w:val="en-US"/>
        </w:rPr>
        <w:t xml:space="preserve"> ", " " and " }}</w:t>
      </w:r>
      <w:r w:rsidR="001D5612">
        <w:rPr>
          <w:color w:val="FF0000"/>
          <w:lang w:val="en-US"/>
        </w:rPr>
        <w:t>.</w:t>
      </w:r>
    </w:p>
    <w:p w14:paraId="7F3A2473" w14:textId="3A71F63E" w:rsidR="00D14ED8" w:rsidRDefault="00533957" w:rsidP="00385C1C">
      <w:pPr>
        <w:rPr>
          <w:b/>
          <w:bCs/>
          <w:lang w:val="en-US"/>
        </w:rPr>
      </w:pPr>
      <w:r w:rsidRPr="000937A8">
        <w:rPr>
          <w:lang w:val="en-GB"/>
        </w:rPr>
        <w:t xml:space="preserve">An energy index is calculated </w:t>
      </w:r>
      <w:r>
        <w:rPr>
          <w:lang w:val="en-GB"/>
        </w:rPr>
        <w:t xml:space="preserve">by the </w:t>
      </w:r>
      <w:r w:rsidR="0034225F">
        <w:rPr>
          <w:lang w:val="en-GB"/>
        </w:rPr>
        <w:t>relation</w:t>
      </w:r>
      <w:r>
        <w:rPr>
          <w:lang w:val="en-GB"/>
        </w:rPr>
        <w:t xml:space="preserve"> </w:t>
      </w:r>
      <w:r w:rsidR="0034225F">
        <w:rPr>
          <w:lang w:val="en-GB"/>
        </w:rPr>
        <w:t xml:space="preserve">between </w:t>
      </w:r>
      <w:r>
        <w:rPr>
          <w:lang w:val="en-GB"/>
        </w:rPr>
        <w:t xml:space="preserve">the </w:t>
      </w:r>
      <w:r w:rsidRPr="000937A8">
        <w:rPr>
          <w:lang w:val="en-GB"/>
        </w:rPr>
        <w:t xml:space="preserve">annual consumption </w:t>
      </w:r>
      <w:r>
        <w:rPr>
          <w:lang w:val="en-GB"/>
        </w:rPr>
        <w:t xml:space="preserve">and </w:t>
      </w:r>
      <w:r w:rsidRPr="000937A8">
        <w:rPr>
          <w:lang w:val="en-GB"/>
        </w:rPr>
        <w:t>the building area</w:t>
      </w:r>
      <w:r>
        <w:rPr>
          <w:lang w:val="en-GB"/>
        </w:rPr>
        <w:t xml:space="preserve">, </w:t>
      </w:r>
      <w:r w:rsidR="00467256" w:rsidRPr="00AE76D3">
        <w:rPr>
          <w:lang w:val="en-US"/>
        </w:rPr>
        <w:t xml:space="preserve">that results in </w:t>
      </w:r>
      <w:r w:rsidR="007965DD">
        <w:rPr>
          <w:b/>
          <w:bCs/>
          <w:color w:val="FF0000"/>
          <w:lang w:val="en-US"/>
        </w:rPr>
        <w:t>{</w:t>
      </w:r>
      <w:proofErr w:type="gramStart"/>
      <w:r w:rsidR="007965DD">
        <w:rPr>
          <w:b/>
          <w:bCs/>
          <w:color w:val="FF0000"/>
          <w:lang w:val="en-US"/>
        </w:rPr>
        <w:t>{ @</w:t>
      </w:r>
      <w:proofErr w:type="spellStart"/>
      <w:r w:rsidR="007965DD">
        <w:rPr>
          <w:b/>
          <w:bCs/>
          <w:color w:val="FF0000"/>
          <w:lang w:val="en-US"/>
        </w:rPr>
        <w:t>numerico</w:t>
      </w:r>
      <w:proofErr w:type="spellEnd"/>
      <w:proofErr w:type="gramEnd"/>
      <w:r w:rsidR="007965DD">
        <w:rPr>
          <w:b/>
          <w:bCs/>
          <w:color w:val="FF0000"/>
          <w:lang w:val="en-US"/>
        </w:rPr>
        <w:t xml:space="preserve"> </w:t>
      </w:r>
      <w:proofErr w:type="spellStart"/>
      <w:r w:rsidR="00D8727E">
        <w:rPr>
          <w:b/>
          <w:bCs/>
          <w:color w:val="FF0000"/>
          <w:lang w:val="en-US"/>
        </w:rPr>
        <w:t>edificio.indicador</w:t>
      </w:r>
      <w:proofErr w:type="spellEnd"/>
      <w:r w:rsidR="007965DD">
        <w:rPr>
          <w:b/>
          <w:bCs/>
          <w:color w:val="FF0000"/>
          <w:lang w:val="en-US"/>
        </w:rPr>
        <w:t xml:space="preserve"> }}</w:t>
      </w:r>
      <w:r w:rsidR="00467256" w:rsidRPr="00796F5A">
        <w:rPr>
          <w:b/>
          <w:bCs/>
          <w:color w:val="FF0000"/>
          <w:lang w:val="en-US"/>
        </w:rPr>
        <w:t xml:space="preserve"> </w:t>
      </w:r>
      <w:r w:rsidR="00467256" w:rsidRPr="00AE76D3">
        <w:rPr>
          <w:b/>
          <w:bCs/>
          <w:lang w:val="en-US"/>
        </w:rPr>
        <w:t>kWh/m</w:t>
      </w:r>
      <w:r w:rsidR="00467256" w:rsidRPr="00AE76D3">
        <w:rPr>
          <w:b/>
          <w:bCs/>
          <w:vertAlign w:val="superscript"/>
          <w:lang w:val="en-US"/>
        </w:rPr>
        <w:t>2</w:t>
      </w:r>
      <w:r w:rsidR="007502E7" w:rsidRPr="00AE76D3">
        <w:rPr>
          <w:b/>
          <w:bCs/>
          <w:lang w:val="en-US"/>
        </w:rPr>
        <w:t xml:space="preserve">. </w:t>
      </w:r>
      <w:proofErr w:type="gramStart"/>
      <w:r w:rsidR="00467256" w:rsidRPr="00AE76D3">
        <w:rPr>
          <w:b/>
          <w:bCs/>
          <w:lang w:val="en-US"/>
        </w:rPr>
        <w:t>year</w:t>
      </w:r>
      <w:proofErr w:type="gramEnd"/>
      <w:r w:rsidR="00467256" w:rsidRPr="00AE76D3">
        <w:rPr>
          <w:b/>
          <w:bCs/>
          <w:lang w:val="en-US"/>
        </w:rPr>
        <w:t>.</w:t>
      </w:r>
    </w:p>
    <w:p w14:paraId="06E9393B" w14:textId="5FEB38EC" w:rsidR="00DE3D22" w:rsidRPr="00DE3D22" w:rsidRDefault="007B3EB8" w:rsidP="00DE3D22">
      <w:pPr>
        <w:rPr>
          <w:lang w:val="en-US"/>
        </w:rPr>
      </w:pPr>
      <w:r>
        <w:rPr>
          <w:bCs/>
          <w:lang w:val="en-US"/>
        </w:rPr>
        <w:t>{</w:t>
      </w:r>
      <w:proofErr w:type="gramStart"/>
      <w:r>
        <w:rPr>
          <w:bCs/>
          <w:lang w:val="en-US"/>
        </w:rPr>
        <w:t>{ @</w:t>
      </w:r>
      <w:proofErr w:type="spellStart"/>
      <w:r>
        <w:rPr>
          <w:bCs/>
          <w:lang w:val="en-US"/>
        </w:rPr>
        <w:t>grafica</w:t>
      </w:r>
      <w:proofErr w:type="spellEnd"/>
      <w:proofErr w:type="gramEnd"/>
      <w:r>
        <w:rPr>
          <w:bCs/>
          <w:lang w:val="en-US"/>
        </w:rPr>
        <w:t xml:space="preserve"> "column" </w:t>
      </w:r>
      <w:proofErr w:type="spellStart"/>
      <w:r>
        <w:rPr>
          <w:bCs/>
          <w:lang w:val="en-US"/>
        </w:rPr>
        <w:t>energeticos.electricity.graf_consumos.data</w:t>
      </w:r>
      <w:proofErr w:type="spellEnd"/>
      <w:r>
        <w:rPr>
          <w:bCs/>
          <w:lang w:val="en-US"/>
        </w:rPr>
        <w:t xml:space="preserve"> "Electric energy consumption." "</w:t>
      </w:r>
      <w:r w:rsidR="002B37EC">
        <w:rPr>
          <w:bCs/>
          <w:lang w:val="en-US"/>
        </w:rPr>
        <w:t>Electric consumption</w:t>
      </w:r>
      <w:r>
        <w:rPr>
          <w:bCs/>
          <w:lang w:val="en-US"/>
        </w:rPr>
        <w:t xml:space="preserve">" </w:t>
      </w:r>
      <w:proofErr w:type="spellStart"/>
      <w:r>
        <w:rPr>
          <w:bCs/>
          <w:lang w:val="en-US"/>
        </w:rPr>
        <w:t>energeticos.electricity.graf_</w:t>
      </w:r>
      <w:proofErr w:type="gramStart"/>
      <w:r>
        <w:rPr>
          <w:bCs/>
          <w:lang w:val="en-US"/>
        </w:rPr>
        <w:t>consumos.config</w:t>
      </w:r>
      <w:proofErr w:type="spellEnd"/>
      <w:r>
        <w:rPr>
          <w:bCs/>
          <w:lang w:val="en-US"/>
        </w:rPr>
        <w:t xml:space="preserve"> }</w:t>
      </w:r>
      <w:proofErr w:type="gramEnd"/>
      <w:r>
        <w:rPr>
          <w:bCs/>
          <w:lang w:val="en-US"/>
        </w:rPr>
        <w:t>}</w:t>
      </w:r>
      <w:r w:rsidR="00DE3D22">
        <w:rPr>
          <w:bCs/>
          <w:lang w:val="en-US"/>
        </w:rPr>
        <w:t xml:space="preserve"> </w:t>
      </w:r>
    </w:p>
    <w:p w14:paraId="61F45132" w14:textId="0A297519" w:rsidR="002B7BA5" w:rsidRPr="00F02C80" w:rsidRDefault="00870D71" w:rsidP="006346FB">
      <w:pPr>
        <w:pStyle w:val="Ttulo3"/>
      </w:pPr>
      <w:r w:rsidRPr="00F02C80">
        <w:t xml:space="preserve">Energy </w:t>
      </w:r>
      <w:proofErr w:type="gramStart"/>
      <w:r w:rsidRPr="00F02C80">
        <w:t>balance</w:t>
      </w:r>
      <w:r w:rsidR="000349FC">
        <w:t>{</w:t>
      </w:r>
      <w:proofErr w:type="gramEnd"/>
      <w:r w:rsidR="000349FC">
        <w:t xml:space="preserve">{ @comment </w:t>
      </w:r>
      <w:r w:rsidR="006F151C">
        <w:t>“</w:t>
      </w:r>
      <w:proofErr w:type="spellStart"/>
      <w:r w:rsidR="000349FC">
        <w:t>secc</w:t>
      </w:r>
      <w:proofErr w:type="spellEnd"/>
      <w:r w:rsidR="000349FC">
        <w:t xml:space="preserve"> </w:t>
      </w:r>
      <w:r w:rsidR="006F151C">
        <w:t>3.4.1”</w:t>
      </w:r>
      <w:r w:rsidR="000349FC">
        <w:t xml:space="preserve"> }}</w:t>
      </w:r>
    </w:p>
    <w:p w14:paraId="4CAC48BB" w14:textId="7C506C0B" w:rsidR="00B5436F" w:rsidRDefault="00B5436F" w:rsidP="00B5436F">
      <w:pPr>
        <w:rPr>
          <w:lang w:val="en-GB"/>
        </w:rPr>
      </w:pPr>
      <w:r w:rsidRPr="00EA25CA">
        <w:rPr>
          <w:lang w:val="en-US"/>
        </w:rPr>
        <w:t xml:space="preserve">From the collected data, the inspection and </w:t>
      </w:r>
      <w:r w:rsidR="00105344" w:rsidRPr="00EA25CA">
        <w:rPr>
          <w:lang w:val="en-US"/>
        </w:rPr>
        <w:t>measurements</w:t>
      </w:r>
      <w:r w:rsidRPr="00EA25CA">
        <w:rPr>
          <w:lang w:val="en-US"/>
        </w:rPr>
        <w:t xml:space="preserve"> during the visits and reference data </w:t>
      </w:r>
      <w:r w:rsidR="00105344" w:rsidRPr="00EA25CA">
        <w:rPr>
          <w:lang w:val="en-US"/>
        </w:rPr>
        <w:t>f</w:t>
      </w:r>
      <w:r w:rsidRPr="00EA25CA">
        <w:rPr>
          <w:lang w:val="en-US"/>
        </w:rPr>
        <w:t>or certain equipment, the consumption for each us</w:t>
      </w:r>
      <w:r w:rsidR="00AA2EB2" w:rsidRPr="00EA25CA">
        <w:rPr>
          <w:lang w:val="en-US"/>
        </w:rPr>
        <w:t>e</w:t>
      </w:r>
      <w:r w:rsidRPr="00EA25CA">
        <w:rPr>
          <w:lang w:val="en-US"/>
        </w:rPr>
        <w:t xml:space="preserve"> is determined</w:t>
      </w:r>
      <w:bookmarkStart w:id="23" w:name="_GoBack"/>
      <w:bookmarkEnd w:id="23"/>
      <w:r w:rsidRPr="00EA25CA">
        <w:rPr>
          <w:lang w:val="en-US"/>
        </w:rPr>
        <w:t>.</w:t>
      </w:r>
      <w:r w:rsidRPr="00DA0B93">
        <w:rPr>
          <w:color w:val="FF0000"/>
          <w:lang w:val="en-US"/>
        </w:rPr>
        <w:t xml:space="preserve"> </w:t>
      </w:r>
      <w:r w:rsidR="000A2991" w:rsidRPr="00DA0B93">
        <w:rPr>
          <w:color w:val="FF0000"/>
          <w:lang w:val="en-US"/>
        </w:rPr>
        <w:t>F</w:t>
      </w:r>
      <w:r w:rsidR="00DE22C0" w:rsidRPr="00DA0B93">
        <w:rPr>
          <w:color w:val="FF0000"/>
          <w:lang w:val="en-US"/>
        </w:rPr>
        <w:t xml:space="preserve">igure </w:t>
      </w:r>
      <w:r w:rsidR="0026218D">
        <w:rPr>
          <w:color w:val="FF0000"/>
          <w:lang w:val="en-US"/>
        </w:rPr>
        <w:t>9</w:t>
      </w:r>
      <w:r w:rsidR="00C14B71" w:rsidRPr="00DA0B93">
        <w:rPr>
          <w:color w:val="FF0000"/>
          <w:lang w:val="en-US"/>
        </w:rPr>
        <w:t xml:space="preserve"> </w:t>
      </w:r>
      <w:r w:rsidRPr="00EA25CA">
        <w:rPr>
          <w:lang w:val="en-US"/>
        </w:rPr>
        <w:t xml:space="preserve">shows the </w:t>
      </w:r>
      <w:r w:rsidR="00AB4118" w:rsidRPr="00A60FF4">
        <w:rPr>
          <w:lang w:val="en-GB"/>
        </w:rPr>
        <w:t>percentage</w:t>
      </w:r>
      <w:r w:rsidR="00AB4118">
        <w:rPr>
          <w:lang w:val="en-GB"/>
        </w:rPr>
        <w:t xml:space="preserve"> </w:t>
      </w:r>
      <w:r w:rsidRPr="00EA25CA">
        <w:rPr>
          <w:lang w:val="en-US"/>
        </w:rPr>
        <w:t>of each use</w:t>
      </w:r>
      <w:r w:rsidR="00105344" w:rsidRPr="00EA25CA">
        <w:rPr>
          <w:lang w:val="en-US"/>
        </w:rPr>
        <w:t xml:space="preserve"> in the consumption of e</w:t>
      </w:r>
      <w:r w:rsidRPr="00EA25CA">
        <w:rPr>
          <w:lang w:val="en-US"/>
        </w:rPr>
        <w:t>lectric energy</w:t>
      </w:r>
      <w:r w:rsidR="00105344" w:rsidRPr="00DA0B93">
        <w:rPr>
          <w:color w:val="FF0000"/>
          <w:lang w:val="en-US"/>
        </w:rPr>
        <w:t>.</w:t>
      </w:r>
      <w:r w:rsidR="00ED24E3" w:rsidRPr="00DA0B93">
        <w:rPr>
          <w:color w:val="FF0000"/>
          <w:lang w:val="en-US"/>
        </w:rPr>
        <w:t xml:space="preserve"> </w:t>
      </w:r>
      <w:r w:rsidR="00781ACA">
        <w:rPr>
          <w:lang w:val="en-GB"/>
        </w:rPr>
        <w:t>The highest consumption in the facilit</w:t>
      </w:r>
      <w:r w:rsidR="00805D93">
        <w:rPr>
          <w:lang w:val="en-GB"/>
        </w:rPr>
        <w:t>y</w:t>
      </w:r>
      <w:r w:rsidR="00781ACA">
        <w:rPr>
          <w:lang w:val="en-GB"/>
        </w:rPr>
        <w:t xml:space="preserve"> are the </w:t>
      </w:r>
      <w:r w:rsidR="002612C6">
        <w:rPr>
          <w:color w:val="FF0000"/>
          <w:lang w:val="en-GB"/>
        </w:rPr>
        <w:t>{</w:t>
      </w:r>
      <w:proofErr w:type="gramStart"/>
      <w:r w:rsidR="002612C6">
        <w:rPr>
          <w:color w:val="FF0000"/>
          <w:lang w:val="en-GB"/>
        </w:rPr>
        <w:t>{ @</w:t>
      </w:r>
      <w:r w:rsidR="004F2737">
        <w:rPr>
          <w:color w:val="FF0000"/>
          <w:lang w:val="en-GB"/>
        </w:rPr>
        <w:t>highest</w:t>
      </w:r>
      <w:proofErr w:type="gramEnd"/>
      <w:r w:rsidR="002612C6">
        <w:rPr>
          <w:color w:val="FF0000"/>
          <w:lang w:val="en-GB"/>
        </w:rPr>
        <w:t xml:space="preserve"> </w:t>
      </w:r>
      <w:proofErr w:type="spellStart"/>
      <w:r w:rsidR="002612C6">
        <w:rPr>
          <w:color w:val="FF0000"/>
          <w:lang w:val="en-GB"/>
        </w:rPr>
        <w:t>energeticos.electricity.balance</w:t>
      </w:r>
      <w:proofErr w:type="spellEnd"/>
      <w:r w:rsidR="002612C6">
        <w:rPr>
          <w:color w:val="FF0000"/>
          <w:lang w:val="en-GB"/>
        </w:rPr>
        <w:t xml:space="preserve"> 1 0 }}</w:t>
      </w:r>
      <w:r w:rsidR="00781ACA" w:rsidRPr="006C7246">
        <w:rPr>
          <w:lang w:val="en-GB"/>
        </w:rPr>
        <w:t xml:space="preserve">, </w:t>
      </w:r>
      <w:r w:rsidR="00781ACA" w:rsidRPr="00C7741D">
        <w:rPr>
          <w:lang w:val="en-GB"/>
        </w:rPr>
        <w:t xml:space="preserve">that demands </w:t>
      </w:r>
      <w:r w:rsidR="002A743A">
        <w:rPr>
          <w:color w:val="FF0000"/>
          <w:lang w:val="en-GB"/>
        </w:rPr>
        <w:t>{{ @</w:t>
      </w:r>
      <w:r w:rsidR="004F2737">
        <w:rPr>
          <w:color w:val="FF0000"/>
          <w:lang w:val="en-GB"/>
        </w:rPr>
        <w:t>highest</w:t>
      </w:r>
      <w:r w:rsidR="002A743A">
        <w:rPr>
          <w:color w:val="FF0000"/>
          <w:lang w:val="en-GB"/>
        </w:rPr>
        <w:t xml:space="preserve"> </w:t>
      </w:r>
      <w:proofErr w:type="spellStart"/>
      <w:r w:rsidR="002A743A">
        <w:rPr>
          <w:color w:val="FF0000"/>
          <w:lang w:val="en-GB"/>
        </w:rPr>
        <w:t>energeticos.electricity.balance</w:t>
      </w:r>
      <w:proofErr w:type="spellEnd"/>
      <w:r w:rsidR="002A743A">
        <w:rPr>
          <w:color w:val="FF0000"/>
          <w:lang w:val="en-GB"/>
        </w:rPr>
        <w:t xml:space="preserve"> 1 2 </w:t>
      </w:r>
      <w:r w:rsidR="004F2737">
        <w:rPr>
          <w:color w:val="FF0000"/>
          <w:lang w:val="en-GB"/>
        </w:rPr>
        <w:t>“</w:t>
      </w:r>
      <w:proofErr w:type="spellStart"/>
      <w:r w:rsidR="002A743A">
        <w:rPr>
          <w:color w:val="FF0000"/>
          <w:lang w:val="en-GB"/>
        </w:rPr>
        <w:t>porcentaje</w:t>
      </w:r>
      <w:proofErr w:type="spellEnd"/>
      <w:r w:rsidR="004F2737">
        <w:rPr>
          <w:color w:val="FF0000"/>
          <w:lang w:val="en-GB"/>
        </w:rPr>
        <w:t>”</w:t>
      </w:r>
      <w:r w:rsidR="002A743A">
        <w:rPr>
          <w:color w:val="FF0000"/>
          <w:lang w:val="en-GB"/>
        </w:rPr>
        <w:t xml:space="preserve"> }}</w:t>
      </w:r>
      <w:r w:rsidR="00781ACA">
        <w:rPr>
          <w:lang w:val="en-GB"/>
        </w:rPr>
        <w:t>%.</w:t>
      </w:r>
    </w:p>
    <w:p w14:paraId="58E34714" w14:textId="10BBD1EE" w:rsidR="00DE3D22" w:rsidRPr="00DA0B93" w:rsidRDefault="00720DC2" w:rsidP="00DE3D22">
      <w:pPr>
        <w:rPr>
          <w:color w:val="FF0000"/>
          <w:lang w:val="en-US"/>
        </w:rPr>
      </w:pPr>
      <w:r>
        <w:rPr>
          <w:lang w:val="en-GB"/>
        </w:rPr>
        <w:t>{</w:t>
      </w:r>
      <w:proofErr w:type="gramStart"/>
      <w:r>
        <w:rPr>
          <w:lang w:val="en-GB"/>
        </w:rPr>
        <w:t>{ @</w:t>
      </w:r>
      <w:proofErr w:type="spellStart"/>
      <w:r>
        <w:rPr>
          <w:lang w:val="en-GB"/>
        </w:rPr>
        <w:t>grafica</w:t>
      </w:r>
      <w:proofErr w:type="spellEnd"/>
      <w:proofErr w:type="gramEnd"/>
      <w:r>
        <w:rPr>
          <w:lang w:val="en-GB"/>
        </w:rPr>
        <w:t xml:space="preserve"> "pie" </w:t>
      </w:r>
      <w:proofErr w:type="spellStart"/>
      <w:r>
        <w:rPr>
          <w:lang w:val="en-GB"/>
        </w:rPr>
        <w:t>energeticos.electricity.balance</w:t>
      </w:r>
      <w:proofErr w:type="spellEnd"/>
      <w:r>
        <w:rPr>
          <w:lang w:val="en-GB"/>
        </w:rPr>
        <w:t xml:space="preserve"> "Electrical uses distribution" "Electricity uses" }}</w:t>
      </w:r>
      <w:r w:rsidR="00DE3D22">
        <w:rPr>
          <w:lang w:val="en-GB"/>
        </w:rPr>
        <w:t xml:space="preserve"> </w:t>
      </w:r>
    </w:p>
    <w:p w14:paraId="1AC59611" w14:textId="77777777" w:rsidR="00E435E1" w:rsidRDefault="00F803AC" w:rsidP="00F803AC">
      <w:pPr>
        <w:rPr>
          <w:color w:val="FF0000"/>
          <w:lang w:val="en-GB"/>
        </w:rPr>
      </w:pPr>
      <w:r w:rsidRPr="0034225F">
        <w:rPr>
          <w:lang w:val="en-GB"/>
        </w:rPr>
        <w:t xml:space="preserve">The </w:t>
      </w:r>
      <w:r w:rsidR="0034225F" w:rsidRPr="0034225F">
        <w:rPr>
          <w:lang w:val="en-GB"/>
        </w:rPr>
        <w:t xml:space="preserve">building </w:t>
      </w:r>
      <w:r w:rsidRPr="0034225F">
        <w:rPr>
          <w:lang w:val="en-GB"/>
        </w:rPr>
        <w:t xml:space="preserve">has </w:t>
      </w:r>
      <w:r w:rsidR="0034225F">
        <w:rPr>
          <w:lang w:val="en-GB"/>
        </w:rPr>
        <w:t>some</w:t>
      </w:r>
      <w:r w:rsidR="00495146">
        <w:rPr>
          <w:lang w:val="en-GB"/>
        </w:rPr>
        <w:t xml:space="preserve"> </w:t>
      </w:r>
      <w:r w:rsidRPr="00524661">
        <w:rPr>
          <w:lang w:val="en-GB"/>
        </w:rPr>
        <w:t>equipment</w:t>
      </w:r>
      <w:r>
        <w:rPr>
          <w:lang w:val="en-GB"/>
        </w:rPr>
        <w:t>, not included in main energy consumptions categories</w:t>
      </w:r>
      <w:r w:rsidRPr="00524661">
        <w:rPr>
          <w:lang w:val="en-GB"/>
        </w:rPr>
        <w:t xml:space="preserve">. These </w:t>
      </w:r>
      <w:r>
        <w:rPr>
          <w:lang w:val="en-GB"/>
        </w:rPr>
        <w:t>devices</w:t>
      </w:r>
      <w:r w:rsidRPr="00524661">
        <w:rPr>
          <w:lang w:val="en-GB"/>
        </w:rPr>
        <w:t xml:space="preserve"> </w:t>
      </w:r>
      <w:r>
        <w:rPr>
          <w:lang w:val="en-GB"/>
        </w:rPr>
        <w:t>have minor energy consumptions</w:t>
      </w:r>
      <w:r w:rsidRPr="00524661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524661">
        <w:rPr>
          <w:lang w:val="en-GB"/>
        </w:rPr>
        <w:t xml:space="preserve">are within the </w:t>
      </w:r>
      <w:r w:rsidRPr="006C7246">
        <w:rPr>
          <w:lang w:val="en-GB"/>
        </w:rPr>
        <w:t>group “Other”.</w:t>
      </w:r>
      <w:r w:rsidR="00805D93" w:rsidRPr="006C7246">
        <w:rPr>
          <w:lang w:val="en-GB"/>
        </w:rPr>
        <w:t xml:space="preserve"> </w:t>
      </w:r>
    </w:p>
    <w:p w14:paraId="5699D21B" w14:textId="23CC8EB7" w:rsidR="00F803AC" w:rsidRPr="00524661" w:rsidRDefault="00805D93" w:rsidP="00F803AC">
      <w:pPr>
        <w:rPr>
          <w:lang w:val="en-GB"/>
        </w:rPr>
      </w:pPr>
      <w:r>
        <w:rPr>
          <w:lang w:val="en-GB"/>
        </w:rPr>
        <w:t>The</w:t>
      </w:r>
      <w:r w:rsidR="00E435E1">
        <w:rPr>
          <w:lang w:val="en-GB"/>
        </w:rPr>
        <w:t xml:space="preserve"> consumption of each category </w:t>
      </w:r>
      <w:r w:rsidR="009F5BA0">
        <w:rPr>
          <w:lang w:val="en-GB"/>
        </w:rPr>
        <w:t>w</w:t>
      </w:r>
      <w:r w:rsidR="00050DCC">
        <w:rPr>
          <w:lang w:val="en-GB"/>
        </w:rPr>
        <w:t>as</w:t>
      </w:r>
      <w:r>
        <w:rPr>
          <w:lang w:val="en-GB"/>
        </w:rPr>
        <w:t xml:space="preserve"> estimated form the </w:t>
      </w:r>
      <w:r w:rsidR="00050DCC">
        <w:rPr>
          <w:lang w:val="en-GB"/>
        </w:rPr>
        <w:t>characteristics</w:t>
      </w:r>
      <w:r w:rsidR="00657A2A">
        <w:rPr>
          <w:lang w:val="en-GB"/>
        </w:rPr>
        <w:t xml:space="preserve"> of the devices and their usage</w:t>
      </w:r>
      <w:r w:rsidR="009F5BA0">
        <w:rPr>
          <w:lang w:val="en-GB"/>
        </w:rPr>
        <w:t xml:space="preserve">. In the next subsections </w:t>
      </w:r>
      <w:r w:rsidR="002F3B2A">
        <w:rPr>
          <w:lang w:val="en-GB"/>
        </w:rPr>
        <w:t xml:space="preserve">will be detailed the </w:t>
      </w:r>
      <w:r w:rsidR="00886759">
        <w:rPr>
          <w:lang w:val="en-GB"/>
        </w:rPr>
        <w:t xml:space="preserve">list of equipment and </w:t>
      </w:r>
      <w:r w:rsidR="002F3B2A">
        <w:rPr>
          <w:lang w:val="en-GB"/>
        </w:rPr>
        <w:t xml:space="preserve">consumption </w:t>
      </w:r>
      <w:r w:rsidR="00886759">
        <w:rPr>
          <w:lang w:val="en-GB"/>
        </w:rPr>
        <w:t>for</w:t>
      </w:r>
      <w:r w:rsidR="002F3B2A">
        <w:rPr>
          <w:lang w:val="en-GB"/>
        </w:rPr>
        <w:t xml:space="preserve"> each category</w:t>
      </w:r>
      <w:r w:rsidR="00886759">
        <w:rPr>
          <w:lang w:val="en-GB"/>
        </w:rPr>
        <w:t>.</w:t>
      </w:r>
    </w:p>
    <w:p w14:paraId="18840D11" w14:textId="0CA5DEB9" w:rsidR="00ED24E3" w:rsidRPr="0019083E" w:rsidRDefault="00ED24E3" w:rsidP="0019083E">
      <w:pPr>
        <w:pStyle w:val="Ttulo3"/>
      </w:pPr>
      <w:proofErr w:type="gramStart"/>
      <w:r w:rsidRPr="0019083E">
        <w:t>Lighting</w:t>
      </w:r>
      <w:r w:rsidR="00284EB0">
        <w:t>{</w:t>
      </w:r>
      <w:proofErr w:type="gramEnd"/>
      <w:r w:rsidR="00284EB0">
        <w:t xml:space="preserve">{ @comment </w:t>
      </w:r>
      <w:r w:rsidR="00337CD3">
        <w:t>“</w:t>
      </w:r>
      <w:proofErr w:type="spellStart"/>
      <w:r w:rsidR="00284EB0">
        <w:t>secc</w:t>
      </w:r>
      <w:proofErr w:type="spellEnd"/>
      <w:r w:rsidR="00284EB0">
        <w:t xml:space="preserve"> </w:t>
      </w:r>
      <w:r w:rsidR="00337CD3">
        <w:t>3.4.2”</w:t>
      </w:r>
      <w:r w:rsidR="00284EB0">
        <w:t xml:space="preserve"> }}</w:t>
      </w:r>
    </w:p>
    <w:p w14:paraId="6C9CB89B" w14:textId="65E83C1A" w:rsidR="00ED24E3" w:rsidRDefault="007D5A19" w:rsidP="00ED24E3">
      <w:pPr>
        <w:rPr>
          <w:lang w:val="en-US"/>
        </w:rPr>
      </w:pPr>
      <w:r w:rsidRPr="00EA25CA">
        <w:rPr>
          <w:lang w:val="en-US"/>
        </w:rPr>
        <w:t xml:space="preserve">The lights of all the building were counted and characterized by </w:t>
      </w:r>
      <w:r w:rsidR="00924479" w:rsidRPr="00EA25CA">
        <w:rPr>
          <w:lang w:val="en-US"/>
        </w:rPr>
        <w:t>type, size,</w:t>
      </w:r>
      <w:r w:rsidR="003F7C67" w:rsidRPr="00EA25CA">
        <w:rPr>
          <w:lang w:val="en-US"/>
        </w:rPr>
        <w:t xml:space="preserve"> and place</w:t>
      </w:r>
      <w:r w:rsidRPr="00EA25CA">
        <w:rPr>
          <w:lang w:val="en-US"/>
        </w:rPr>
        <w:t>. To estimate the energy consumption</w:t>
      </w:r>
      <w:r w:rsidR="000A2991" w:rsidRPr="00EA25CA">
        <w:rPr>
          <w:lang w:val="en-US"/>
        </w:rPr>
        <w:t>,</w:t>
      </w:r>
      <w:r w:rsidRPr="00EA25CA">
        <w:rPr>
          <w:lang w:val="en-US"/>
        </w:rPr>
        <w:t xml:space="preserve"> the quantity</w:t>
      </w:r>
      <w:r w:rsidR="000A2991" w:rsidRPr="00EA25CA">
        <w:rPr>
          <w:lang w:val="en-US"/>
        </w:rPr>
        <w:t xml:space="preserve">, </w:t>
      </w:r>
      <w:r w:rsidR="00657A2A" w:rsidRPr="00EA25CA">
        <w:rPr>
          <w:lang w:val="en-US"/>
        </w:rPr>
        <w:t>type,</w:t>
      </w:r>
      <w:r w:rsidRPr="00EA25CA">
        <w:rPr>
          <w:lang w:val="en-US"/>
        </w:rPr>
        <w:t xml:space="preserve"> and </w:t>
      </w:r>
      <w:r w:rsidR="006E243C">
        <w:rPr>
          <w:lang w:val="en-US"/>
        </w:rPr>
        <w:t>the usage</w:t>
      </w:r>
      <w:r w:rsidRPr="00EA25CA">
        <w:rPr>
          <w:lang w:val="en-US"/>
        </w:rPr>
        <w:t xml:space="preserve"> of </w:t>
      </w:r>
      <w:r w:rsidR="00DE54F3">
        <w:rPr>
          <w:lang w:val="en-US"/>
        </w:rPr>
        <w:t xml:space="preserve">each light </w:t>
      </w:r>
      <w:r w:rsidR="009867BE" w:rsidRPr="00EA25CA">
        <w:rPr>
          <w:lang w:val="en-US"/>
        </w:rPr>
        <w:t>was considered</w:t>
      </w:r>
      <w:r w:rsidR="000D3188" w:rsidRPr="00EA25CA">
        <w:rPr>
          <w:lang w:val="en-US"/>
        </w:rPr>
        <w:t>.</w:t>
      </w:r>
      <w:r w:rsidR="000D3188" w:rsidRPr="00533A23">
        <w:rPr>
          <w:color w:val="FF0000"/>
          <w:lang w:val="en-US"/>
        </w:rPr>
        <w:t xml:space="preserve"> </w:t>
      </w:r>
      <w:r w:rsidR="000D3188" w:rsidRPr="00EA25CA">
        <w:rPr>
          <w:lang w:val="en-US"/>
        </w:rPr>
        <w:t>The light</w:t>
      </w:r>
      <w:r w:rsidR="009867BE" w:rsidRPr="00EA25CA">
        <w:rPr>
          <w:lang w:val="en-US"/>
        </w:rPr>
        <w:t>ing fixtures</w:t>
      </w:r>
      <w:r w:rsidR="000D3188" w:rsidRPr="00EA25CA">
        <w:rPr>
          <w:lang w:val="en-US"/>
        </w:rPr>
        <w:t xml:space="preserve"> are listed below. It was calculate</w:t>
      </w:r>
      <w:r w:rsidR="007705CA" w:rsidRPr="00EA25CA">
        <w:rPr>
          <w:lang w:val="en-US"/>
        </w:rPr>
        <w:t>d</w:t>
      </w:r>
      <w:r w:rsidR="000D3188" w:rsidRPr="00EA25CA">
        <w:rPr>
          <w:lang w:val="en-US"/>
        </w:rPr>
        <w:t xml:space="preserve"> a consumption of </w:t>
      </w:r>
      <w:r w:rsidR="00C96FF0">
        <w:rPr>
          <w:color w:val="FF0000"/>
          <w:lang w:val="en-US"/>
        </w:rPr>
        <w:t>{</w:t>
      </w:r>
      <w:proofErr w:type="gramStart"/>
      <w:r w:rsidR="00C96FF0">
        <w:rPr>
          <w:color w:val="FF0000"/>
          <w:lang w:val="en-US"/>
        </w:rPr>
        <w:t>{ @</w:t>
      </w:r>
      <w:proofErr w:type="spellStart"/>
      <w:r w:rsidR="00C96FF0">
        <w:rPr>
          <w:color w:val="FF0000"/>
          <w:lang w:val="en-US"/>
        </w:rPr>
        <w:t>numerico</w:t>
      </w:r>
      <w:proofErr w:type="spellEnd"/>
      <w:proofErr w:type="gramEnd"/>
      <w:r w:rsidR="00C96FF0">
        <w:rPr>
          <w:color w:val="FF0000"/>
          <w:lang w:val="en-US"/>
        </w:rPr>
        <w:t xml:space="preserve"> </w:t>
      </w:r>
      <w:proofErr w:type="spellStart"/>
      <w:r w:rsidR="00C96FF0">
        <w:rPr>
          <w:color w:val="FF0000"/>
          <w:lang w:val="en-US"/>
        </w:rPr>
        <w:t>usos.light.consumo</w:t>
      </w:r>
      <w:proofErr w:type="spellEnd"/>
      <w:r w:rsidR="00C96FF0">
        <w:rPr>
          <w:color w:val="FF0000"/>
          <w:lang w:val="en-US"/>
        </w:rPr>
        <w:t xml:space="preserve"> }}</w:t>
      </w:r>
      <w:r w:rsidR="000D3188" w:rsidRPr="00EA25CA">
        <w:rPr>
          <w:color w:val="FF0000"/>
          <w:lang w:val="en-US"/>
        </w:rPr>
        <w:t xml:space="preserve"> kWh </w:t>
      </w:r>
      <w:r w:rsidR="000D3188" w:rsidRPr="00EA25CA">
        <w:rPr>
          <w:lang w:val="en-US"/>
        </w:rPr>
        <w:t xml:space="preserve">per year, </w:t>
      </w:r>
      <w:r w:rsidR="00EA25CA">
        <w:rPr>
          <w:lang w:val="en-US"/>
        </w:rPr>
        <w:t>which represent</w:t>
      </w:r>
      <w:r w:rsidR="009867BE" w:rsidRPr="00EA25CA">
        <w:rPr>
          <w:lang w:val="en-US"/>
        </w:rPr>
        <w:t xml:space="preserve"> </w:t>
      </w:r>
      <w:r w:rsidR="00C96FF0">
        <w:rPr>
          <w:color w:val="FF0000"/>
          <w:lang w:val="en-US"/>
        </w:rPr>
        <w:t>{{ @</w:t>
      </w:r>
      <w:proofErr w:type="spellStart"/>
      <w:r w:rsidR="00E10D2B">
        <w:rPr>
          <w:color w:val="FF0000"/>
          <w:lang w:val="en-US"/>
        </w:rPr>
        <w:t>porcentaje</w:t>
      </w:r>
      <w:proofErr w:type="spellEnd"/>
      <w:r w:rsidR="00C96FF0">
        <w:rPr>
          <w:color w:val="FF0000"/>
          <w:lang w:val="en-US"/>
        </w:rPr>
        <w:t xml:space="preserve"> </w:t>
      </w:r>
      <w:proofErr w:type="spellStart"/>
      <w:r w:rsidR="00C96FF0">
        <w:rPr>
          <w:color w:val="FF0000"/>
          <w:lang w:val="en-US"/>
        </w:rPr>
        <w:t>usos.light.porcentaje</w:t>
      </w:r>
      <w:proofErr w:type="spellEnd"/>
      <w:r w:rsidR="00C96FF0">
        <w:rPr>
          <w:color w:val="FF0000"/>
          <w:lang w:val="en-US"/>
        </w:rPr>
        <w:t xml:space="preserve"> }}</w:t>
      </w:r>
      <w:r w:rsidR="000D3188" w:rsidRPr="00EA25CA">
        <w:rPr>
          <w:color w:val="FF0000"/>
          <w:lang w:val="en-US"/>
        </w:rPr>
        <w:t xml:space="preserve">% </w:t>
      </w:r>
      <w:r w:rsidR="000D3188" w:rsidRPr="00EA25CA">
        <w:rPr>
          <w:lang w:val="en-US"/>
        </w:rPr>
        <w:t>of the electrical consumption of the building.</w:t>
      </w:r>
    </w:p>
    <w:p w14:paraId="15350B0B" w14:textId="02D53649" w:rsidR="000349FC" w:rsidRPr="00EA25CA" w:rsidRDefault="000349FC" w:rsidP="00ED24E3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tpl</w:t>
      </w:r>
      <w:proofErr w:type="gramEnd"/>
      <w:r>
        <w:rPr>
          <w:lang w:val="en-US"/>
        </w:rPr>
        <w:t>_enumtabla</w:t>
      </w:r>
      <w:proofErr w:type="spellEnd"/>
      <w:r>
        <w:rPr>
          <w:lang w:val="en-US"/>
        </w:rPr>
        <w:t xml:space="preserve"> "</w:t>
      </w:r>
      <w:r w:rsidR="00E427A0">
        <w:rPr>
          <w:lang w:val="en-US"/>
        </w:rPr>
        <w:t>lighting</w:t>
      </w:r>
      <w:r>
        <w:rPr>
          <w:lang w:val="en-US"/>
        </w:rPr>
        <w:t xml:space="preserve">" </w:t>
      </w:r>
      <w:proofErr w:type="spellStart"/>
      <w:r>
        <w:rPr>
          <w:lang w:val="en-US"/>
        </w:rPr>
        <w:t>usos.light.tabla</w:t>
      </w:r>
      <w:proofErr w:type="spellEnd"/>
      <w:r>
        <w:rPr>
          <w:lang w:val="en-US"/>
        </w:rPr>
        <w:t xml:space="preserve"> "Lighting list" }}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126"/>
        <w:gridCol w:w="1061"/>
        <w:gridCol w:w="1062"/>
        <w:gridCol w:w="854"/>
        <w:gridCol w:w="1269"/>
      </w:tblGrid>
      <w:tr w:rsidR="001B0B28" w:rsidRPr="00524661" w14:paraId="70C9944E" w14:textId="7777777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</w:tcPr>
          <w:p w14:paraId="752AEAAC" w14:textId="77777777" w:rsidR="001B0B28" w:rsidRPr="00524661" w:rsidRDefault="001B0B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 w:eastAsia="es-UY"/>
              </w:rPr>
            </w:pPr>
            <w:r w:rsidRPr="00524661">
              <w:rPr>
                <w:rFonts w:eastAsia="Times New Roman" w:cstheme="minorHAnsi"/>
                <w:b/>
                <w:bCs/>
                <w:sz w:val="18"/>
                <w:szCs w:val="18"/>
                <w:lang w:val="en-GB" w:eastAsia="es-UY"/>
              </w:rPr>
              <w:t>Place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</w:tcPr>
          <w:p w14:paraId="0A79BAE7" w14:textId="77777777" w:rsidR="001B0B28" w:rsidRPr="00524661" w:rsidRDefault="001B0B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 w:eastAsia="es-UY"/>
              </w:rPr>
            </w:pPr>
            <w:r w:rsidRPr="00524661">
              <w:rPr>
                <w:rFonts w:eastAsia="Times New Roman" w:cstheme="minorHAnsi"/>
                <w:b/>
                <w:bCs/>
                <w:sz w:val="18"/>
                <w:szCs w:val="18"/>
                <w:lang w:val="en-GB" w:eastAsia="es-UY"/>
              </w:rPr>
              <w:t>Technology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7B03F17A" w14:textId="77777777" w:rsidR="001B0B28" w:rsidRPr="00524661" w:rsidRDefault="001B0B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 w:eastAsia="es-UY"/>
              </w:rPr>
            </w:pPr>
            <w:proofErr w:type="spellStart"/>
            <w:r w:rsidRPr="00524661">
              <w:rPr>
                <w:rFonts w:eastAsia="Times New Roman" w:cstheme="minorHAnsi"/>
                <w:b/>
                <w:bCs/>
                <w:sz w:val="18"/>
                <w:szCs w:val="18"/>
                <w:lang w:val="en-GB" w:eastAsia="es-UY"/>
              </w:rPr>
              <w:t>Nr</w:t>
            </w:r>
            <w:proofErr w:type="spellEnd"/>
            <w:r w:rsidRPr="00524661">
              <w:rPr>
                <w:rFonts w:eastAsia="Times New Roman" w:cstheme="minorHAnsi"/>
                <w:b/>
                <w:bCs/>
                <w:sz w:val="18"/>
                <w:szCs w:val="18"/>
                <w:lang w:val="en-GB" w:eastAsia="es-UY"/>
              </w:rPr>
              <w:t>.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6153D30C" w14:textId="77777777" w:rsidR="001B0B28" w:rsidRPr="00524661" w:rsidRDefault="001B0B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 w:eastAsia="es-UY"/>
              </w:rPr>
            </w:pPr>
            <w:r w:rsidRPr="00524661">
              <w:rPr>
                <w:rFonts w:eastAsia="Times New Roman" w:cstheme="minorHAnsi"/>
                <w:b/>
                <w:bCs/>
                <w:sz w:val="18"/>
                <w:szCs w:val="18"/>
                <w:lang w:val="en-GB" w:eastAsia="es-UY"/>
              </w:rPr>
              <w:t>Power (W)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67D46BC4" w14:textId="77777777" w:rsidR="001B0B28" w:rsidRPr="00524661" w:rsidRDefault="001B0B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 w:eastAsia="es-UY"/>
              </w:rPr>
            </w:pPr>
            <w:r w:rsidRPr="00524661">
              <w:rPr>
                <w:rFonts w:eastAsia="Times New Roman" w:cstheme="minorHAnsi"/>
                <w:b/>
                <w:bCs/>
                <w:sz w:val="18"/>
                <w:szCs w:val="18"/>
                <w:lang w:val="en-GB" w:eastAsia="es-UY"/>
              </w:rPr>
              <w:t>Daily use (h/day)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5B373A6F" w14:textId="77777777" w:rsidR="001B0B28" w:rsidRPr="00524661" w:rsidRDefault="001B0B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es-UY"/>
              </w:rPr>
            </w:pPr>
            <w:r w:rsidRPr="00524661">
              <w:rPr>
                <w:rFonts w:eastAsia="Times New Roman" w:cstheme="minorHAnsi"/>
                <w:b/>
                <w:bCs/>
                <w:sz w:val="18"/>
                <w:szCs w:val="18"/>
                <w:lang w:val="en-GB" w:eastAsia="es-UY"/>
              </w:rPr>
              <w:t>Consumption (kWh/year)</w:t>
            </w:r>
          </w:p>
        </w:tc>
      </w:tr>
      <w:tr w:rsidR="001B0B28" w:rsidRPr="00524661" w14:paraId="2099577B" w14:textId="7777777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04B6854" w14:textId="607E6C9F" w:rsidR="001B0B28" w:rsidRPr="001B0B28" w:rsidRDefault="001B0B28" w:rsidP="00B16BAA">
            <w:pPr>
              <w:tabs>
                <w:tab w:val="left" w:pos="655"/>
                <w:tab w:val="center" w:pos="991"/>
              </w:tabs>
              <w:spacing w:after="0" w:line="240" w:lineRule="auto"/>
              <w:jc w:val="left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ab/>
            </w:r>
            <w:r w:rsidRPr="001B0B28">
              <w:rPr>
                <w:color w:val="FF0000"/>
                <w:sz w:val="16"/>
                <w:szCs w:val="16"/>
                <w:lang w:val="en-GB"/>
              </w:rPr>
              <w:tab/>
            </w:r>
            <w:r w:rsidR="001E6D2B">
              <w:rPr>
                <w:color w:val="FF0000"/>
                <w:sz w:val="16"/>
                <w:szCs w:val="16"/>
                <w:lang w:val="en-GB"/>
              </w:rPr>
              <w:t>place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7EE18E2" w14:textId="215913F3" w:rsidR="001B0B28" w:rsidRPr="001B0B28" w:rsidRDefault="001E6D2B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Tech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3D830D" w14:textId="486F8BB1" w:rsidR="001B0B28" w:rsidRPr="001B0B28" w:rsidRDefault="001B5F04" w:rsidP="001B5F04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{{ @apply “</w:t>
            </w:r>
            <w:proofErr w:type="spellStart"/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numerico</w:t>
            </w:r>
            <w:proofErr w:type="spellEnd"/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” }}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D94FA2" w14:textId="79F850DF" w:rsidR="001B0B28" w:rsidRPr="001B0B28" w:rsidRDefault="001B5F04" w:rsidP="00B16BAA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{{ @apply “</w:t>
            </w:r>
            <w:proofErr w:type="spellStart"/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numerico</w:t>
            </w:r>
            <w:proofErr w:type="spellEnd"/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” }}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D0BF62" w14:textId="2705B147" w:rsidR="001B0B28" w:rsidRPr="001B0B28" w:rsidRDefault="001B5F04" w:rsidP="00B16BAA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{{ @apply “</w:t>
            </w:r>
            <w:proofErr w:type="spellStart"/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numerico</w:t>
            </w:r>
            <w:proofErr w:type="spellEnd"/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” }}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84B0205" w14:textId="555D9AA7" w:rsidR="001B0B28" w:rsidRPr="001B0B28" w:rsidRDefault="001B5F04" w:rsidP="00B16BAA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{{ @apply “</w:t>
            </w:r>
            <w:proofErr w:type="spellStart"/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numerico</w:t>
            </w:r>
            <w:proofErr w:type="spellEnd"/>
            <w:r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  <w:t>” }}</w:t>
            </w:r>
          </w:p>
        </w:tc>
      </w:tr>
      <w:tr w:rsidR="001B0B28" w:rsidRPr="00524661" w14:paraId="07745545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BDBF1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Secretary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595C34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33183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351AA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4D1BC4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A2EFB87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118</w:t>
            </w:r>
          </w:p>
        </w:tc>
      </w:tr>
      <w:tr w:rsidR="001B0B28" w:rsidRPr="00524661" w14:paraId="00A1331C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F7E8C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Instructor office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5A9A9F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E9CE0E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92D5D1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1678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48D6D2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236</w:t>
            </w:r>
          </w:p>
        </w:tc>
      </w:tr>
      <w:tr w:rsidR="001B0B28" w:rsidRPr="00524661" w14:paraId="7481CFF5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33266A7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Classroom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98F852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7B5D6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BBC6F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CD87B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8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EDC4CF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472</w:t>
            </w:r>
          </w:p>
        </w:tc>
      </w:tr>
      <w:tr w:rsidR="001B0B28" w:rsidRPr="00524661" w14:paraId="62134BA0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313F29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Classroom 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F4EB68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BCC51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E2B73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9C608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8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F2ED0F7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472</w:t>
            </w:r>
          </w:p>
        </w:tc>
      </w:tr>
      <w:tr w:rsidR="001B0B28" w:rsidRPr="00524661" w14:paraId="3C9E1A16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949264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Bathrooms/Washrooms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64EFE0A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lamp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74839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E966B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17388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1E1559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128</w:t>
            </w:r>
          </w:p>
        </w:tc>
      </w:tr>
      <w:tr w:rsidR="001B0B28" w:rsidRPr="00524661" w14:paraId="1A6402A2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5BA4B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Office Small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ECB18D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83A19B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DB7A11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E6D85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D052B8A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118</w:t>
            </w:r>
          </w:p>
        </w:tc>
      </w:tr>
      <w:tr w:rsidR="001B0B28" w:rsidRPr="00524661" w14:paraId="14FB9B21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C5CEDB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Dinner room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9D5E6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3B942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AE490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3423E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C521BA7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165</w:t>
            </w:r>
          </w:p>
        </w:tc>
      </w:tr>
      <w:tr w:rsidR="001B0B28" w:rsidRPr="00524661" w14:paraId="1016F610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7B0314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Dinner room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131D1AE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lamp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4601F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C7117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23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F5D1C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77EA1EE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105</w:t>
            </w:r>
          </w:p>
        </w:tc>
      </w:tr>
      <w:tr w:rsidR="001B0B28" w:rsidRPr="00524661" w14:paraId="458AB942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EA8C0B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lastRenderedPageBreak/>
              <w:t>Kitchen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00B5FBB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646BB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842837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078153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9F9219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991</w:t>
            </w:r>
          </w:p>
        </w:tc>
      </w:tr>
      <w:tr w:rsidR="001B0B28" w:rsidRPr="00524661" w14:paraId="32CFF8B9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5F1E82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Dinner Officers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C64DFF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F0C38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88C4E4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F62BE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F001FC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236</w:t>
            </w:r>
          </w:p>
        </w:tc>
      </w:tr>
      <w:tr w:rsidR="001B0B28" w:rsidRPr="00524661" w14:paraId="448DE6ED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F85AC7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Female Barracks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6365A92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3D914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FBC6A2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000D44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509D06E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1,002</w:t>
            </w:r>
          </w:p>
        </w:tc>
      </w:tr>
      <w:tr w:rsidR="001B0B28" w:rsidRPr="00524661" w14:paraId="64EC4BF0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2E0D93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Office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6F98831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EA93A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2F049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D02B64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E1D4BA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223</w:t>
            </w:r>
          </w:p>
        </w:tc>
      </w:tr>
      <w:tr w:rsidR="001B0B28" w:rsidRPr="00524661" w14:paraId="71577078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82A233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Barracks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3958D1B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53316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9A37A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5593E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216D78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3,355</w:t>
            </w:r>
          </w:p>
        </w:tc>
      </w:tr>
      <w:tr w:rsidR="001B0B28" w:rsidRPr="00524661" w14:paraId="33211FB9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82935F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SB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65C6D0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CF138F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2E3E6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1BB22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B8E74B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413</w:t>
            </w:r>
          </w:p>
        </w:tc>
      </w:tr>
      <w:tr w:rsidR="001B0B28" w:rsidRPr="00524661" w14:paraId="32A68AF7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CAC45E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SB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DBFA8E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27DA1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E6D9FB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45576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0374032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78</w:t>
            </w:r>
          </w:p>
        </w:tc>
      </w:tr>
      <w:tr w:rsidR="001B0B28" w:rsidRPr="00524661" w14:paraId="0F5B6BF2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A2E068A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SB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2BDA9B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237857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CC6C5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63F03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603157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1,174</w:t>
            </w:r>
          </w:p>
        </w:tc>
      </w:tr>
      <w:tr w:rsidR="001B0B28" w:rsidRPr="00524661" w14:paraId="47EA9447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148E41A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Bathrooms/Washrooms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63945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3E6762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10E0A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8786D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4DB377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1,321</w:t>
            </w:r>
          </w:p>
        </w:tc>
      </w:tr>
      <w:tr w:rsidR="001B0B28" w:rsidRPr="00524661" w14:paraId="44D84FD6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D473C8A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Barracks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0EA3E52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658E81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18C5FB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6FE85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130B68F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587</w:t>
            </w:r>
          </w:p>
        </w:tc>
      </w:tr>
      <w:tr w:rsidR="001B0B28" w:rsidRPr="00524661" w14:paraId="6246EF31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7B8DF3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Storeroom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40173F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CB095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3278C4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4FE474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FBE32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1,321</w:t>
            </w:r>
          </w:p>
        </w:tc>
      </w:tr>
      <w:tr w:rsidR="001B0B28" w:rsidRPr="00524661" w14:paraId="6C4ECE2D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6530D5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SSU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334A3F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B440F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2CCA53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AAB64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96E01FB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708</w:t>
            </w:r>
          </w:p>
        </w:tc>
      </w:tr>
      <w:tr w:rsidR="001B0B28" w:rsidRPr="00524661" w14:paraId="2A0EBBE6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64885F1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SSU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47301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0D9FE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BC32D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F643D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9610C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629</w:t>
            </w:r>
          </w:p>
        </w:tc>
      </w:tr>
      <w:tr w:rsidR="001B0B28" w:rsidRPr="00524661" w14:paraId="4D8AAFC1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24B27F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Office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491E8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24D4D1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05437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FA41D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7BD8B02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118</w:t>
            </w:r>
          </w:p>
        </w:tc>
      </w:tr>
      <w:tr w:rsidR="001B0B28" w:rsidRPr="00524661" w14:paraId="613B5ED7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C856BC2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Office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583D9DB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495B03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53B42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F438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83E186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105</w:t>
            </w:r>
          </w:p>
        </w:tc>
      </w:tr>
      <w:tr w:rsidR="001B0B28" w:rsidRPr="00524661" w14:paraId="76F1A2FA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B2511F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Rooms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CDEE521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091F2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FCA78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B3E52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969B28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1,174</w:t>
            </w:r>
          </w:p>
        </w:tc>
      </w:tr>
      <w:tr w:rsidR="001B0B28" w:rsidRPr="00524661" w14:paraId="79257136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F063FCA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Garage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DCA02A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proofErr w:type="spellStart"/>
            <w:r w:rsidRPr="001B0B28">
              <w:rPr>
                <w:color w:val="FF0000"/>
                <w:sz w:val="16"/>
                <w:szCs w:val="16"/>
                <w:lang w:val="en-GB"/>
              </w:rPr>
              <w:t>Sodum</w:t>
            </w:r>
            <w:proofErr w:type="spellEnd"/>
            <w:r w:rsidRPr="001B0B28">
              <w:rPr>
                <w:color w:val="FF0000"/>
                <w:sz w:val="16"/>
                <w:szCs w:val="16"/>
                <w:lang w:val="en-GB"/>
              </w:rPr>
              <w:t xml:space="preserve"> (HPS)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D5559A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41DBF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400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A0AFEE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C8A1A73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0</w:t>
            </w:r>
          </w:p>
        </w:tc>
      </w:tr>
      <w:tr w:rsidR="001B0B28" w:rsidRPr="00524661" w14:paraId="18F55A45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7510BE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Garage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21000B3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tube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F784EE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B3774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F2B574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1280FD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1486</w:t>
            </w:r>
          </w:p>
        </w:tc>
      </w:tr>
      <w:tr w:rsidR="001B0B28" w:rsidRPr="00524661" w14:paraId="35E6AF1E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794B96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Garage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99379A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F6D59A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6D59C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1AD3D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D3D5B5B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1174</w:t>
            </w:r>
          </w:p>
        </w:tc>
      </w:tr>
      <w:tr w:rsidR="001B0B28" w:rsidRPr="00524661" w14:paraId="159F21D0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DD8D70E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Exterior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2BF2707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lamp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49039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1BC613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8A70F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C1B7D3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660</w:t>
            </w:r>
          </w:p>
        </w:tc>
      </w:tr>
      <w:tr w:rsidR="001B0B28" w:rsidRPr="00524661" w14:paraId="1A220A24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E0EDF3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Exterior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153E66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078E9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F63841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D90A0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36378E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629</w:t>
            </w:r>
          </w:p>
        </w:tc>
      </w:tr>
      <w:tr w:rsidR="001B0B28" w:rsidRPr="00524661" w14:paraId="7700AD16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6EBC0DA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Exterior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52206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Fluorescent tube light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B19B2F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9B216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5D699F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EA9E69C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111</w:t>
            </w:r>
          </w:p>
        </w:tc>
      </w:tr>
      <w:tr w:rsidR="001B0B28" w:rsidRPr="00524661" w14:paraId="2A257E73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FFD0A98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Exterior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98C4EBF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(projector, others)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B5D40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93AD77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728C91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9876474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328</w:t>
            </w:r>
          </w:p>
        </w:tc>
      </w:tr>
      <w:tr w:rsidR="001B0B28" w:rsidRPr="00524661" w14:paraId="5DCD0D23" w14:textId="77777777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B70C01D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Exterior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F871D89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LED (projector, others)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84D421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CADB25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45D64F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23B7390" w14:textId="77777777" w:rsidR="001B0B28" w:rsidRPr="001B0B28" w:rsidRDefault="001B0B2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6"/>
                <w:lang w:val="en-GB" w:eastAsia="es-UY"/>
              </w:rPr>
            </w:pPr>
            <w:r w:rsidRPr="001B0B28">
              <w:rPr>
                <w:color w:val="FF0000"/>
                <w:sz w:val="16"/>
                <w:szCs w:val="16"/>
                <w:lang w:val="en-GB"/>
              </w:rPr>
              <w:t>98</w:t>
            </w:r>
          </w:p>
        </w:tc>
      </w:tr>
    </w:tbl>
    <w:p w14:paraId="18D90A22" w14:textId="4D4FA8AF" w:rsidR="00196DC7" w:rsidRPr="00196DC7" w:rsidRDefault="000D3188" w:rsidP="00D665BA">
      <w:pPr>
        <w:pStyle w:val="Descripcin"/>
        <w:rPr>
          <w:color w:val="auto"/>
        </w:rPr>
      </w:pPr>
      <w:r w:rsidRPr="00196DC7">
        <w:rPr>
          <w:color w:val="auto"/>
        </w:rPr>
        <w:t xml:space="preserve">Table </w:t>
      </w:r>
      <w:r w:rsidR="00280DEE" w:rsidRPr="00196DC7">
        <w:rPr>
          <w:color w:val="auto"/>
        </w:rPr>
        <w:fldChar w:fldCharType="begin"/>
      </w:r>
      <w:r w:rsidR="00280DEE" w:rsidRPr="00196DC7">
        <w:rPr>
          <w:color w:val="auto"/>
        </w:rPr>
        <w:instrText xml:space="preserve"> SEQ Table \* ARABIC </w:instrText>
      </w:r>
      <w:r w:rsidR="00280DEE" w:rsidRPr="00196DC7">
        <w:rPr>
          <w:color w:val="auto"/>
        </w:rPr>
        <w:fldChar w:fldCharType="separate"/>
      </w:r>
      <w:r w:rsidR="005964EF">
        <w:rPr>
          <w:noProof/>
          <w:color w:val="auto"/>
        </w:rPr>
        <w:t>1</w:t>
      </w:r>
      <w:r w:rsidR="00280DEE" w:rsidRPr="00196DC7">
        <w:rPr>
          <w:color w:val="auto"/>
        </w:rPr>
        <w:fldChar w:fldCharType="end"/>
      </w:r>
      <w:r w:rsidRPr="00196DC7">
        <w:rPr>
          <w:color w:val="auto"/>
        </w:rPr>
        <w:t>. Light</w:t>
      </w:r>
      <w:r w:rsidR="009B171B" w:rsidRPr="00196DC7">
        <w:rPr>
          <w:color w:val="auto"/>
        </w:rPr>
        <w:t xml:space="preserve">ing </w:t>
      </w:r>
      <w:r w:rsidR="00196DC7" w:rsidRPr="00196DC7">
        <w:rPr>
          <w:color w:val="auto"/>
        </w:rPr>
        <w:t>list</w:t>
      </w:r>
    </w:p>
    <w:p w14:paraId="4B8BA91A" w14:textId="77777777" w:rsidR="00924803" w:rsidRDefault="000349FC" w:rsidP="000349FC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@end</w:t>
      </w:r>
      <w:proofErr w:type="gramEnd"/>
      <w:r>
        <w:rPr>
          <w:lang w:val="en-US"/>
        </w:rPr>
        <w:t xml:space="preserve"> }}</w:t>
      </w:r>
    </w:p>
    <w:p w14:paraId="7E7D63D0" w14:textId="1A29E081" w:rsidR="002575C0" w:rsidRDefault="00924803" w:rsidP="002575C0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enumimagen</w:t>
      </w:r>
      <w:proofErr w:type="spellEnd"/>
      <w:proofErr w:type="gramEnd"/>
      <w:r>
        <w:rPr>
          <w:lang w:val="en-US"/>
        </w:rPr>
        <w:t xml:space="preserve"> "lights" "Lights in building" }}</w:t>
      </w:r>
      <w:r w:rsidR="00704B10">
        <w:rPr>
          <w:lang w:val="en-US"/>
        </w:rPr>
        <w:t xml:space="preserve"> </w:t>
      </w:r>
    </w:p>
    <w:p w14:paraId="76BA358C" w14:textId="60A52009" w:rsidR="00741BA0" w:rsidRPr="002575C0" w:rsidRDefault="00741BA0" w:rsidP="002575C0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usos.comp_air.is_present</w:t>
      </w:r>
      <w:proofErr w:type="spellEnd"/>
      <w:r>
        <w:rPr>
          <w:lang w:val="en-US"/>
        </w:rPr>
        <w:t xml:space="preserve"> }}</w:t>
      </w:r>
    </w:p>
    <w:p w14:paraId="1777239F" w14:textId="6CA03353" w:rsidR="00ED24E3" w:rsidRPr="0019083E" w:rsidRDefault="008A14B3" w:rsidP="0019083E">
      <w:pPr>
        <w:pStyle w:val="Ttulo3"/>
      </w:pPr>
      <w:r w:rsidRPr="0019083E">
        <w:t xml:space="preserve">Compressed </w:t>
      </w:r>
      <w:proofErr w:type="gramStart"/>
      <w:r w:rsidRPr="0019083E">
        <w:t>air</w:t>
      </w:r>
      <w:r w:rsidR="000349FC">
        <w:t>{</w:t>
      </w:r>
      <w:proofErr w:type="gramEnd"/>
      <w:r w:rsidR="000349FC">
        <w:t xml:space="preserve">{ @comment </w:t>
      </w:r>
      <w:proofErr w:type="spellStart"/>
      <w:r w:rsidR="000349FC">
        <w:t>secc</w:t>
      </w:r>
      <w:proofErr w:type="spellEnd"/>
      <w:r w:rsidR="000349FC">
        <w:t xml:space="preserve"> 1.2.3. }}</w:t>
      </w:r>
    </w:p>
    <w:p w14:paraId="5DF1ACF3" w14:textId="4B062D3D" w:rsidR="00853505" w:rsidRDefault="00076BE3" w:rsidP="00772673">
      <w:pPr>
        <w:rPr>
          <w:lang w:val="en-US"/>
        </w:rPr>
      </w:pPr>
      <w:r w:rsidRPr="007A5D5A">
        <w:rPr>
          <w:lang w:val="en-US"/>
        </w:rPr>
        <w:t>T</w:t>
      </w:r>
      <w:r w:rsidR="006A090F" w:rsidRPr="007A5D5A">
        <w:rPr>
          <w:lang w:val="en-US"/>
        </w:rPr>
        <w:t xml:space="preserve">he building </w:t>
      </w:r>
      <w:r w:rsidRPr="007A5D5A">
        <w:rPr>
          <w:lang w:val="en-US"/>
        </w:rPr>
        <w:t xml:space="preserve">uses </w:t>
      </w:r>
      <w:r w:rsidR="008A14B3" w:rsidRPr="007A5D5A">
        <w:rPr>
          <w:lang w:val="en-US"/>
        </w:rPr>
        <w:t xml:space="preserve">compressed air for </w:t>
      </w:r>
      <w:r w:rsidR="00741BA0">
        <w:rPr>
          <w:color w:val="FF0000"/>
          <w:lang w:val="en-US"/>
        </w:rPr>
        <w:t>{</w:t>
      </w:r>
      <w:proofErr w:type="gramStart"/>
      <w:r w:rsidR="00741BA0">
        <w:rPr>
          <w:color w:val="FF0000"/>
          <w:lang w:val="en-US"/>
        </w:rPr>
        <w:t>{ @join</w:t>
      </w:r>
      <w:proofErr w:type="gramEnd"/>
      <w:r w:rsidR="00741BA0">
        <w:rPr>
          <w:color w:val="FF0000"/>
          <w:lang w:val="en-US"/>
        </w:rPr>
        <w:t xml:space="preserve"> </w:t>
      </w:r>
      <w:proofErr w:type="spellStart"/>
      <w:r w:rsidR="00741BA0">
        <w:rPr>
          <w:color w:val="FF0000"/>
          <w:lang w:val="en-US"/>
        </w:rPr>
        <w:t>usos.comp_air.devices</w:t>
      </w:r>
      <w:proofErr w:type="spellEnd"/>
      <w:r w:rsidR="00741BA0">
        <w:rPr>
          <w:color w:val="FF0000"/>
          <w:lang w:val="en-US"/>
        </w:rPr>
        <w:t xml:space="preserve"> “, “ “ and “ }}</w:t>
      </w:r>
      <w:r w:rsidR="00393CA7" w:rsidRPr="00533A23">
        <w:rPr>
          <w:color w:val="FF0000"/>
          <w:lang w:val="en-US"/>
        </w:rPr>
        <w:t xml:space="preserve">. </w:t>
      </w:r>
      <w:r w:rsidR="002A2DD5" w:rsidRPr="007A5D5A">
        <w:rPr>
          <w:lang w:val="en-US"/>
        </w:rPr>
        <w:t xml:space="preserve">There are </w:t>
      </w:r>
      <w:r w:rsidR="00741BA0">
        <w:rPr>
          <w:color w:val="FF0000"/>
          <w:lang w:val="en-US"/>
        </w:rPr>
        <w:t>{</w:t>
      </w:r>
      <w:proofErr w:type="gramStart"/>
      <w:r w:rsidR="00741BA0">
        <w:rPr>
          <w:color w:val="FF0000"/>
          <w:lang w:val="en-US"/>
        </w:rPr>
        <w:t>{ @join</w:t>
      </w:r>
      <w:proofErr w:type="gramEnd"/>
      <w:r w:rsidR="00741BA0">
        <w:rPr>
          <w:color w:val="FF0000"/>
          <w:lang w:val="en-US"/>
        </w:rPr>
        <w:t xml:space="preserve"> </w:t>
      </w:r>
      <w:proofErr w:type="spellStart"/>
      <w:r w:rsidR="00741BA0">
        <w:rPr>
          <w:color w:val="FF0000"/>
          <w:lang w:val="en-US"/>
        </w:rPr>
        <w:t>usos.comp_air.usage</w:t>
      </w:r>
      <w:proofErr w:type="spellEnd"/>
      <w:r w:rsidR="00741BA0">
        <w:rPr>
          <w:color w:val="FF0000"/>
          <w:lang w:val="en-US"/>
        </w:rPr>
        <w:t xml:space="preserve"> “, ” “ and “ }}</w:t>
      </w:r>
      <w:r w:rsidR="00E05B3F" w:rsidRPr="007A5D5A">
        <w:rPr>
          <w:color w:val="FF0000"/>
          <w:lang w:val="en-US"/>
        </w:rPr>
        <w:t xml:space="preserve"> </w:t>
      </w:r>
      <w:r w:rsidR="002A2DD5" w:rsidRPr="007A5D5A">
        <w:rPr>
          <w:lang w:val="en-US"/>
        </w:rPr>
        <w:t>air compressor</w:t>
      </w:r>
      <w:r w:rsidRPr="007A5D5A">
        <w:rPr>
          <w:lang w:val="en-US"/>
        </w:rPr>
        <w:t>s</w:t>
      </w:r>
      <w:r w:rsidR="005A64EF" w:rsidRPr="007A5D5A">
        <w:rPr>
          <w:lang w:val="en-US"/>
        </w:rPr>
        <w:t xml:space="preserve">. </w:t>
      </w:r>
      <w:r w:rsidR="00853505">
        <w:rPr>
          <w:color w:val="FF0000"/>
          <w:lang w:val="en-GB"/>
        </w:rPr>
        <w:t xml:space="preserve">[Compressors description </w:t>
      </w:r>
      <w:r w:rsidR="00833364">
        <w:rPr>
          <w:color w:val="FF0000"/>
          <w:lang w:val="en-GB"/>
        </w:rPr>
        <w:t>(</w:t>
      </w:r>
      <w:r w:rsidR="00853505">
        <w:rPr>
          <w:color w:val="FF0000"/>
          <w:lang w:val="en-GB"/>
        </w:rPr>
        <w:t>T</w:t>
      </w:r>
      <w:r w:rsidR="005A7EC9" w:rsidRPr="002D2EA8">
        <w:rPr>
          <w:color w:val="FF0000"/>
          <w:lang w:val="en-GB"/>
        </w:rPr>
        <w:t xml:space="preserve">he compressor operates between two working states, on load </w:t>
      </w:r>
      <w:r w:rsidR="007811DE" w:rsidRPr="002D2EA8">
        <w:rPr>
          <w:color w:val="FF0000"/>
          <w:lang w:val="en-US"/>
        </w:rPr>
        <w:t xml:space="preserve">and when the </w:t>
      </w:r>
      <w:r w:rsidR="009E480C" w:rsidRPr="002D2EA8">
        <w:rPr>
          <w:color w:val="FF0000"/>
          <w:lang w:val="en-US"/>
        </w:rPr>
        <w:t xml:space="preserve">pressure in the tank </w:t>
      </w:r>
      <w:r w:rsidR="006E42CF" w:rsidRPr="002D2EA8">
        <w:rPr>
          <w:color w:val="FF0000"/>
          <w:lang w:val="en-US"/>
        </w:rPr>
        <w:t>reache</w:t>
      </w:r>
      <w:r w:rsidR="00F01757" w:rsidRPr="002D2EA8">
        <w:rPr>
          <w:color w:val="FF0000"/>
          <w:lang w:val="en-US"/>
        </w:rPr>
        <w:t>s the set point</w:t>
      </w:r>
      <w:r w:rsidR="006E42CF" w:rsidRPr="002D2EA8">
        <w:rPr>
          <w:color w:val="FF0000"/>
          <w:lang w:val="en-US"/>
        </w:rPr>
        <w:t>,</w:t>
      </w:r>
      <w:r w:rsidR="009E480C" w:rsidRPr="002D2EA8">
        <w:rPr>
          <w:color w:val="FF0000"/>
          <w:lang w:val="en-US"/>
        </w:rPr>
        <w:t xml:space="preserve"> </w:t>
      </w:r>
      <w:r w:rsidR="0078209E" w:rsidRPr="002D2EA8">
        <w:rPr>
          <w:color w:val="FF0000"/>
          <w:lang w:val="en-US"/>
        </w:rPr>
        <w:t xml:space="preserve">at this point the compressor </w:t>
      </w:r>
      <w:r w:rsidR="007A5D5A" w:rsidRPr="002D2EA8">
        <w:rPr>
          <w:color w:val="FF0000"/>
          <w:lang w:val="en-US"/>
        </w:rPr>
        <w:t>keeps</w:t>
      </w:r>
      <w:r w:rsidR="009E480C" w:rsidRPr="002D2EA8">
        <w:rPr>
          <w:color w:val="FF0000"/>
          <w:lang w:val="en-US"/>
        </w:rPr>
        <w:t xml:space="preserve"> running but</w:t>
      </w:r>
      <w:r w:rsidR="00644B2D" w:rsidRPr="002D2EA8">
        <w:rPr>
          <w:color w:val="FF0000"/>
          <w:lang w:val="en-US"/>
        </w:rPr>
        <w:t xml:space="preserve"> </w:t>
      </w:r>
      <w:r w:rsidR="0078209E" w:rsidRPr="002D2EA8">
        <w:rPr>
          <w:color w:val="FF0000"/>
          <w:lang w:val="en-US"/>
        </w:rPr>
        <w:t>without</w:t>
      </w:r>
      <w:r w:rsidR="00644B2D" w:rsidRPr="002D2EA8">
        <w:rPr>
          <w:color w:val="FF0000"/>
          <w:lang w:val="en-US"/>
        </w:rPr>
        <w:t xml:space="preserve"> compressing </w:t>
      </w:r>
      <w:r w:rsidR="0078209E" w:rsidRPr="002D2EA8">
        <w:rPr>
          <w:color w:val="FF0000"/>
          <w:lang w:val="en-US"/>
        </w:rPr>
        <w:t xml:space="preserve">any </w:t>
      </w:r>
      <w:r w:rsidR="00644B2D" w:rsidRPr="002D2EA8">
        <w:rPr>
          <w:color w:val="FF0000"/>
          <w:lang w:val="en-US"/>
        </w:rPr>
        <w:t xml:space="preserve">air. </w:t>
      </w:r>
      <w:r w:rsidR="00644B2D" w:rsidRPr="007A5D5A">
        <w:rPr>
          <w:color w:val="FF0000"/>
          <w:lang w:val="en-US"/>
        </w:rPr>
        <w:t>In the</w:t>
      </w:r>
      <w:r w:rsidR="00CD0A79" w:rsidRPr="007A5D5A">
        <w:rPr>
          <w:color w:val="FF0000"/>
          <w:lang w:val="en-US"/>
        </w:rPr>
        <w:t>ir</w:t>
      </w:r>
      <w:r w:rsidR="00644B2D" w:rsidRPr="007A5D5A">
        <w:rPr>
          <w:color w:val="FF0000"/>
          <w:lang w:val="en-US"/>
        </w:rPr>
        <w:t xml:space="preserve"> display </w:t>
      </w:r>
      <w:r w:rsidR="00794475" w:rsidRPr="007A5D5A">
        <w:rPr>
          <w:color w:val="FF0000"/>
          <w:lang w:val="en-US"/>
        </w:rPr>
        <w:t xml:space="preserve">it </w:t>
      </w:r>
      <w:r w:rsidR="00CD0A79" w:rsidRPr="007A5D5A">
        <w:rPr>
          <w:color w:val="FF0000"/>
          <w:lang w:val="en-US"/>
        </w:rPr>
        <w:t xml:space="preserve">is shown </w:t>
      </w:r>
      <w:r w:rsidR="00794475" w:rsidRPr="007A5D5A">
        <w:rPr>
          <w:color w:val="FF0000"/>
          <w:lang w:val="en-US"/>
        </w:rPr>
        <w:t xml:space="preserve">the hours working in each of these two </w:t>
      </w:r>
      <w:r w:rsidR="002A6C8C" w:rsidRPr="007A5D5A">
        <w:rPr>
          <w:color w:val="FF0000"/>
          <w:lang w:val="en-US"/>
        </w:rPr>
        <w:t>states</w:t>
      </w:r>
      <w:r w:rsidR="00833364">
        <w:rPr>
          <w:color w:val="FF0000"/>
          <w:lang w:val="en-US"/>
        </w:rPr>
        <w:t>)]</w:t>
      </w:r>
      <w:r w:rsidR="00794475" w:rsidRPr="007A5D5A">
        <w:rPr>
          <w:lang w:val="en-US"/>
        </w:rPr>
        <w:t>.</w:t>
      </w:r>
      <w:r w:rsidR="000D7DA0" w:rsidRPr="007A5D5A">
        <w:rPr>
          <w:lang w:val="en-US"/>
        </w:rPr>
        <w:t xml:space="preserve"> </w:t>
      </w:r>
    </w:p>
    <w:p w14:paraId="39FCB233" w14:textId="1198E34D" w:rsidR="00741BA0" w:rsidRDefault="000D7DA0" w:rsidP="00BE36F6">
      <w:pPr>
        <w:rPr>
          <w:lang w:val="en-US"/>
        </w:rPr>
      </w:pPr>
      <w:r w:rsidRPr="007163F3">
        <w:rPr>
          <w:lang w:val="en-US"/>
        </w:rPr>
        <w:t>With th</w:t>
      </w:r>
      <w:r w:rsidR="00514984" w:rsidRPr="007163F3">
        <w:rPr>
          <w:lang w:val="en-US"/>
        </w:rPr>
        <w:t>e</w:t>
      </w:r>
      <w:r w:rsidRPr="007163F3">
        <w:rPr>
          <w:lang w:val="en-US"/>
        </w:rPr>
        <w:t xml:space="preserve"> </w:t>
      </w:r>
      <w:r w:rsidR="00514984" w:rsidRPr="007163F3">
        <w:rPr>
          <w:lang w:val="en-US"/>
        </w:rPr>
        <w:t>data of the compressors</w:t>
      </w:r>
      <w:r w:rsidR="00853505" w:rsidRPr="007163F3">
        <w:rPr>
          <w:lang w:val="en-US"/>
        </w:rPr>
        <w:t xml:space="preserve"> and its usage </w:t>
      </w:r>
      <w:r w:rsidR="007705CA" w:rsidRPr="007163F3">
        <w:rPr>
          <w:lang w:val="en-US"/>
        </w:rPr>
        <w:t xml:space="preserve">a consumption of </w:t>
      </w:r>
      <w:r w:rsidR="00281BD4">
        <w:rPr>
          <w:color w:val="FF0000"/>
          <w:lang w:val="en-US"/>
        </w:rPr>
        <w:t>{</w:t>
      </w:r>
      <w:proofErr w:type="gramStart"/>
      <w:r w:rsidR="00281BD4">
        <w:rPr>
          <w:color w:val="FF0000"/>
          <w:lang w:val="en-US"/>
        </w:rPr>
        <w:t>{ @</w:t>
      </w:r>
      <w:proofErr w:type="spellStart"/>
      <w:r w:rsidR="00281BD4">
        <w:rPr>
          <w:color w:val="FF0000"/>
          <w:lang w:val="en-US"/>
        </w:rPr>
        <w:t>numerico</w:t>
      </w:r>
      <w:proofErr w:type="spellEnd"/>
      <w:proofErr w:type="gramEnd"/>
      <w:r w:rsidR="00281BD4">
        <w:rPr>
          <w:color w:val="FF0000"/>
          <w:lang w:val="en-US"/>
        </w:rPr>
        <w:t xml:space="preserve"> </w:t>
      </w:r>
      <w:proofErr w:type="spellStart"/>
      <w:r w:rsidR="00281BD4">
        <w:rPr>
          <w:color w:val="FF0000"/>
          <w:lang w:val="en-US"/>
        </w:rPr>
        <w:t>usos.comp_air.consumo</w:t>
      </w:r>
      <w:proofErr w:type="spellEnd"/>
      <w:r w:rsidR="00281BD4">
        <w:rPr>
          <w:color w:val="FF0000"/>
          <w:lang w:val="en-US"/>
        </w:rPr>
        <w:t xml:space="preserve"> }}</w:t>
      </w:r>
      <w:r w:rsidR="007705CA" w:rsidRPr="007A5D5A">
        <w:rPr>
          <w:color w:val="FF0000"/>
          <w:lang w:val="en-US"/>
        </w:rPr>
        <w:t xml:space="preserve"> kWh </w:t>
      </w:r>
      <w:r w:rsidR="007705CA" w:rsidRPr="007163F3">
        <w:rPr>
          <w:lang w:val="en-US"/>
        </w:rPr>
        <w:t>per year</w:t>
      </w:r>
      <w:r w:rsidR="00434C18" w:rsidRPr="007163F3">
        <w:rPr>
          <w:lang w:val="en-US"/>
        </w:rPr>
        <w:t xml:space="preserve"> </w:t>
      </w:r>
      <w:r w:rsidR="00A12D2F" w:rsidRPr="007163F3">
        <w:rPr>
          <w:lang w:val="en-US"/>
        </w:rPr>
        <w:t>is</w:t>
      </w:r>
      <w:r w:rsidR="00434C18" w:rsidRPr="007163F3">
        <w:rPr>
          <w:lang w:val="en-US"/>
        </w:rPr>
        <w:t xml:space="preserve"> calculated. </w:t>
      </w:r>
      <w:r w:rsidR="00434C18" w:rsidRPr="007A5D5A">
        <w:rPr>
          <w:lang w:val="en-US"/>
        </w:rPr>
        <w:t>Th</w:t>
      </w:r>
      <w:r w:rsidR="007C08D6" w:rsidRPr="007A5D5A">
        <w:rPr>
          <w:lang w:val="en-US"/>
        </w:rPr>
        <w:t>is</w:t>
      </w:r>
      <w:r w:rsidR="007705CA" w:rsidRPr="007A5D5A">
        <w:rPr>
          <w:lang w:val="en-US"/>
        </w:rPr>
        <w:t xml:space="preserve"> </w:t>
      </w:r>
      <w:r w:rsidR="0078209E" w:rsidRPr="007A5D5A">
        <w:rPr>
          <w:lang w:val="en-US"/>
        </w:rPr>
        <w:t>represent</w:t>
      </w:r>
      <w:r w:rsidR="00434C18" w:rsidRPr="007A5D5A">
        <w:rPr>
          <w:lang w:val="en-US"/>
        </w:rPr>
        <w:t>s</w:t>
      </w:r>
      <w:r w:rsidR="0078209E" w:rsidRPr="007A5D5A">
        <w:rPr>
          <w:lang w:val="en-US"/>
        </w:rPr>
        <w:t xml:space="preserve"> </w:t>
      </w:r>
      <w:r w:rsidR="00281BD4">
        <w:rPr>
          <w:color w:val="FF0000"/>
          <w:lang w:val="en-US"/>
        </w:rPr>
        <w:t>{</w:t>
      </w:r>
      <w:proofErr w:type="gramStart"/>
      <w:r w:rsidR="00281BD4">
        <w:rPr>
          <w:color w:val="FF0000"/>
          <w:lang w:val="en-US"/>
        </w:rPr>
        <w:t>{ @</w:t>
      </w:r>
      <w:proofErr w:type="spellStart"/>
      <w:r w:rsidR="00281BD4">
        <w:rPr>
          <w:color w:val="FF0000"/>
          <w:lang w:val="en-US"/>
        </w:rPr>
        <w:t>porcentaje</w:t>
      </w:r>
      <w:proofErr w:type="spellEnd"/>
      <w:proofErr w:type="gramEnd"/>
      <w:r w:rsidR="00281BD4">
        <w:rPr>
          <w:color w:val="FF0000"/>
          <w:lang w:val="en-US"/>
        </w:rPr>
        <w:t xml:space="preserve"> </w:t>
      </w:r>
      <w:proofErr w:type="spellStart"/>
      <w:r w:rsidR="00281BD4">
        <w:rPr>
          <w:color w:val="FF0000"/>
          <w:lang w:val="en-US"/>
        </w:rPr>
        <w:t>usos.comp_air.porcentaje</w:t>
      </w:r>
      <w:proofErr w:type="spellEnd"/>
      <w:r w:rsidR="00281BD4">
        <w:rPr>
          <w:color w:val="FF0000"/>
          <w:lang w:val="en-US"/>
        </w:rPr>
        <w:t xml:space="preserve"> }}</w:t>
      </w:r>
      <w:r w:rsidR="007705CA" w:rsidRPr="007A5D5A">
        <w:rPr>
          <w:color w:val="FF0000"/>
          <w:lang w:val="en-US"/>
        </w:rPr>
        <w:t xml:space="preserve">% </w:t>
      </w:r>
      <w:r w:rsidR="007705CA" w:rsidRPr="007A5D5A">
        <w:rPr>
          <w:lang w:val="en-US"/>
        </w:rPr>
        <w:t>of the electrical consumption of the building.</w:t>
      </w:r>
    </w:p>
    <w:p w14:paraId="00BC8855" w14:textId="77777777" w:rsidR="00BE36F6" w:rsidRDefault="00CF0E17" w:rsidP="008C4EB7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enumimagen</w:t>
      </w:r>
      <w:proofErr w:type="spellEnd"/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air_compressor</w:t>
      </w:r>
      <w:proofErr w:type="spellEnd"/>
      <w:r>
        <w:rPr>
          <w:lang w:val="en-US"/>
        </w:rPr>
        <w:t>" "Air compressor " }}</w:t>
      </w:r>
    </w:p>
    <w:p w14:paraId="10B516CC" w14:textId="5BC6D163" w:rsidR="00E01B86" w:rsidRDefault="00BE36F6" w:rsidP="008C4EB7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@end</w:t>
      </w:r>
      <w:proofErr w:type="gramEnd"/>
      <w:r>
        <w:rPr>
          <w:lang w:val="en-US"/>
        </w:rPr>
        <w:t xml:space="preserve"> }}</w:t>
      </w:r>
    </w:p>
    <w:p w14:paraId="6FB6D291" w14:textId="74A5D04F" w:rsidR="00346E47" w:rsidRPr="008C4EB7" w:rsidRDefault="00346E47" w:rsidP="008C4EB7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usos.</w:t>
      </w:r>
      <w:r>
        <w:rPr>
          <w:lang w:val="en-US"/>
        </w:rPr>
        <w:t>central_ac</w:t>
      </w:r>
      <w:r>
        <w:rPr>
          <w:lang w:val="en-US"/>
        </w:rPr>
        <w:t>.is_present</w:t>
      </w:r>
      <w:proofErr w:type="spellEnd"/>
      <w:r>
        <w:rPr>
          <w:lang w:val="en-US"/>
        </w:rPr>
        <w:t xml:space="preserve"> }}</w:t>
      </w:r>
    </w:p>
    <w:p w14:paraId="766150C8" w14:textId="0ACE010C" w:rsidR="00ED24E3" w:rsidRPr="0019083E" w:rsidRDefault="00ED24E3" w:rsidP="0019083E">
      <w:pPr>
        <w:pStyle w:val="Ttulo3"/>
      </w:pPr>
      <w:r w:rsidRPr="0019083E">
        <w:t xml:space="preserve">Central </w:t>
      </w:r>
      <w:r w:rsidR="00344E1A" w:rsidRPr="0019083E">
        <w:t>a</w:t>
      </w:r>
      <w:r w:rsidRPr="0019083E">
        <w:t xml:space="preserve">ir conditioning </w:t>
      </w:r>
      <w:r w:rsidR="007967A8" w:rsidRPr="0019083E">
        <w:t>system</w:t>
      </w:r>
      <w:proofErr w:type="gramStart"/>
      <w:r w:rsidR="00344E1A" w:rsidRPr="0019083E">
        <w:t>.</w:t>
      </w:r>
      <w:r w:rsidR="000349FC">
        <w:t>{</w:t>
      </w:r>
      <w:proofErr w:type="gramEnd"/>
      <w:r w:rsidR="000349FC">
        <w:t xml:space="preserve">{ @comment </w:t>
      </w:r>
      <w:proofErr w:type="spellStart"/>
      <w:r w:rsidR="000349FC">
        <w:t>secc</w:t>
      </w:r>
      <w:proofErr w:type="spellEnd"/>
      <w:r w:rsidR="000349FC">
        <w:t xml:space="preserve"> 1.2.3 }}</w:t>
      </w:r>
    </w:p>
    <w:p w14:paraId="382DCAFD" w14:textId="1BDECD8C" w:rsidR="007967A8" w:rsidRPr="00533A23" w:rsidRDefault="00F23C8F" w:rsidP="007967A8">
      <w:pPr>
        <w:rPr>
          <w:color w:val="FF0000"/>
          <w:lang w:val="en-US"/>
        </w:rPr>
      </w:pPr>
      <w:r w:rsidRPr="00EA25CA">
        <w:rPr>
          <w:lang w:val="en-US"/>
        </w:rPr>
        <w:t xml:space="preserve">Due to the </w:t>
      </w:r>
      <w:r w:rsidR="00B53212" w:rsidRPr="00EA25CA">
        <w:rPr>
          <w:lang w:val="en-US"/>
        </w:rPr>
        <w:t xml:space="preserve">warm </w:t>
      </w:r>
      <w:r w:rsidRPr="00EA25CA">
        <w:rPr>
          <w:lang w:val="en-US"/>
        </w:rPr>
        <w:t xml:space="preserve">climate of </w:t>
      </w:r>
      <w:r w:rsidR="00F613C3">
        <w:rPr>
          <w:lang w:val="en-US"/>
        </w:rPr>
        <w:t>Barbados</w:t>
      </w:r>
      <w:r w:rsidRPr="00EA25CA">
        <w:rPr>
          <w:lang w:val="en-US"/>
        </w:rPr>
        <w:t xml:space="preserve">, </w:t>
      </w:r>
      <w:r w:rsidR="000E4CF3" w:rsidRPr="00EA25CA">
        <w:rPr>
          <w:lang w:val="en-US"/>
        </w:rPr>
        <w:t xml:space="preserve">the </w:t>
      </w:r>
      <w:r w:rsidR="00A2778F">
        <w:rPr>
          <w:lang w:val="en-US"/>
        </w:rPr>
        <w:t xml:space="preserve">air conditioning </w:t>
      </w:r>
      <w:r w:rsidR="000E4CF3" w:rsidRPr="00EA25CA">
        <w:rPr>
          <w:lang w:val="en-US"/>
        </w:rPr>
        <w:t xml:space="preserve">systems </w:t>
      </w:r>
      <w:r w:rsidRPr="00EA25CA">
        <w:rPr>
          <w:lang w:val="en-US"/>
        </w:rPr>
        <w:t>work</w:t>
      </w:r>
      <w:r w:rsidR="00A2778F">
        <w:rPr>
          <w:lang w:val="en-US"/>
        </w:rPr>
        <w:t xml:space="preserve"> through</w:t>
      </w:r>
      <w:r w:rsidRPr="00EA25CA">
        <w:rPr>
          <w:lang w:val="en-US"/>
        </w:rPr>
        <w:t xml:space="preserve"> all year</w:t>
      </w:r>
      <w:r w:rsidR="00F613C3">
        <w:rPr>
          <w:lang w:val="en-US"/>
        </w:rPr>
        <w:t>,</w:t>
      </w:r>
      <w:r w:rsidRPr="00EA25CA">
        <w:rPr>
          <w:lang w:val="en-US"/>
        </w:rPr>
        <w:t xml:space="preserve"> cooling the indoor environment, and there is no need for heating</w:t>
      </w:r>
      <w:r w:rsidRPr="003A685F">
        <w:rPr>
          <w:lang w:val="en-US"/>
        </w:rPr>
        <w:t>.</w:t>
      </w:r>
      <w:r w:rsidR="00BF5B45" w:rsidRPr="003A685F">
        <w:rPr>
          <w:lang w:val="en-US"/>
        </w:rPr>
        <w:t xml:space="preserve"> </w:t>
      </w:r>
    </w:p>
    <w:p w14:paraId="7020EB47" w14:textId="384846B5" w:rsidR="002C1F44" w:rsidRDefault="00F23C8F" w:rsidP="00701DB4">
      <w:pPr>
        <w:rPr>
          <w:lang w:val="en-US"/>
        </w:rPr>
      </w:pPr>
      <w:r w:rsidRPr="00F613C3">
        <w:rPr>
          <w:lang w:val="en-US"/>
        </w:rPr>
        <w:t xml:space="preserve">The </w:t>
      </w:r>
      <w:r w:rsidR="00A81C22" w:rsidRPr="00F613C3">
        <w:rPr>
          <w:lang w:val="en-US"/>
        </w:rPr>
        <w:t xml:space="preserve">central </w:t>
      </w:r>
      <w:r w:rsidRPr="00F613C3">
        <w:rPr>
          <w:lang w:val="en-US"/>
        </w:rPr>
        <w:t xml:space="preserve">system </w:t>
      </w:r>
      <w:r w:rsidR="00717921">
        <w:rPr>
          <w:lang w:val="en-US"/>
        </w:rPr>
        <w:t>uses</w:t>
      </w:r>
      <w:r w:rsidR="00200FDC">
        <w:rPr>
          <w:lang w:val="en-US"/>
        </w:rPr>
        <w:t xml:space="preserve"> </w:t>
      </w:r>
      <w:r w:rsidR="002A080C">
        <w:rPr>
          <w:color w:val="FF0000"/>
          <w:lang w:val="en-US"/>
        </w:rPr>
        <w:t>{{ @</w:t>
      </w:r>
      <w:proofErr w:type="spellStart"/>
      <w:r w:rsidR="002A080C">
        <w:rPr>
          <w:color w:val="FF0000"/>
          <w:lang w:val="en-US"/>
        </w:rPr>
        <w:t>numer</w:t>
      </w:r>
      <w:r w:rsidR="007510E6">
        <w:rPr>
          <w:color w:val="FF0000"/>
          <w:lang w:val="en-US"/>
        </w:rPr>
        <w:t>ico</w:t>
      </w:r>
      <w:proofErr w:type="spellEnd"/>
      <w:r w:rsidR="007510E6">
        <w:rPr>
          <w:color w:val="FF0000"/>
          <w:lang w:val="en-US"/>
        </w:rPr>
        <w:t xml:space="preserve"> </w:t>
      </w:r>
      <w:proofErr w:type="spellStart"/>
      <w:r w:rsidR="007510E6">
        <w:rPr>
          <w:color w:val="FF0000"/>
          <w:lang w:val="en-US"/>
        </w:rPr>
        <w:t>usos.central_ac.outdoor_qty</w:t>
      </w:r>
      <w:proofErr w:type="spellEnd"/>
      <w:r w:rsidR="002A080C">
        <w:rPr>
          <w:color w:val="FF0000"/>
          <w:lang w:val="en-US"/>
        </w:rPr>
        <w:t xml:space="preserve"> }}</w:t>
      </w:r>
      <w:r w:rsidR="00200FDC" w:rsidRPr="00200FDC">
        <w:rPr>
          <w:color w:val="FF0000"/>
          <w:lang w:val="en-US"/>
        </w:rPr>
        <w:t xml:space="preserve"> </w:t>
      </w:r>
      <w:r w:rsidR="00200FDC">
        <w:rPr>
          <w:lang w:val="en-US"/>
        </w:rPr>
        <w:t xml:space="preserve">outdoor </w:t>
      </w:r>
      <w:r w:rsidR="005964EF">
        <w:rPr>
          <w:lang w:val="en-US"/>
        </w:rPr>
        <w:t xml:space="preserve">units </w:t>
      </w:r>
      <w:r w:rsidR="002A080C">
        <w:rPr>
          <w:color w:val="FF0000"/>
          <w:lang w:val="en-US"/>
        </w:rPr>
        <w:t xml:space="preserve">{{ @join </w:t>
      </w:r>
      <w:proofErr w:type="spellStart"/>
      <w:r w:rsidR="002A080C">
        <w:rPr>
          <w:color w:val="FF0000"/>
          <w:lang w:val="en-US"/>
        </w:rPr>
        <w:t>usos.central_ac.out_models</w:t>
      </w:r>
      <w:proofErr w:type="spellEnd"/>
      <w:r w:rsidR="002A080C">
        <w:rPr>
          <w:color w:val="FF0000"/>
          <w:lang w:val="en-US"/>
        </w:rPr>
        <w:t xml:space="preserve"> “, “ “ and “ }}</w:t>
      </w:r>
      <w:r w:rsidR="002F73EF">
        <w:rPr>
          <w:lang w:val="en-US"/>
        </w:rPr>
        <w:t xml:space="preserve"> and </w:t>
      </w:r>
      <w:r w:rsidR="002A080C">
        <w:rPr>
          <w:color w:val="FF0000"/>
          <w:lang w:val="en-US"/>
        </w:rPr>
        <w:t>{{ @</w:t>
      </w:r>
      <w:proofErr w:type="spellStart"/>
      <w:r w:rsidR="002A080C">
        <w:rPr>
          <w:color w:val="FF0000"/>
          <w:lang w:val="en-US"/>
        </w:rPr>
        <w:t>numerico</w:t>
      </w:r>
      <w:proofErr w:type="spellEnd"/>
      <w:r w:rsidR="002A080C">
        <w:rPr>
          <w:color w:val="FF0000"/>
          <w:lang w:val="en-US"/>
        </w:rPr>
        <w:t xml:space="preserve"> </w:t>
      </w:r>
      <w:proofErr w:type="spellStart"/>
      <w:r w:rsidR="002A080C">
        <w:rPr>
          <w:color w:val="FF0000"/>
          <w:lang w:val="en-US"/>
        </w:rPr>
        <w:t>usos.central_ac.handler</w:t>
      </w:r>
      <w:r w:rsidR="007510E6">
        <w:rPr>
          <w:color w:val="FF0000"/>
          <w:lang w:val="en-US"/>
        </w:rPr>
        <w:t>_qty</w:t>
      </w:r>
      <w:proofErr w:type="spellEnd"/>
      <w:r w:rsidR="002A080C">
        <w:rPr>
          <w:color w:val="FF0000"/>
          <w:lang w:val="en-US"/>
        </w:rPr>
        <w:t xml:space="preserve"> }}</w:t>
      </w:r>
      <w:r w:rsidR="002F73EF">
        <w:rPr>
          <w:lang w:val="en-US"/>
        </w:rPr>
        <w:t xml:space="preserve"> air handlers</w:t>
      </w:r>
      <w:r w:rsidR="005964EF">
        <w:rPr>
          <w:lang w:val="en-US"/>
        </w:rPr>
        <w:t xml:space="preserve"> </w:t>
      </w:r>
      <w:r w:rsidR="002A080C">
        <w:rPr>
          <w:color w:val="FF0000"/>
          <w:lang w:val="en-US"/>
        </w:rPr>
        <w:t xml:space="preserve">{{ </w:t>
      </w:r>
      <w:r w:rsidR="002A080C">
        <w:rPr>
          <w:color w:val="FF0000"/>
          <w:lang w:val="en-US"/>
        </w:rPr>
        <w:t xml:space="preserve">@join </w:t>
      </w:r>
      <w:proofErr w:type="spellStart"/>
      <w:r w:rsidR="002A080C">
        <w:rPr>
          <w:color w:val="FF0000"/>
          <w:lang w:val="en-US"/>
        </w:rPr>
        <w:t>usos.central_ac.han</w:t>
      </w:r>
      <w:r w:rsidR="002A080C">
        <w:rPr>
          <w:color w:val="FF0000"/>
          <w:lang w:val="en-US"/>
        </w:rPr>
        <w:t>_models</w:t>
      </w:r>
      <w:proofErr w:type="spellEnd"/>
      <w:r w:rsidR="002A080C">
        <w:rPr>
          <w:color w:val="FF0000"/>
          <w:lang w:val="en-US"/>
        </w:rPr>
        <w:t xml:space="preserve"> “, “ “ and “ }}</w:t>
      </w:r>
      <w:r w:rsidR="002F73EF">
        <w:rPr>
          <w:lang w:val="en-US"/>
        </w:rPr>
        <w:t>.</w:t>
      </w:r>
      <w:r w:rsidR="00717921">
        <w:rPr>
          <w:lang w:val="en-US"/>
        </w:rPr>
        <w:t xml:space="preserve"> The units are listed </w:t>
      </w:r>
      <w:r w:rsidR="009821A3">
        <w:rPr>
          <w:lang w:val="en-US"/>
        </w:rPr>
        <w:t>below.</w:t>
      </w:r>
    </w:p>
    <w:p w14:paraId="03541FCE" w14:textId="632F0F11" w:rsidR="00FC380B" w:rsidRDefault="00FC380B" w:rsidP="00701DB4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tpl</w:t>
      </w:r>
      <w:proofErr w:type="gramEnd"/>
      <w:r>
        <w:rPr>
          <w:lang w:val="en-US"/>
        </w:rPr>
        <w:t>_enumtabla</w:t>
      </w:r>
      <w:proofErr w:type="spellEnd"/>
      <w:r>
        <w:rPr>
          <w:lang w:val="en-US"/>
        </w:rPr>
        <w:t xml:space="preserve"> "</w:t>
      </w:r>
      <w:r w:rsidR="00E427A0">
        <w:rPr>
          <w:lang w:val="en-US"/>
        </w:rPr>
        <w:t>central ac</w:t>
      </w:r>
      <w:r>
        <w:rPr>
          <w:lang w:val="en-US"/>
        </w:rPr>
        <w:t xml:space="preserve">" </w:t>
      </w:r>
      <w:proofErr w:type="spellStart"/>
      <w:r>
        <w:rPr>
          <w:lang w:val="en-US"/>
        </w:rPr>
        <w:t>usos.central_ac.tabla</w:t>
      </w:r>
      <w:proofErr w:type="spellEnd"/>
      <w:r>
        <w:rPr>
          <w:lang w:val="en-US"/>
        </w:rPr>
        <w:t xml:space="preserve"> "Central AC" }}</w:t>
      </w:r>
    </w:p>
    <w:tbl>
      <w:tblPr>
        <w:tblW w:w="0" w:type="auto"/>
        <w:tblInd w:w="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"/>
        <w:gridCol w:w="735"/>
        <w:gridCol w:w="851"/>
        <w:gridCol w:w="850"/>
        <w:gridCol w:w="851"/>
        <w:gridCol w:w="1417"/>
        <w:gridCol w:w="567"/>
        <w:gridCol w:w="992"/>
        <w:gridCol w:w="1128"/>
      </w:tblGrid>
      <w:tr w:rsidR="00B9772C" w:rsidRPr="00F11C5F" w14:paraId="46ACB6B2" w14:textId="77777777" w:rsidTr="00B9772C">
        <w:trPr>
          <w:trHeight w:val="41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6A362709" w14:textId="77777777" w:rsidR="00B9772C" w:rsidRPr="00AB6855" w:rsidRDefault="00B9772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lastRenderedPageBreak/>
              <w:t>Zone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3A8469B9" w14:textId="77777777" w:rsidR="00B9772C" w:rsidRPr="00AB6855" w:rsidRDefault="00B9772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System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04D8B5CD" w14:textId="77777777" w:rsidR="00B9772C" w:rsidRPr="00AB6855" w:rsidRDefault="00B9772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08C339EA" w14:textId="77777777" w:rsidR="00B9772C" w:rsidRPr="00AB6855" w:rsidRDefault="00B9772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Brand/model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44918193" w14:textId="77777777" w:rsidR="00B9772C" w:rsidRPr="00AB6855" w:rsidRDefault="00B9772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Quantity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1D24CDC1" w14:textId="77777777" w:rsidR="00B9772C" w:rsidRPr="00AB6855" w:rsidRDefault="00B9772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Thermal power (BTU/h)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27F6276D" w14:textId="77777777" w:rsidR="00B9772C" w:rsidRPr="00AB6855" w:rsidRDefault="00B9772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COP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295350EC" w14:textId="77777777" w:rsidR="00B9772C" w:rsidRPr="00AB6855" w:rsidRDefault="00B9772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% de time on load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7C543CC8" w14:textId="77777777" w:rsidR="00B9772C" w:rsidRPr="00AB6855" w:rsidRDefault="00B9772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Consumption (kWh/year)</w:t>
            </w:r>
          </w:p>
        </w:tc>
      </w:tr>
      <w:tr w:rsidR="00B9772C" w:rsidRPr="00F11C5F" w14:paraId="35460FCB" w14:textId="77777777" w:rsidTr="00B9772C">
        <w:trPr>
          <w:trHeight w:val="288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1C04" w14:textId="715F0247" w:rsidR="00B9772C" w:rsidRPr="00AB6855" w:rsidRDefault="001E6D2B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zone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9182" w14:textId="64E7560D" w:rsidR="00B9772C" w:rsidRPr="00AB6855" w:rsidRDefault="001E6D2B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sys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E9B7" w14:textId="19DD1F18" w:rsidR="00B9772C" w:rsidRPr="00AB6855" w:rsidRDefault="001E6D2B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type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E1E1" w14:textId="6F18F4B6" w:rsidR="00B9772C" w:rsidRPr="00AB6855" w:rsidRDefault="001B5F04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defaultText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4AC2" w14:textId="6C82F8DA" w:rsidR="00B9772C" w:rsidRPr="00AB6855" w:rsidRDefault="001B5F04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{{ @apply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BC09" w14:textId="471D3781" w:rsidR="00B9772C" w:rsidRPr="00AB6855" w:rsidRDefault="001B5F04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6AA7" w14:textId="6454E5EE" w:rsidR="00B9772C" w:rsidRPr="00AB6855" w:rsidRDefault="001B5F04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6A27" w14:textId="3AF0F173" w:rsidR="00B9772C" w:rsidRPr="00AB6855" w:rsidRDefault="001B5F04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porcentaje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19B4" w14:textId="695ABD24" w:rsidR="00B9772C" w:rsidRPr="00AB6855" w:rsidRDefault="001B5F04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</w:tr>
      <w:tr w:rsidR="00B9772C" w:rsidRPr="00F11C5F" w14:paraId="32CF759B" w14:textId="77777777" w:rsidTr="00B9772C">
        <w:trPr>
          <w:trHeight w:val="288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B857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t</w:t>
            </w: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d</w:t>
            </w: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ent Gym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5B1B4" w14:textId="673849A8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524E4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Central </w:t>
            </w: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AC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26E7" w14:textId="1FBE47D4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Outdoor unit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1D99" w14:textId="77BEA2BC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BE38A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Lenox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3A77" w14:textId="47EAE4DD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D6CD" w14:textId="6F5699E5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40</w:t>
            </w: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3BC8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422C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60%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55A6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</w:tr>
      <w:tr w:rsidR="00B9772C" w:rsidRPr="00F11C5F" w14:paraId="266A4AC0" w14:textId="77777777" w:rsidTr="00B9772C">
        <w:trPr>
          <w:trHeight w:val="288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72B4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First Floor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635BD" w14:textId="2E79EA5B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524E4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Central </w:t>
            </w: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AC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5F0A" w14:textId="74BBD8BC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Air handler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D223" w14:textId="3531F644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BE38A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Lenox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317B" w14:textId="496A2F69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E7F8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D5FB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E38F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60%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DBF0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</w:tr>
      <w:tr w:rsidR="00B9772C" w:rsidRPr="00F11C5F" w14:paraId="27ADCF8A" w14:textId="77777777" w:rsidTr="00B9772C">
        <w:trPr>
          <w:trHeight w:val="288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A46B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Ground Floor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29A28" w14:textId="755B2A20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524E4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Central </w:t>
            </w: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AC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989F" w14:textId="2BEC8B3A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Air handler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BC60F" w14:textId="0DDA596C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BE38A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Lenox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0411" w14:textId="4ED2A58D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D91E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1EAD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B753" w14:textId="77777777" w:rsidR="00B9772C" w:rsidRPr="00AB6855" w:rsidRDefault="00B9772C" w:rsidP="0071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60%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DB40" w14:textId="77777777" w:rsidR="00B9772C" w:rsidRPr="00AB6855" w:rsidRDefault="00B9772C" w:rsidP="005964E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</w:tr>
    </w:tbl>
    <w:p w14:paraId="2BF6F68E" w14:textId="0407144D" w:rsidR="00717921" w:rsidRDefault="005964EF" w:rsidP="005964EF">
      <w:pPr>
        <w:pStyle w:val="Descripci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Central AC</w:t>
      </w:r>
    </w:p>
    <w:p w14:paraId="2897ED12" w14:textId="77777777" w:rsidR="00FC380B" w:rsidRDefault="00FC380B" w:rsidP="00701DB4">
      <w:r>
        <w:t>{{ @</w:t>
      </w:r>
      <w:proofErr w:type="spellStart"/>
      <w:proofErr w:type="gramStart"/>
      <w:r>
        <w:t>end</w:t>
      </w:r>
      <w:proofErr w:type="spellEnd"/>
      <w:proofErr w:type="gramEnd"/>
      <w:r>
        <w:t xml:space="preserve"> }}</w:t>
      </w:r>
    </w:p>
    <w:p w14:paraId="402A7E13" w14:textId="7B910C4F" w:rsidR="00CF0E17" w:rsidRPr="00CF0E17" w:rsidRDefault="00CF0E17" w:rsidP="00CF0E17">
      <w:pPr>
        <w:rPr>
          <w:color w:val="FF0000"/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enumimagen</w:t>
      </w:r>
      <w:proofErr w:type="spellEnd"/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ac_units</w:t>
      </w:r>
      <w:proofErr w:type="spellEnd"/>
      <w:r>
        <w:rPr>
          <w:lang w:val="en-US"/>
        </w:rPr>
        <w:t>" "AC units" }}</w:t>
      </w:r>
      <w:r w:rsidR="00704B10">
        <w:rPr>
          <w:lang w:val="en-US"/>
        </w:rPr>
        <w:t xml:space="preserve"> </w:t>
      </w:r>
    </w:p>
    <w:p w14:paraId="4CCEC893" w14:textId="2D40669C" w:rsidR="00346E47" w:rsidRDefault="00EB187A" w:rsidP="005715BD">
      <w:pPr>
        <w:rPr>
          <w:lang w:val="en-US"/>
        </w:rPr>
      </w:pPr>
      <w:r w:rsidRPr="00F613C3">
        <w:rPr>
          <w:lang w:val="en-US"/>
        </w:rPr>
        <w:t>The s</w:t>
      </w:r>
      <w:r w:rsidR="00944B44" w:rsidRPr="00F613C3">
        <w:rPr>
          <w:lang w:val="en-US"/>
        </w:rPr>
        <w:t>ystem work</w:t>
      </w:r>
      <w:r w:rsidR="00F613C3">
        <w:rPr>
          <w:lang w:val="en-US"/>
        </w:rPr>
        <w:t>s</w:t>
      </w:r>
      <w:r w:rsidR="00944B44" w:rsidRPr="00F613C3">
        <w:rPr>
          <w:lang w:val="en-US"/>
        </w:rPr>
        <w:t xml:space="preserve"> </w:t>
      </w:r>
      <w:r w:rsidR="00AD0337">
        <w:rPr>
          <w:color w:val="FF0000"/>
          <w:lang w:val="en-US"/>
        </w:rPr>
        <w:t>{</w:t>
      </w:r>
      <w:proofErr w:type="gramStart"/>
      <w:r w:rsidR="00AD0337">
        <w:rPr>
          <w:color w:val="FF0000"/>
          <w:lang w:val="en-US"/>
        </w:rPr>
        <w:t>{ @</w:t>
      </w:r>
      <w:proofErr w:type="spellStart"/>
      <w:r w:rsidR="00AD0337">
        <w:rPr>
          <w:color w:val="FF0000"/>
          <w:lang w:val="en-US"/>
        </w:rPr>
        <w:t>numerico</w:t>
      </w:r>
      <w:proofErr w:type="spellEnd"/>
      <w:proofErr w:type="gramEnd"/>
      <w:r w:rsidR="00AD0337">
        <w:rPr>
          <w:color w:val="FF0000"/>
          <w:lang w:val="en-US"/>
        </w:rPr>
        <w:t xml:space="preserve"> </w:t>
      </w:r>
      <w:proofErr w:type="spellStart"/>
      <w:r w:rsidR="00AD0337">
        <w:rPr>
          <w:color w:val="FF0000"/>
          <w:lang w:val="en-US"/>
        </w:rPr>
        <w:t>usos.central_ac.hours_day</w:t>
      </w:r>
      <w:proofErr w:type="spellEnd"/>
      <w:r w:rsidR="00AD0337">
        <w:rPr>
          <w:color w:val="FF0000"/>
          <w:lang w:val="en-US"/>
        </w:rPr>
        <w:t xml:space="preserve"> }}</w:t>
      </w:r>
      <w:r w:rsidR="00944B44" w:rsidRPr="00533A23">
        <w:rPr>
          <w:color w:val="FF0000"/>
          <w:lang w:val="en-US"/>
        </w:rPr>
        <w:t xml:space="preserve"> </w:t>
      </w:r>
      <w:r w:rsidR="00944B44" w:rsidRPr="00E01B86">
        <w:rPr>
          <w:lang w:val="en-US"/>
        </w:rPr>
        <w:t xml:space="preserve">hours </w:t>
      </w:r>
      <w:r w:rsidR="004B1CEA" w:rsidRPr="00E01B86">
        <w:rPr>
          <w:lang w:val="en-US"/>
        </w:rPr>
        <w:t xml:space="preserve">and </w:t>
      </w:r>
      <w:r w:rsidR="00AD0337">
        <w:rPr>
          <w:color w:val="FF0000"/>
          <w:lang w:val="en-US"/>
        </w:rPr>
        <w:t>{{ @</w:t>
      </w:r>
      <w:proofErr w:type="spellStart"/>
      <w:r w:rsidR="00AD0337">
        <w:rPr>
          <w:color w:val="FF0000"/>
          <w:lang w:val="en-US"/>
        </w:rPr>
        <w:t>porcentaje</w:t>
      </w:r>
      <w:proofErr w:type="spellEnd"/>
      <w:r w:rsidR="00AD0337">
        <w:rPr>
          <w:color w:val="FF0000"/>
          <w:lang w:val="en-US"/>
        </w:rPr>
        <w:t xml:space="preserve"> </w:t>
      </w:r>
      <w:proofErr w:type="spellStart"/>
      <w:r w:rsidR="00AD0337">
        <w:rPr>
          <w:color w:val="FF0000"/>
          <w:lang w:val="en-US"/>
        </w:rPr>
        <w:t>usos.central_ac.load</w:t>
      </w:r>
      <w:proofErr w:type="spellEnd"/>
      <w:r w:rsidR="00AD0337">
        <w:rPr>
          <w:color w:val="FF0000"/>
          <w:lang w:val="en-US"/>
        </w:rPr>
        <w:t xml:space="preserve"> }}</w:t>
      </w:r>
      <w:r w:rsidR="004B1CEA" w:rsidRPr="00533A23">
        <w:rPr>
          <w:color w:val="FF0000"/>
          <w:lang w:val="en-US"/>
        </w:rPr>
        <w:t xml:space="preserve">% </w:t>
      </w:r>
      <w:r w:rsidR="004B1CEA" w:rsidRPr="00F613C3">
        <w:rPr>
          <w:lang w:val="en-US"/>
        </w:rPr>
        <w:t>of the time at full load was estimated</w:t>
      </w:r>
      <w:r w:rsidR="004B1CEA" w:rsidRPr="00533A23">
        <w:rPr>
          <w:color w:val="FF0000"/>
          <w:lang w:val="en-US"/>
        </w:rPr>
        <w:t xml:space="preserve">. </w:t>
      </w:r>
      <w:r w:rsidR="00BF5B45" w:rsidRPr="00F613C3">
        <w:rPr>
          <w:lang w:val="en-US"/>
        </w:rPr>
        <w:t xml:space="preserve">The energy consumption </w:t>
      </w:r>
      <w:r w:rsidR="007B4ED5" w:rsidRPr="00F613C3">
        <w:rPr>
          <w:lang w:val="en-US"/>
        </w:rPr>
        <w:t>was estimated at</w:t>
      </w:r>
      <w:r w:rsidR="00BF5B45" w:rsidRPr="00F613C3">
        <w:rPr>
          <w:lang w:val="en-US"/>
        </w:rPr>
        <w:t xml:space="preserve"> </w:t>
      </w:r>
      <w:r w:rsidR="00E74875">
        <w:rPr>
          <w:color w:val="FF0000"/>
          <w:lang w:val="en-US"/>
        </w:rPr>
        <w:t>{</w:t>
      </w:r>
      <w:proofErr w:type="gramStart"/>
      <w:r w:rsidR="00E74875">
        <w:rPr>
          <w:color w:val="FF0000"/>
          <w:lang w:val="en-US"/>
        </w:rPr>
        <w:t>{ @</w:t>
      </w:r>
      <w:proofErr w:type="spellStart"/>
      <w:r w:rsidR="00E74875">
        <w:rPr>
          <w:color w:val="FF0000"/>
          <w:lang w:val="en-US"/>
        </w:rPr>
        <w:t>numerico</w:t>
      </w:r>
      <w:proofErr w:type="spellEnd"/>
      <w:proofErr w:type="gramEnd"/>
      <w:r w:rsidR="00E74875">
        <w:rPr>
          <w:color w:val="FF0000"/>
          <w:lang w:val="en-US"/>
        </w:rPr>
        <w:t xml:space="preserve"> </w:t>
      </w:r>
      <w:proofErr w:type="spellStart"/>
      <w:r w:rsidR="00E74875">
        <w:rPr>
          <w:color w:val="FF0000"/>
          <w:lang w:val="en-US"/>
        </w:rPr>
        <w:t>usos.central_ac.consumo</w:t>
      </w:r>
      <w:proofErr w:type="spellEnd"/>
      <w:r w:rsidR="00E74875">
        <w:rPr>
          <w:color w:val="FF0000"/>
          <w:lang w:val="en-US"/>
        </w:rPr>
        <w:t xml:space="preserve"> }}</w:t>
      </w:r>
      <w:r w:rsidR="00BF5B45" w:rsidRPr="00F613C3">
        <w:rPr>
          <w:color w:val="FF0000"/>
          <w:lang w:val="en-US"/>
        </w:rPr>
        <w:t xml:space="preserve"> </w:t>
      </w:r>
      <w:r w:rsidR="00BF5B45" w:rsidRPr="0044649F">
        <w:rPr>
          <w:lang w:val="en-US"/>
        </w:rPr>
        <w:t xml:space="preserve">kWh/year </w:t>
      </w:r>
      <w:r w:rsidR="00BF5B45" w:rsidRPr="00F613C3">
        <w:rPr>
          <w:lang w:val="en-US"/>
        </w:rPr>
        <w:t xml:space="preserve">and </w:t>
      </w:r>
      <w:r w:rsidR="00F613C3">
        <w:rPr>
          <w:lang w:val="en-US"/>
        </w:rPr>
        <w:t>accounts for</w:t>
      </w:r>
      <w:r w:rsidR="00BF5B45" w:rsidRPr="00F613C3">
        <w:rPr>
          <w:lang w:val="en-US"/>
        </w:rPr>
        <w:t xml:space="preserve"> </w:t>
      </w:r>
      <w:r w:rsidR="00E74875">
        <w:rPr>
          <w:color w:val="FF0000"/>
          <w:lang w:val="en-US"/>
        </w:rPr>
        <w:t>{{ @</w:t>
      </w:r>
      <w:proofErr w:type="spellStart"/>
      <w:r w:rsidR="00E10D2B">
        <w:rPr>
          <w:color w:val="FF0000"/>
          <w:lang w:val="en-US"/>
        </w:rPr>
        <w:t>porcentaje</w:t>
      </w:r>
      <w:proofErr w:type="spellEnd"/>
      <w:r w:rsidR="00E74875">
        <w:rPr>
          <w:color w:val="FF0000"/>
          <w:lang w:val="en-US"/>
        </w:rPr>
        <w:t xml:space="preserve"> </w:t>
      </w:r>
      <w:proofErr w:type="spellStart"/>
      <w:r w:rsidR="00E74875">
        <w:rPr>
          <w:color w:val="FF0000"/>
          <w:lang w:val="en-US"/>
        </w:rPr>
        <w:t>usos.central_ac.porcentaje</w:t>
      </w:r>
      <w:proofErr w:type="spellEnd"/>
      <w:r w:rsidR="00E74875">
        <w:rPr>
          <w:color w:val="FF0000"/>
          <w:lang w:val="en-US"/>
        </w:rPr>
        <w:t xml:space="preserve"> }}</w:t>
      </w:r>
      <w:r w:rsidR="00BF5B45" w:rsidRPr="00F613C3">
        <w:rPr>
          <w:color w:val="FF0000"/>
          <w:lang w:val="en-US"/>
        </w:rPr>
        <w:t xml:space="preserve">% </w:t>
      </w:r>
      <w:r w:rsidR="00BF5B45" w:rsidRPr="00F613C3">
        <w:rPr>
          <w:lang w:val="en-US"/>
        </w:rPr>
        <w:t>of the electrical consumption of the building.</w:t>
      </w:r>
    </w:p>
    <w:p w14:paraId="5435182E" w14:textId="33F19156" w:rsidR="00346E47" w:rsidRDefault="00346E47" w:rsidP="005715BD">
      <w:r>
        <w:t>{{ @</w:t>
      </w:r>
      <w:proofErr w:type="spellStart"/>
      <w:proofErr w:type="gramStart"/>
      <w:r>
        <w:t>end</w:t>
      </w:r>
      <w:proofErr w:type="spellEnd"/>
      <w:proofErr w:type="gramEnd"/>
      <w:r>
        <w:t xml:space="preserve"> }}</w:t>
      </w:r>
    </w:p>
    <w:p w14:paraId="51AFC052" w14:textId="5C749E42" w:rsidR="00CA3A37" w:rsidRPr="00346E47" w:rsidRDefault="00CA3A37" w:rsidP="005715BD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usos.</w:t>
      </w:r>
      <w:r>
        <w:rPr>
          <w:lang w:val="en-US"/>
        </w:rPr>
        <w:t>split</w:t>
      </w:r>
      <w:r>
        <w:rPr>
          <w:lang w:val="en-US"/>
        </w:rPr>
        <w:t>_ac.is_present</w:t>
      </w:r>
      <w:proofErr w:type="spellEnd"/>
      <w:r>
        <w:rPr>
          <w:lang w:val="en-US"/>
        </w:rPr>
        <w:t xml:space="preserve"> }}</w:t>
      </w:r>
    </w:p>
    <w:p w14:paraId="717B70A6" w14:textId="044B8350" w:rsidR="00ED24E3" w:rsidRPr="0019083E" w:rsidRDefault="000349FC" w:rsidP="0019083E">
      <w:pPr>
        <w:pStyle w:val="Ttulo3"/>
      </w:pPr>
      <w:r>
        <w:t xml:space="preserve">Split air </w:t>
      </w:r>
      <w:proofErr w:type="gramStart"/>
      <w:r>
        <w:t>conditioners{</w:t>
      </w:r>
      <w:proofErr w:type="gramEnd"/>
      <w:r>
        <w:t xml:space="preserve">{ @comment </w:t>
      </w:r>
      <w:proofErr w:type="spellStart"/>
      <w:r>
        <w:t>secc</w:t>
      </w:r>
      <w:proofErr w:type="spellEnd"/>
      <w:r>
        <w:t xml:space="preserve"> 1.2.3 }}</w:t>
      </w:r>
    </w:p>
    <w:p w14:paraId="5D7C15D1" w14:textId="71726349" w:rsidR="007A0C9C" w:rsidRDefault="00BF5B45" w:rsidP="00BB0A8E">
      <w:pPr>
        <w:rPr>
          <w:color w:val="000000" w:themeColor="text1"/>
          <w:lang w:val="en-US"/>
        </w:rPr>
      </w:pPr>
      <w:r w:rsidRPr="00E719E8">
        <w:rPr>
          <w:color w:val="000000" w:themeColor="text1"/>
          <w:lang w:val="en-US"/>
        </w:rPr>
        <w:t>There are several split air conditioners that</w:t>
      </w:r>
      <w:r w:rsidR="00E719E8" w:rsidRPr="00E719E8">
        <w:rPr>
          <w:color w:val="000000" w:themeColor="text1"/>
          <w:lang w:val="en-US"/>
        </w:rPr>
        <w:t xml:space="preserve"> are used </w:t>
      </w:r>
      <w:r w:rsidRPr="00E719E8">
        <w:rPr>
          <w:color w:val="000000" w:themeColor="text1"/>
          <w:lang w:val="en-US"/>
        </w:rPr>
        <w:t xml:space="preserve">to </w:t>
      </w:r>
      <w:r w:rsidR="007B4ED5" w:rsidRPr="00E719E8">
        <w:rPr>
          <w:color w:val="000000" w:themeColor="text1"/>
          <w:lang w:val="en-US"/>
        </w:rPr>
        <w:t xml:space="preserve">reach </w:t>
      </w:r>
      <w:r w:rsidRPr="00E719E8">
        <w:rPr>
          <w:color w:val="000000" w:themeColor="text1"/>
          <w:lang w:val="en-US"/>
        </w:rPr>
        <w:t xml:space="preserve">thermal comfort. The units are in different </w:t>
      </w:r>
      <w:r w:rsidR="00231928">
        <w:rPr>
          <w:color w:val="000000" w:themeColor="text1"/>
          <w:lang w:val="en-US"/>
        </w:rPr>
        <w:t xml:space="preserve">rooms of the building </w:t>
      </w:r>
      <w:r w:rsidR="007B4ED5" w:rsidRPr="00F613C3">
        <w:rPr>
          <w:lang w:val="en-US"/>
        </w:rPr>
        <w:t xml:space="preserve">are operated </w:t>
      </w:r>
      <w:r w:rsidRPr="00E719E8">
        <w:rPr>
          <w:color w:val="000000" w:themeColor="text1"/>
          <w:lang w:val="en-US"/>
        </w:rPr>
        <w:t>manually</w:t>
      </w:r>
      <w:r w:rsidR="007A0C9C" w:rsidRPr="00E719E8">
        <w:rPr>
          <w:color w:val="000000" w:themeColor="text1"/>
          <w:lang w:val="en-US"/>
        </w:rPr>
        <w:t xml:space="preserve">. </w:t>
      </w:r>
    </w:p>
    <w:p w14:paraId="2521144A" w14:textId="069225CB" w:rsidR="00A64FB0" w:rsidRPr="00533A23" w:rsidRDefault="00CF0E17" w:rsidP="008C4EB7">
      <w:pPr>
        <w:rPr>
          <w:color w:val="FF0000"/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enumimagen</w:t>
      </w:r>
      <w:proofErr w:type="spellEnd"/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split_ac_units</w:t>
      </w:r>
      <w:proofErr w:type="spellEnd"/>
      <w:r>
        <w:rPr>
          <w:lang w:val="en-US"/>
        </w:rPr>
        <w:t>" "Split AC units" }}</w:t>
      </w:r>
      <w:r w:rsidR="00704B10">
        <w:rPr>
          <w:lang w:val="en-US"/>
        </w:rPr>
        <w:t xml:space="preserve"> </w:t>
      </w:r>
    </w:p>
    <w:p w14:paraId="294363E6" w14:textId="3E08647C" w:rsidR="00BB0A8E" w:rsidRDefault="00061CE3" w:rsidP="00BB0A8E">
      <w:pPr>
        <w:rPr>
          <w:color w:val="000000" w:themeColor="text1"/>
          <w:lang w:val="en-US"/>
        </w:rPr>
      </w:pPr>
      <w:r w:rsidRPr="00625B16">
        <w:rPr>
          <w:color w:val="000000" w:themeColor="text1"/>
          <w:lang w:val="en-US"/>
        </w:rPr>
        <w:t xml:space="preserve">There are a total of </w:t>
      </w:r>
      <w:r w:rsidR="00E74875">
        <w:rPr>
          <w:color w:val="FF0000"/>
          <w:lang w:val="en-US"/>
        </w:rPr>
        <w:t>{</w:t>
      </w:r>
      <w:proofErr w:type="gramStart"/>
      <w:r w:rsidR="00E74875">
        <w:rPr>
          <w:color w:val="FF0000"/>
          <w:lang w:val="en-US"/>
        </w:rPr>
        <w:t>{ @</w:t>
      </w:r>
      <w:proofErr w:type="spellStart"/>
      <w:r w:rsidR="00E74875">
        <w:rPr>
          <w:color w:val="FF0000"/>
          <w:lang w:val="en-US"/>
        </w:rPr>
        <w:t>numerico</w:t>
      </w:r>
      <w:proofErr w:type="spellEnd"/>
      <w:proofErr w:type="gramEnd"/>
      <w:r w:rsidR="00E74875">
        <w:rPr>
          <w:color w:val="FF0000"/>
          <w:lang w:val="en-US"/>
        </w:rPr>
        <w:t xml:space="preserve"> </w:t>
      </w:r>
      <w:proofErr w:type="spellStart"/>
      <w:r w:rsidR="00E74875">
        <w:rPr>
          <w:color w:val="FF0000"/>
          <w:lang w:val="en-US"/>
        </w:rPr>
        <w:t>usos.split_ac.qty</w:t>
      </w:r>
      <w:proofErr w:type="spellEnd"/>
      <w:r w:rsidR="00E74875">
        <w:rPr>
          <w:color w:val="FF0000"/>
          <w:lang w:val="en-US"/>
        </w:rPr>
        <w:t xml:space="preserve"> }}</w:t>
      </w:r>
      <w:r w:rsidRPr="006E5E31">
        <w:rPr>
          <w:color w:val="FF0000"/>
          <w:lang w:val="en-US"/>
        </w:rPr>
        <w:t xml:space="preserve"> </w:t>
      </w:r>
      <w:r w:rsidRPr="00625B16">
        <w:rPr>
          <w:color w:val="000000" w:themeColor="text1"/>
          <w:lang w:val="en-US"/>
        </w:rPr>
        <w:t>AC units</w:t>
      </w:r>
      <w:r w:rsidR="009C1C2F" w:rsidRPr="00625B16">
        <w:rPr>
          <w:color w:val="000000" w:themeColor="text1"/>
          <w:lang w:val="en-US"/>
        </w:rPr>
        <w:t>.</w:t>
      </w:r>
      <w:r w:rsidR="00DE3BC4" w:rsidRPr="00625B16">
        <w:rPr>
          <w:color w:val="000000" w:themeColor="text1"/>
          <w:lang w:val="en-US"/>
        </w:rPr>
        <w:t xml:space="preserve"> </w:t>
      </w:r>
      <w:r w:rsidR="00543F23" w:rsidRPr="00625B16">
        <w:rPr>
          <w:color w:val="000000" w:themeColor="text1"/>
          <w:lang w:val="en-US"/>
        </w:rPr>
        <w:t xml:space="preserve">To estimate the </w:t>
      </w:r>
      <w:r w:rsidR="0039136A" w:rsidRPr="00625B16">
        <w:rPr>
          <w:color w:val="000000" w:themeColor="text1"/>
          <w:lang w:val="en-US"/>
        </w:rPr>
        <w:t>consumption,</w:t>
      </w:r>
      <w:r w:rsidR="00543F23" w:rsidRPr="00625B16">
        <w:rPr>
          <w:color w:val="000000" w:themeColor="text1"/>
          <w:lang w:val="en-US"/>
        </w:rPr>
        <w:t xml:space="preserve"> </w:t>
      </w:r>
      <w:r w:rsidR="00402AED" w:rsidRPr="00625B16">
        <w:rPr>
          <w:color w:val="000000" w:themeColor="text1"/>
          <w:lang w:val="en-US"/>
        </w:rPr>
        <w:t xml:space="preserve">the electric power, </w:t>
      </w:r>
      <w:r w:rsidR="00625B16" w:rsidRPr="00625B16">
        <w:rPr>
          <w:color w:val="000000" w:themeColor="text1"/>
          <w:lang w:val="en-US"/>
        </w:rPr>
        <w:t>quantity,</w:t>
      </w:r>
      <w:r w:rsidR="00402AED" w:rsidRPr="00625B16">
        <w:rPr>
          <w:color w:val="000000" w:themeColor="text1"/>
          <w:lang w:val="en-US"/>
        </w:rPr>
        <w:t xml:space="preserve"> and a </w:t>
      </w:r>
      <w:r w:rsidR="00625B16" w:rsidRPr="00625B16">
        <w:rPr>
          <w:color w:val="000000" w:themeColor="text1"/>
          <w:lang w:val="en-US"/>
        </w:rPr>
        <w:t>percentage</w:t>
      </w:r>
      <w:r w:rsidR="00543F23" w:rsidRPr="00625B16">
        <w:rPr>
          <w:color w:val="000000" w:themeColor="text1"/>
          <w:lang w:val="en-US"/>
        </w:rPr>
        <w:t xml:space="preserve"> </w:t>
      </w:r>
      <w:r w:rsidR="00300159" w:rsidRPr="00625B16">
        <w:rPr>
          <w:color w:val="000000" w:themeColor="text1"/>
          <w:lang w:val="en-US"/>
        </w:rPr>
        <w:t xml:space="preserve">of the </w:t>
      </w:r>
      <w:r w:rsidR="009A120A" w:rsidRPr="00625B16">
        <w:rPr>
          <w:color w:val="000000" w:themeColor="text1"/>
          <w:lang w:val="en-GB"/>
        </w:rPr>
        <w:t xml:space="preserve">operating </w:t>
      </w:r>
      <w:r w:rsidR="00300159" w:rsidRPr="00625B16">
        <w:rPr>
          <w:color w:val="000000" w:themeColor="text1"/>
          <w:lang w:val="en-US"/>
        </w:rPr>
        <w:t>time</w:t>
      </w:r>
      <w:r w:rsidR="00625B16" w:rsidRPr="00625B16">
        <w:rPr>
          <w:color w:val="000000" w:themeColor="text1"/>
          <w:lang w:val="en-US"/>
        </w:rPr>
        <w:t xml:space="preserve"> for each unit was considered</w:t>
      </w:r>
      <w:r w:rsidR="00300159" w:rsidRPr="00625B16">
        <w:rPr>
          <w:color w:val="000000" w:themeColor="text1"/>
          <w:lang w:val="en-US"/>
        </w:rPr>
        <w:t xml:space="preserve">. </w:t>
      </w:r>
      <w:r w:rsidR="000E5609" w:rsidRPr="00625B16">
        <w:rPr>
          <w:color w:val="000000" w:themeColor="text1"/>
          <w:lang w:val="en-GB"/>
        </w:rPr>
        <w:t xml:space="preserve">This </w:t>
      </w:r>
      <w:r w:rsidR="000E5609" w:rsidRPr="004A5F7F">
        <w:rPr>
          <w:lang w:val="en-GB"/>
        </w:rPr>
        <w:t xml:space="preserve">energy consumption represents a total annual consumption of </w:t>
      </w:r>
      <w:r w:rsidR="00E74875">
        <w:rPr>
          <w:color w:val="FF0000"/>
          <w:lang w:val="en-US"/>
        </w:rPr>
        <w:t>{</w:t>
      </w:r>
      <w:proofErr w:type="gramStart"/>
      <w:r w:rsidR="00E74875">
        <w:rPr>
          <w:color w:val="FF0000"/>
          <w:lang w:val="en-US"/>
        </w:rPr>
        <w:t>{ @</w:t>
      </w:r>
      <w:proofErr w:type="spellStart"/>
      <w:r w:rsidR="00E74875">
        <w:rPr>
          <w:color w:val="FF0000"/>
          <w:lang w:val="en-US"/>
        </w:rPr>
        <w:t>numerico</w:t>
      </w:r>
      <w:proofErr w:type="spellEnd"/>
      <w:proofErr w:type="gramEnd"/>
      <w:r w:rsidR="00E74875">
        <w:rPr>
          <w:color w:val="FF0000"/>
          <w:lang w:val="en-US"/>
        </w:rPr>
        <w:t xml:space="preserve"> </w:t>
      </w:r>
      <w:proofErr w:type="spellStart"/>
      <w:r w:rsidR="00E74875">
        <w:rPr>
          <w:color w:val="FF0000"/>
          <w:lang w:val="en-US"/>
        </w:rPr>
        <w:t>usos.split_ac.consumo</w:t>
      </w:r>
      <w:proofErr w:type="spellEnd"/>
      <w:r w:rsidR="00E74875">
        <w:rPr>
          <w:color w:val="FF0000"/>
          <w:lang w:val="en-US"/>
        </w:rPr>
        <w:t xml:space="preserve"> }}</w:t>
      </w:r>
      <w:r w:rsidR="00300159" w:rsidRPr="00533A23">
        <w:rPr>
          <w:color w:val="FF0000"/>
          <w:lang w:val="en-US"/>
        </w:rPr>
        <w:t xml:space="preserve"> kWh/year, </w:t>
      </w:r>
      <w:r w:rsidR="00730D2F" w:rsidRPr="00625B16">
        <w:rPr>
          <w:color w:val="000000" w:themeColor="text1"/>
          <w:lang w:val="en-US"/>
        </w:rPr>
        <w:t xml:space="preserve">representing </w:t>
      </w:r>
      <w:r w:rsidR="00E74875">
        <w:rPr>
          <w:color w:val="FF0000"/>
          <w:lang w:val="en-US"/>
        </w:rPr>
        <w:t>{{ @</w:t>
      </w:r>
      <w:proofErr w:type="spellStart"/>
      <w:r w:rsidR="00E74875">
        <w:rPr>
          <w:color w:val="FF0000"/>
          <w:lang w:val="en-US"/>
        </w:rPr>
        <w:t>porcentaje</w:t>
      </w:r>
      <w:proofErr w:type="spellEnd"/>
      <w:r w:rsidR="00E74875">
        <w:rPr>
          <w:color w:val="FF0000"/>
          <w:lang w:val="en-US"/>
        </w:rPr>
        <w:t xml:space="preserve"> </w:t>
      </w:r>
      <w:proofErr w:type="spellStart"/>
      <w:r w:rsidR="00E74875">
        <w:rPr>
          <w:color w:val="FF0000"/>
          <w:lang w:val="en-US"/>
        </w:rPr>
        <w:t>usos.split_ac.porcentaje</w:t>
      </w:r>
      <w:proofErr w:type="spellEnd"/>
      <w:r w:rsidR="00E74875">
        <w:rPr>
          <w:color w:val="FF0000"/>
          <w:lang w:val="en-US"/>
        </w:rPr>
        <w:t xml:space="preserve"> }}</w:t>
      </w:r>
      <w:r w:rsidR="00300159" w:rsidRPr="00533A23">
        <w:rPr>
          <w:color w:val="FF0000"/>
          <w:lang w:val="en-US"/>
        </w:rPr>
        <w:t xml:space="preserve">% </w:t>
      </w:r>
      <w:r w:rsidR="00300159" w:rsidRPr="00625B16">
        <w:rPr>
          <w:color w:val="000000" w:themeColor="text1"/>
          <w:lang w:val="en-US"/>
        </w:rPr>
        <w:t>of the electrical consumption of the building.</w:t>
      </w:r>
      <w:r w:rsidR="00543F23" w:rsidRPr="00625B16">
        <w:rPr>
          <w:color w:val="000000" w:themeColor="text1"/>
          <w:lang w:val="en-US"/>
        </w:rPr>
        <w:t xml:space="preserve"> </w:t>
      </w:r>
      <w:r w:rsidR="00625B16">
        <w:rPr>
          <w:color w:val="000000" w:themeColor="text1"/>
          <w:lang w:val="en-US"/>
        </w:rPr>
        <w:t xml:space="preserve">The list </w:t>
      </w:r>
      <w:r w:rsidR="00F940C3">
        <w:rPr>
          <w:color w:val="000000" w:themeColor="text1"/>
          <w:lang w:val="en-US"/>
        </w:rPr>
        <w:t>of AC units and its characteristics is listed below.</w:t>
      </w:r>
    </w:p>
    <w:p w14:paraId="6101F87D" w14:textId="087318C2" w:rsidR="00743A24" w:rsidRDefault="00743A24" w:rsidP="00BB0A8E">
      <w:pPr>
        <w:rPr>
          <w:color w:val="000000" w:themeColor="text1"/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tpl</w:t>
      </w:r>
      <w:proofErr w:type="gramEnd"/>
      <w:r>
        <w:rPr>
          <w:lang w:val="en-US"/>
        </w:rPr>
        <w:t>_enumtabla</w:t>
      </w:r>
      <w:proofErr w:type="spellEnd"/>
      <w:r>
        <w:rPr>
          <w:lang w:val="en-US"/>
        </w:rPr>
        <w:t xml:space="preserve"> "</w:t>
      </w:r>
      <w:r w:rsidR="00E427A0">
        <w:rPr>
          <w:lang w:val="en-US"/>
        </w:rPr>
        <w:t>ac split</w:t>
      </w:r>
      <w:r>
        <w:rPr>
          <w:lang w:val="en-US"/>
        </w:rPr>
        <w:t xml:space="preserve">" </w:t>
      </w:r>
      <w:proofErr w:type="spellStart"/>
      <w:r>
        <w:rPr>
          <w:lang w:val="en-US"/>
        </w:rPr>
        <w:t>usos.split_ac.tabla</w:t>
      </w:r>
      <w:proofErr w:type="spellEnd"/>
      <w:r>
        <w:rPr>
          <w:lang w:val="en-US"/>
        </w:rPr>
        <w:t xml:space="preserve"> "AC split list" }}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"/>
        <w:gridCol w:w="893"/>
        <w:gridCol w:w="735"/>
        <w:gridCol w:w="709"/>
        <w:gridCol w:w="992"/>
        <w:gridCol w:w="851"/>
        <w:gridCol w:w="1417"/>
        <w:gridCol w:w="567"/>
        <w:gridCol w:w="992"/>
        <w:gridCol w:w="1128"/>
      </w:tblGrid>
      <w:tr w:rsidR="00AB6855" w:rsidRPr="00F11C5F" w14:paraId="50B05DF4" w14:textId="77777777" w:rsidTr="00AB6855">
        <w:trPr>
          <w:trHeight w:val="410"/>
        </w:trPr>
        <w:tc>
          <w:tcPr>
            <w:tcW w:w="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6212461D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#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7218AD7C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Zone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37C45DEA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System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0353BB32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3E4110D5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Brand/model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612F808A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Quantity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766311B6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Thermal power (BTU/h)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51AB5C51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COP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36016A2A" w14:textId="1B2F33DD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% time on load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6F52A5D2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Consumption (kWh/year)</w:t>
            </w:r>
          </w:p>
        </w:tc>
      </w:tr>
      <w:tr w:rsidR="00AB6855" w:rsidRPr="00F11C5F" w14:paraId="11BC7AB6" w14:textId="77777777" w:rsidTr="00AB6855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2C70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9383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Offices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5BB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AC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E1F1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Split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BE6E" w14:textId="5AA1D26E" w:rsidR="00AB6855" w:rsidRPr="00AB6855" w:rsidRDefault="001B5F04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defaultText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60AB" w14:textId="0CA46DA3" w:rsidR="00AB6855" w:rsidRPr="00AB6855" w:rsidRDefault="001B5F04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70BD" w14:textId="4E5F5BC7" w:rsidR="00AB6855" w:rsidRPr="00AB6855" w:rsidRDefault="001B5F04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DCBA" w14:textId="22AD4533" w:rsidR="00AB6855" w:rsidRPr="00AB6855" w:rsidRDefault="001B5F04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 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8BCA" w14:textId="633CF709" w:rsidR="00AB6855" w:rsidRPr="00AB6855" w:rsidRDefault="001B5F04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porcentaje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6B0C" w14:textId="04F61CEB" w:rsidR="00AB6855" w:rsidRPr="00AB6855" w:rsidRDefault="001B5F04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2 }}</w:t>
            </w:r>
          </w:p>
        </w:tc>
      </w:tr>
      <w:tr w:rsidR="00AB6855" w:rsidRPr="00F11C5F" w14:paraId="62037781" w14:textId="77777777" w:rsidTr="00AB6855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594F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E03A" w14:textId="11B8E1FD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S</w:t>
            </w:r>
            <w:r w:rsidR="002B26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t</w:t>
            </w: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u</w:t>
            </w:r>
            <w:r w:rsidR="002B26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d</w:t>
            </w: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ent Gym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D135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AC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CAAD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3953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DCE7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42C9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12000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140D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1A74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60%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A4EB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</w:tr>
      <w:tr w:rsidR="00AB6855" w:rsidRPr="00F11C5F" w14:paraId="511F4892" w14:textId="77777777" w:rsidTr="00AB6855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692E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E7F9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First Floor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0243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AC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721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Split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151" w14:textId="2FC64A24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Streamline </w:t>
            </w:r>
            <w:r w:rsidR="002B268D"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cassette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7295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9605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1A21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356F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60%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CE2D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</w:tr>
      <w:tr w:rsidR="00AB6855" w:rsidRPr="00F11C5F" w14:paraId="3A355B05" w14:textId="77777777" w:rsidTr="00AB6855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A08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lastRenderedPageBreak/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DB73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Ground Floor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9CC0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AC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40A6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VRF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0469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Omega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FD65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EFF2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F21A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AB75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60%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8371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</w:tr>
      <w:tr w:rsidR="00AB6855" w:rsidRPr="00F11C5F" w14:paraId="48199AE7" w14:textId="77777777" w:rsidTr="00AB6855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A7E8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47FE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Top floor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DDE0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AC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A4EE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Split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0E09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Omega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455C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CF50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F153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DF03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60%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491C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</w:tr>
      <w:tr w:rsidR="00AB6855" w:rsidRPr="00F11C5F" w14:paraId="2034BFAA" w14:textId="77777777" w:rsidTr="00AB6855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60B1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38CB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Top floor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C36D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AC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F3DB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Split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E870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Omega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B5EE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2980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FCA0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59E5" w14:textId="77777777" w:rsidR="00AB6855" w:rsidRPr="00AB6855" w:rsidRDefault="00AB6855" w:rsidP="00AB6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60%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82E1" w14:textId="77777777" w:rsidR="00AB6855" w:rsidRPr="00AB6855" w:rsidRDefault="00AB6855" w:rsidP="003B4C8E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</w:tr>
    </w:tbl>
    <w:p w14:paraId="3CABB8E8" w14:textId="589B097C" w:rsidR="00F940C3" w:rsidRDefault="003B4C8E" w:rsidP="003B4C8E">
      <w:pPr>
        <w:pStyle w:val="Descripci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964EF">
        <w:rPr>
          <w:noProof/>
        </w:rPr>
        <w:t>3</w:t>
      </w:r>
      <w:r>
        <w:fldChar w:fldCharType="end"/>
      </w:r>
      <w:r>
        <w:t>. AC split list</w:t>
      </w:r>
    </w:p>
    <w:p w14:paraId="0EB1E788" w14:textId="77777777" w:rsidR="00CA3A37" w:rsidRDefault="00743A24" w:rsidP="00743A24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@end</w:t>
      </w:r>
      <w:proofErr w:type="gramEnd"/>
      <w:r>
        <w:rPr>
          <w:lang w:val="en-US"/>
        </w:rPr>
        <w:t xml:space="preserve"> }}</w:t>
      </w:r>
    </w:p>
    <w:p w14:paraId="027BA57F" w14:textId="77777777" w:rsidR="00AF0560" w:rsidRDefault="00AF0560" w:rsidP="00AF0560">
      <w:r>
        <w:t>{{ @</w:t>
      </w:r>
      <w:proofErr w:type="spellStart"/>
      <w:proofErr w:type="gramStart"/>
      <w:r>
        <w:t>end</w:t>
      </w:r>
      <w:proofErr w:type="spellEnd"/>
      <w:proofErr w:type="gramEnd"/>
      <w:r>
        <w:t xml:space="preserve"> }}</w:t>
      </w:r>
    </w:p>
    <w:p w14:paraId="5C88AABD" w14:textId="79D6BCE0" w:rsidR="00AF0560" w:rsidRPr="00346E47" w:rsidRDefault="00AF0560" w:rsidP="00AF0560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usos.</w:t>
      </w:r>
      <w:r>
        <w:rPr>
          <w:lang w:val="en-US"/>
        </w:rPr>
        <w:t>refrigeration</w:t>
      </w:r>
      <w:r>
        <w:rPr>
          <w:lang w:val="en-US"/>
        </w:rPr>
        <w:t>.is_present</w:t>
      </w:r>
      <w:proofErr w:type="spellEnd"/>
      <w:r>
        <w:rPr>
          <w:lang w:val="en-US"/>
        </w:rPr>
        <w:t xml:space="preserve"> }}</w:t>
      </w:r>
    </w:p>
    <w:p w14:paraId="74920140" w14:textId="6B99574A" w:rsidR="007967A8" w:rsidRPr="0019083E" w:rsidRDefault="007967A8" w:rsidP="0019083E">
      <w:pPr>
        <w:pStyle w:val="Ttulo3"/>
      </w:pPr>
      <w:proofErr w:type="gramStart"/>
      <w:r w:rsidRPr="0019083E">
        <w:t>Refrigeration</w:t>
      </w:r>
      <w:r w:rsidR="00284EB0">
        <w:t>{</w:t>
      </w:r>
      <w:proofErr w:type="gramEnd"/>
      <w:r w:rsidR="00284EB0">
        <w:t xml:space="preserve">{ @comment </w:t>
      </w:r>
      <w:proofErr w:type="spellStart"/>
      <w:r w:rsidR="00284EB0">
        <w:t>secc</w:t>
      </w:r>
      <w:proofErr w:type="spellEnd"/>
      <w:r w:rsidR="00284EB0">
        <w:t xml:space="preserve"> 1.2.3 }}</w:t>
      </w:r>
    </w:p>
    <w:p w14:paraId="5BBC7CE1" w14:textId="10FF8F1A" w:rsidR="00764A87" w:rsidRDefault="00300159" w:rsidP="007967A8">
      <w:pPr>
        <w:rPr>
          <w:color w:val="FF0000"/>
          <w:lang w:val="en-US"/>
        </w:rPr>
      </w:pPr>
      <w:r w:rsidRPr="00627641">
        <w:rPr>
          <w:lang w:val="en-US"/>
        </w:rPr>
        <w:t>The refrigeration corresponds to</w:t>
      </w:r>
      <w:r w:rsidRPr="00533A23">
        <w:rPr>
          <w:color w:val="FF0000"/>
          <w:lang w:val="en-US"/>
        </w:rPr>
        <w:t xml:space="preserve"> </w:t>
      </w:r>
      <w:r w:rsidR="005154C0" w:rsidRPr="005154C0">
        <w:rPr>
          <w:lang w:val="en-US"/>
        </w:rPr>
        <w:t>f</w:t>
      </w:r>
      <w:r w:rsidR="008059B6" w:rsidRPr="005154C0">
        <w:rPr>
          <w:lang w:val="en-US"/>
        </w:rPr>
        <w:t>r</w:t>
      </w:r>
      <w:r w:rsidR="008059B6" w:rsidRPr="00BF4107">
        <w:rPr>
          <w:lang w:val="en-US"/>
        </w:rPr>
        <w:t>eezers</w:t>
      </w:r>
      <w:r w:rsidR="005154C0">
        <w:rPr>
          <w:lang w:val="en-US"/>
        </w:rPr>
        <w:t>,</w:t>
      </w:r>
      <w:r w:rsidR="004657F7" w:rsidRPr="00BF4107">
        <w:rPr>
          <w:lang w:val="en-US"/>
        </w:rPr>
        <w:t xml:space="preserve"> </w:t>
      </w:r>
      <w:r w:rsidR="00F10217" w:rsidRPr="00BF4107">
        <w:rPr>
          <w:lang w:val="en-US"/>
        </w:rPr>
        <w:t>fridges</w:t>
      </w:r>
      <w:r w:rsidR="005154C0">
        <w:rPr>
          <w:lang w:val="en-US"/>
        </w:rPr>
        <w:t>,</w:t>
      </w:r>
      <w:r w:rsidR="004269BD">
        <w:rPr>
          <w:lang w:val="en-US"/>
        </w:rPr>
        <w:t xml:space="preserve"> cooling chambers</w:t>
      </w:r>
      <w:r w:rsidR="005154C0">
        <w:rPr>
          <w:lang w:val="en-US"/>
        </w:rPr>
        <w:t xml:space="preserve"> and ice machines</w:t>
      </w:r>
      <w:r w:rsidRPr="00BF4107">
        <w:rPr>
          <w:lang w:val="en-US"/>
        </w:rPr>
        <w:t xml:space="preserve">. </w:t>
      </w:r>
      <w:r w:rsidRPr="00627641">
        <w:rPr>
          <w:lang w:val="en-US"/>
        </w:rPr>
        <w:t>It was estimated th</w:t>
      </w:r>
      <w:r w:rsidR="005154C0">
        <w:rPr>
          <w:lang w:val="en-US"/>
        </w:rPr>
        <w:t xml:space="preserve">e consumption for each refrigeration devices from its usage and </w:t>
      </w:r>
      <w:r w:rsidR="00764A87">
        <w:rPr>
          <w:lang w:val="en-US"/>
        </w:rPr>
        <w:t>power. The devices are listed below.</w:t>
      </w:r>
      <w:r w:rsidR="004269BD">
        <w:rPr>
          <w:color w:val="FF0000"/>
          <w:lang w:val="en-US"/>
        </w:rPr>
        <w:t xml:space="preserve"> </w:t>
      </w:r>
    </w:p>
    <w:p w14:paraId="25ACFB1F" w14:textId="2EEB743D" w:rsidR="009B3FA0" w:rsidRDefault="009B3FA0" w:rsidP="007967A8">
      <w:pPr>
        <w:rPr>
          <w:color w:val="FF0000"/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tpl</w:t>
      </w:r>
      <w:proofErr w:type="gramEnd"/>
      <w:r>
        <w:rPr>
          <w:lang w:val="en-US"/>
        </w:rPr>
        <w:t>_enumtabla</w:t>
      </w:r>
      <w:proofErr w:type="spellEnd"/>
      <w:r>
        <w:rPr>
          <w:lang w:val="en-US"/>
        </w:rPr>
        <w:t xml:space="preserve"> "</w:t>
      </w:r>
      <w:proofErr w:type="spellStart"/>
      <w:r w:rsidR="00E427A0">
        <w:rPr>
          <w:lang w:val="en-US"/>
        </w:rPr>
        <w:t>refri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usos.refrigeration.tabla</w:t>
      </w:r>
      <w:proofErr w:type="spellEnd"/>
      <w:r>
        <w:rPr>
          <w:lang w:val="en-US"/>
        </w:rPr>
        <w:t xml:space="preserve"> "Refrigeration" }}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850"/>
        <w:gridCol w:w="1701"/>
        <w:gridCol w:w="1276"/>
      </w:tblGrid>
      <w:tr w:rsidR="002B37EC" w:rsidRPr="00F11C5F" w14:paraId="79057DA9" w14:textId="77777777" w:rsidTr="002B37EC">
        <w:trPr>
          <w:trHeight w:val="41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50549FD3" w14:textId="77777777" w:rsidR="002B37EC" w:rsidRPr="00AB6855" w:rsidRDefault="002B37E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System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1F8E3062" w14:textId="77777777" w:rsidR="002B37EC" w:rsidRPr="00AB6855" w:rsidRDefault="002B37E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2CE2DAB9" w14:textId="230D522D" w:rsidR="002B37EC" w:rsidRPr="00AB6855" w:rsidRDefault="002B37E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Set temperature (ºC)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2566EFAD" w14:textId="77777777" w:rsidR="002B37EC" w:rsidRPr="00AB6855" w:rsidRDefault="002B37EC" w:rsidP="0049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B68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Consumption (kWh/year)</w:t>
            </w:r>
          </w:p>
        </w:tc>
      </w:tr>
      <w:tr w:rsidR="002B37EC" w:rsidRPr="00F11C5F" w14:paraId="74E9E6B7" w14:textId="77777777" w:rsidTr="002B37EC">
        <w:trPr>
          <w:trHeight w:val="288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9034" w14:textId="570B9B7C" w:rsidR="002B37EC" w:rsidRPr="00AB6855" w:rsidRDefault="002B37EC" w:rsidP="00A80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F015E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Cold Chamber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2473" w14:textId="5D0A1BDE" w:rsidR="002B37EC" w:rsidRPr="00AB6855" w:rsidRDefault="002B37EC" w:rsidP="00A80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1802" w14:textId="6ABA434B" w:rsidR="002B37EC" w:rsidRPr="00AB6855" w:rsidRDefault="002B37EC" w:rsidP="001B5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”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 xml:space="preserve"> 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DC30" w14:textId="11BE9895" w:rsidR="002B37EC" w:rsidRPr="00AB6855" w:rsidRDefault="002B37EC" w:rsidP="006C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{{ @apply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” }}</w:t>
            </w:r>
          </w:p>
        </w:tc>
      </w:tr>
      <w:tr w:rsidR="002B37EC" w:rsidRPr="00F11C5F" w14:paraId="745BCD40" w14:textId="77777777" w:rsidTr="002B37EC">
        <w:trPr>
          <w:trHeight w:val="288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2B0C" w14:textId="2D4BACB8" w:rsidR="002B37EC" w:rsidRPr="00AB6855" w:rsidRDefault="002B37EC" w:rsidP="00A80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F015E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Freezer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D36B" w14:textId="2CBB8848" w:rsidR="002B37EC" w:rsidRPr="00AB6855" w:rsidRDefault="002B37EC" w:rsidP="00A80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8043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5A22" w14:textId="2685A599" w:rsidR="002B37EC" w:rsidRPr="00AB6855" w:rsidRDefault="002B37EC" w:rsidP="00A80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8043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6782" w14:textId="11D9408F" w:rsidR="002B37EC" w:rsidRPr="00AB6855" w:rsidRDefault="002B37EC" w:rsidP="00A80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8043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10800</w:t>
            </w:r>
          </w:p>
        </w:tc>
      </w:tr>
      <w:tr w:rsidR="002B37EC" w:rsidRPr="00F11C5F" w14:paraId="3585F309" w14:textId="77777777" w:rsidTr="002B37EC">
        <w:trPr>
          <w:trHeight w:val="288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275D" w14:textId="3711439D" w:rsidR="002B37EC" w:rsidRPr="00AB6855" w:rsidRDefault="002B37EC" w:rsidP="00A80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F015E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Fridges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AD19" w14:textId="7EE34FD7" w:rsidR="002B37EC" w:rsidRPr="00AB6855" w:rsidRDefault="002B37EC" w:rsidP="00A80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8043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851B" w14:textId="4A96E238" w:rsidR="002B37EC" w:rsidRPr="00AB6855" w:rsidRDefault="002B37EC" w:rsidP="00A80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8043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7303" w14:textId="306476F3" w:rsidR="002B37EC" w:rsidRPr="00AB6855" w:rsidRDefault="002B37EC" w:rsidP="00A80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</w:pPr>
            <w:r w:rsidRPr="00A8043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UY"/>
              </w:rPr>
              <w:t>3600</w:t>
            </w:r>
          </w:p>
        </w:tc>
      </w:tr>
    </w:tbl>
    <w:p w14:paraId="4DEAAD43" w14:textId="0E0AC39F" w:rsidR="00AD0337" w:rsidRDefault="00AD0337" w:rsidP="00AD0337">
      <w:pPr>
        <w:pStyle w:val="Descripcin"/>
      </w:pPr>
      <w:r>
        <w:t xml:space="preserve">Table </w:t>
      </w:r>
      <w:r>
        <w:t>4</w:t>
      </w:r>
      <w:r>
        <w:t xml:space="preserve">. </w:t>
      </w:r>
      <w:r>
        <w:t>Refrigeration</w:t>
      </w:r>
    </w:p>
    <w:p w14:paraId="19DD48C1" w14:textId="528B8FC7" w:rsidR="00764A87" w:rsidRPr="00462788" w:rsidRDefault="00024DB4" w:rsidP="007967A8">
      <w:pPr>
        <w:rPr>
          <w:lang w:val="en-US"/>
        </w:rPr>
      </w:pPr>
      <w:r w:rsidRPr="00462788">
        <w:rPr>
          <w:lang w:val="en-US"/>
        </w:rPr>
        <w:t>{</w:t>
      </w:r>
      <w:proofErr w:type="gramStart"/>
      <w:r w:rsidRPr="00462788">
        <w:rPr>
          <w:lang w:val="en-US"/>
        </w:rPr>
        <w:t>{ @end</w:t>
      </w:r>
      <w:proofErr w:type="gramEnd"/>
      <w:r w:rsidRPr="00462788">
        <w:rPr>
          <w:lang w:val="en-US"/>
        </w:rPr>
        <w:t xml:space="preserve"> }}</w:t>
      </w:r>
    </w:p>
    <w:p w14:paraId="657B25EA" w14:textId="04659FEE" w:rsidR="00AF0560" w:rsidRDefault="00764A87" w:rsidP="007967A8">
      <w:pPr>
        <w:rPr>
          <w:lang w:val="en-US"/>
        </w:rPr>
      </w:pPr>
      <w:r w:rsidRPr="00764A87">
        <w:rPr>
          <w:lang w:val="en-US"/>
        </w:rPr>
        <w:t>The</w:t>
      </w:r>
      <w:r w:rsidR="00300159" w:rsidRPr="00764A87">
        <w:rPr>
          <w:lang w:val="en-US"/>
        </w:rPr>
        <w:t xml:space="preserve"> </w:t>
      </w:r>
      <w:r w:rsidR="00300159" w:rsidRPr="00627641">
        <w:rPr>
          <w:lang w:val="en-US"/>
        </w:rPr>
        <w:t xml:space="preserve">total annual consumption of </w:t>
      </w:r>
      <w:r w:rsidR="00E74875">
        <w:rPr>
          <w:color w:val="FF0000"/>
          <w:lang w:val="en-US"/>
        </w:rPr>
        <w:t>{</w:t>
      </w:r>
      <w:proofErr w:type="gramStart"/>
      <w:r w:rsidR="00E74875">
        <w:rPr>
          <w:color w:val="FF0000"/>
          <w:lang w:val="en-US"/>
        </w:rPr>
        <w:t>{ @</w:t>
      </w:r>
      <w:proofErr w:type="spellStart"/>
      <w:r w:rsidR="00E74875">
        <w:rPr>
          <w:color w:val="FF0000"/>
          <w:lang w:val="en-US"/>
        </w:rPr>
        <w:t>numerico</w:t>
      </w:r>
      <w:proofErr w:type="spellEnd"/>
      <w:proofErr w:type="gramEnd"/>
      <w:r w:rsidR="00E74875">
        <w:rPr>
          <w:color w:val="FF0000"/>
          <w:lang w:val="en-US"/>
        </w:rPr>
        <w:t xml:space="preserve"> </w:t>
      </w:r>
      <w:proofErr w:type="spellStart"/>
      <w:r w:rsidR="00E74875">
        <w:rPr>
          <w:color w:val="FF0000"/>
          <w:lang w:val="en-US"/>
        </w:rPr>
        <w:t>usos.refrigeration.consumo</w:t>
      </w:r>
      <w:proofErr w:type="spellEnd"/>
      <w:r w:rsidR="00E74875">
        <w:rPr>
          <w:color w:val="FF0000"/>
          <w:lang w:val="en-US"/>
        </w:rPr>
        <w:t xml:space="preserve"> }}</w:t>
      </w:r>
      <w:r w:rsidR="00300159" w:rsidRPr="00533A23">
        <w:rPr>
          <w:color w:val="FF0000"/>
          <w:lang w:val="en-US"/>
        </w:rPr>
        <w:t xml:space="preserve"> kWh/year, </w:t>
      </w:r>
      <w:r w:rsidR="00E74875">
        <w:rPr>
          <w:color w:val="FF0000"/>
          <w:lang w:val="en-US"/>
        </w:rPr>
        <w:t>{{ @</w:t>
      </w:r>
      <w:proofErr w:type="spellStart"/>
      <w:r w:rsidR="00E74875">
        <w:rPr>
          <w:color w:val="FF0000"/>
          <w:lang w:val="en-US"/>
        </w:rPr>
        <w:t>porcentaje</w:t>
      </w:r>
      <w:proofErr w:type="spellEnd"/>
      <w:r w:rsidR="00E74875">
        <w:rPr>
          <w:color w:val="FF0000"/>
          <w:lang w:val="en-US"/>
        </w:rPr>
        <w:t xml:space="preserve"> </w:t>
      </w:r>
      <w:proofErr w:type="spellStart"/>
      <w:r w:rsidR="00E74875">
        <w:rPr>
          <w:color w:val="FF0000"/>
          <w:lang w:val="en-US"/>
        </w:rPr>
        <w:t>usos.refrigeration.porcentaje</w:t>
      </w:r>
      <w:proofErr w:type="spellEnd"/>
      <w:r w:rsidR="00E74875">
        <w:rPr>
          <w:color w:val="FF0000"/>
          <w:lang w:val="en-US"/>
        </w:rPr>
        <w:t xml:space="preserve"> }}</w:t>
      </w:r>
      <w:r w:rsidR="00300159" w:rsidRPr="00533A23">
        <w:rPr>
          <w:color w:val="FF0000"/>
          <w:lang w:val="en-US"/>
        </w:rPr>
        <w:t xml:space="preserve">% </w:t>
      </w:r>
      <w:r w:rsidR="00300159" w:rsidRPr="00627641">
        <w:rPr>
          <w:lang w:val="en-US"/>
        </w:rPr>
        <w:t xml:space="preserve">of the electrical consumption of the building. </w:t>
      </w:r>
    </w:p>
    <w:p w14:paraId="53E2BFE6" w14:textId="406A80C9" w:rsidR="007967A8" w:rsidRDefault="00AF0560" w:rsidP="007967A8">
      <w:r>
        <w:t>{{ @</w:t>
      </w:r>
      <w:proofErr w:type="spellStart"/>
      <w:proofErr w:type="gramStart"/>
      <w:r>
        <w:t>end</w:t>
      </w:r>
      <w:proofErr w:type="spellEnd"/>
      <w:proofErr w:type="gramEnd"/>
      <w:r>
        <w:t xml:space="preserve"> }}</w:t>
      </w:r>
    </w:p>
    <w:p w14:paraId="597AB2A2" w14:textId="5323CDB0" w:rsidR="00DF661B" w:rsidRPr="00AF0560" w:rsidRDefault="00DF661B" w:rsidP="007967A8">
      <w:pPr>
        <w:rPr>
          <w:lang w:val="en-US"/>
        </w:rPr>
      </w:pPr>
      <w:r>
        <w:t>{{ @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usos.pumps.is_present</w:t>
      </w:r>
      <w:proofErr w:type="spellEnd"/>
      <w:r>
        <w:t xml:space="preserve"> }}</w:t>
      </w:r>
    </w:p>
    <w:p w14:paraId="77338B28" w14:textId="3B09529C" w:rsidR="009A74F4" w:rsidRPr="0019083E" w:rsidRDefault="001C101B" w:rsidP="0019083E">
      <w:pPr>
        <w:pStyle w:val="Ttulo3"/>
      </w:pPr>
      <w:proofErr w:type="gramStart"/>
      <w:r w:rsidRPr="0019083E">
        <w:t>P</w:t>
      </w:r>
      <w:r w:rsidR="00D40E13" w:rsidRPr="0019083E">
        <w:t>umps</w:t>
      </w:r>
      <w:r w:rsidR="00284EB0">
        <w:t>{</w:t>
      </w:r>
      <w:proofErr w:type="gramEnd"/>
      <w:r w:rsidR="00284EB0">
        <w:t xml:space="preserve">{ @comment </w:t>
      </w:r>
      <w:proofErr w:type="spellStart"/>
      <w:r w:rsidR="00284EB0">
        <w:t>secc</w:t>
      </w:r>
      <w:proofErr w:type="spellEnd"/>
      <w:r w:rsidR="00284EB0">
        <w:t xml:space="preserve"> 1.2.3 }}</w:t>
      </w:r>
    </w:p>
    <w:p w14:paraId="591D83A7" w14:textId="51DABDF1" w:rsidR="00C92F04" w:rsidRDefault="007F3124" w:rsidP="00C92F04">
      <w:pPr>
        <w:rPr>
          <w:lang w:val="en-US"/>
        </w:rPr>
      </w:pPr>
      <w:r w:rsidRPr="00627641">
        <w:rPr>
          <w:lang w:val="en-US"/>
        </w:rPr>
        <w:t xml:space="preserve">There are several water pumps </w:t>
      </w:r>
      <w:r w:rsidR="00BA6DDF">
        <w:rPr>
          <w:lang w:val="en-US"/>
        </w:rPr>
        <w:t>in the building</w:t>
      </w:r>
      <w:r w:rsidRPr="00533A23">
        <w:rPr>
          <w:color w:val="FF0000"/>
          <w:lang w:val="en-US"/>
        </w:rPr>
        <w:t xml:space="preserve">. </w:t>
      </w:r>
      <w:r w:rsidR="00BA6DDF" w:rsidRPr="0067071B">
        <w:rPr>
          <w:lang w:val="en-US"/>
        </w:rPr>
        <w:t xml:space="preserve">There are a total of </w:t>
      </w:r>
      <w:r w:rsidR="00737FE9">
        <w:rPr>
          <w:color w:val="FF0000"/>
          <w:lang w:val="en-US"/>
        </w:rPr>
        <w:t>{</w:t>
      </w:r>
      <w:proofErr w:type="gramStart"/>
      <w:r w:rsidR="00737FE9">
        <w:rPr>
          <w:color w:val="FF0000"/>
          <w:lang w:val="en-US"/>
        </w:rPr>
        <w:t>{ @</w:t>
      </w:r>
      <w:proofErr w:type="spellStart"/>
      <w:r w:rsidR="00737FE9">
        <w:rPr>
          <w:color w:val="FF0000"/>
          <w:lang w:val="en-US"/>
        </w:rPr>
        <w:t>numerico</w:t>
      </w:r>
      <w:proofErr w:type="spellEnd"/>
      <w:proofErr w:type="gramEnd"/>
      <w:r w:rsidR="00737FE9">
        <w:rPr>
          <w:color w:val="FF0000"/>
          <w:lang w:val="en-US"/>
        </w:rPr>
        <w:t xml:space="preserve"> </w:t>
      </w:r>
      <w:proofErr w:type="spellStart"/>
      <w:r w:rsidR="00737FE9">
        <w:rPr>
          <w:color w:val="FF0000"/>
          <w:lang w:val="en-US"/>
        </w:rPr>
        <w:t>usos.pumps.qty</w:t>
      </w:r>
      <w:proofErr w:type="spellEnd"/>
      <w:r w:rsidR="00737FE9">
        <w:rPr>
          <w:color w:val="FF0000"/>
          <w:lang w:val="en-US"/>
        </w:rPr>
        <w:t xml:space="preserve"> }}</w:t>
      </w:r>
      <w:r w:rsidR="00BA6DDF" w:rsidRPr="0067071B">
        <w:rPr>
          <w:lang w:val="en-US"/>
        </w:rPr>
        <w:t xml:space="preserve"> water pumps</w:t>
      </w:r>
      <w:r w:rsidR="00B502A9">
        <w:rPr>
          <w:lang w:val="en-US"/>
        </w:rPr>
        <w:t xml:space="preserve">, </w:t>
      </w:r>
      <w:r w:rsidR="00462788">
        <w:rPr>
          <w:color w:val="FF0000"/>
          <w:lang w:val="en-US"/>
        </w:rPr>
        <w:t xml:space="preserve">{{ @join </w:t>
      </w:r>
      <w:proofErr w:type="spellStart"/>
      <w:r w:rsidR="00462788">
        <w:rPr>
          <w:color w:val="FF0000"/>
          <w:lang w:val="en-US"/>
        </w:rPr>
        <w:t>usos.pumps.potencias_qty</w:t>
      </w:r>
      <w:proofErr w:type="spellEnd"/>
      <w:r w:rsidR="00462788">
        <w:rPr>
          <w:color w:val="FF0000"/>
          <w:lang w:val="en-US"/>
        </w:rPr>
        <w:t xml:space="preserve"> “, “ “ and “ }}</w:t>
      </w:r>
      <w:r w:rsidR="008905E8" w:rsidRPr="00462788">
        <w:rPr>
          <w:lang w:val="en-US"/>
        </w:rPr>
        <w:t>,</w:t>
      </w:r>
      <w:r w:rsidR="00B7613C" w:rsidRPr="00462788">
        <w:rPr>
          <w:lang w:val="en-US"/>
        </w:rPr>
        <w:t xml:space="preserve"> </w:t>
      </w:r>
      <w:r w:rsidR="00E90233" w:rsidRPr="00462788">
        <w:rPr>
          <w:lang w:val="en-US"/>
        </w:rPr>
        <w:t xml:space="preserve">for </w:t>
      </w:r>
      <w:r w:rsidR="00247B40" w:rsidRPr="00462788">
        <w:rPr>
          <w:lang w:val="en-US"/>
        </w:rPr>
        <w:t xml:space="preserve">pressurize the </w:t>
      </w:r>
      <w:r w:rsidR="00120F51" w:rsidRPr="0066532F">
        <w:rPr>
          <w:lang w:val="en-US"/>
        </w:rPr>
        <w:t xml:space="preserve">potable </w:t>
      </w:r>
      <w:r w:rsidR="00247B40" w:rsidRPr="0066532F">
        <w:rPr>
          <w:lang w:val="en-US"/>
        </w:rPr>
        <w:t>water that is used in the building</w:t>
      </w:r>
      <w:r w:rsidR="00C94219" w:rsidRPr="0066532F">
        <w:rPr>
          <w:lang w:val="en-US"/>
        </w:rPr>
        <w:t xml:space="preserve"> but only</w:t>
      </w:r>
      <w:r w:rsidR="006E35C1">
        <w:rPr>
          <w:lang w:val="en-US"/>
        </w:rPr>
        <w:t>. The</w:t>
      </w:r>
      <w:r w:rsidR="00462788">
        <w:rPr>
          <w:lang w:val="en-US"/>
        </w:rPr>
        <w:t>y</w:t>
      </w:r>
      <w:r w:rsidR="006E35C1">
        <w:rPr>
          <w:lang w:val="en-US"/>
        </w:rPr>
        <w:t xml:space="preserve"> </w:t>
      </w:r>
      <w:r w:rsidR="00462788">
        <w:rPr>
          <w:color w:val="FF0000"/>
          <w:lang w:val="en-US"/>
        </w:rPr>
        <w:t>{</w:t>
      </w:r>
      <w:proofErr w:type="gramStart"/>
      <w:r w:rsidR="00462788">
        <w:rPr>
          <w:color w:val="FF0000"/>
          <w:lang w:val="en-US"/>
        </w:rPr>
        <w:t xml:space="preserve">{ </w:t>
      </w:r>
      <w:proofErr w:type="spellStart"/>
      <w:r w:rsidR="00462788">
        <w:rPr>
          <w:color w:val="FF0000"/>
          <w:lang w:val="en-US"/>
        </w:rPr>
        <w:t>usos.pumps.have</w:t>
      </w:r>
      <w:proofErr w:type="gramEnd"/>
      <w:r w:rsidR="00462788">
        <w:rPr>
          <w:color w:val="FF0000"/>
          <w:lang w:val="en-US"/>
        </w:rPr>
        <w:t>_vsd</w:t>
      </w:r>
      <w:proofErr w:type="spellEnd"/>
      <w:r w:rsidR="00462788">
        <w:rPr>
          <w:color w:val="FF0000"/>
          <w:lang w:val="en-US"/>
        </w:rPr>
        <w:t xml:space="preserve"> }}</w:t>
      </w:r>
      <w:r w:rsidR="006E35C1">
        <w:rPr>
          <w:lang w:val="en-US"/>
        </w:rPr>
        <w:t xml:space="preserve"> have VSD</w:t>
      </w:r>
      <w:r w:rsidR="00B502A9">
        <w:rPr>
          <w:lang w:val="en-US"/>
        </w:rPr>
        <w:t xml:space="preserve"> to operate them. </w:t>
      </w:r>
      <w:r w:rsidR="00C92F04" w:rsidRPr="00525FE7">
        <w:rPr>
          <w:lang w:val="en-US"/>
        </w:rPr>
        <w:t xml:space="preserve">The pumps represent a total annual consumption of </w:t>
      </w:r>
      <w:r w:rsidR="00737FE9">
        <w:rPr>
          <w:color w:val="FF0000"/>
          <w:lang w:val="en-US"/>
        </w:rPr>
        <w:t>{</w:t>
      </w:r>
      <w:proofErr w:type="gramStart"/>
      <w:r w:rsidR="00737FE9">
        <w:rPr>
          <w:color w:val="FF0000"/>
          <w:lang w:val="en-US"/>
        </w:rPr>
        <w:t>{ @</w:t>
      </w:r>
      <w:proofErr w:type="spellStart"/>
      <w:r w:rsidR="00737FE9">
        <w:rPr>
          <w:color w:val="FF0000"/>
          <w:lang w:val="en-US"/>
        </w:rPr>
        <w:t>numerico</w:t>
      </w:r>
      <w:proofErr w:type="spellEnd"/>
      <w:proofErr w:type="gramEnd"/>
      <w:r w:rsidR="00737FE9">
        <w:rPr>
          <w:color w:val="FF0000"/>
          <w:lang w:val="en-US"/>
        </w:rPr>
        <w:t xml:space="preserve"> </w:t>
      </w:r>
      <w:proofErr w:type="spellStart"/>
      <w:r w:rsidR="00737FE9">
        <w:rPr>
          <w:color w:val="FF0000"/>
          <w:lang w:val="en-US"/>
        </w:rPr>
        <w:t>usos.pumps.consumo</w:t>
      </w:r>
      <w:proofErr w:type="spellEnd"/>
      <w:r w:rsidR="00737FE9">
        <w:rPr>
          <w:color w:val="FF0000"/>
          <w:lang w:val="en-US"/>
        </w:rPr>
        <w:t xml:space="preserve"> }}</w:t>
      </w:r>
      <w:r w:rsidR="00C92F04" w:rsidRPr="00525FE7">
        <w:rPr>
          <w:color w:val="FF0000"/>
          <w:lang w:val="en-US"/>
        </w:rPr>
        <w:t xml:space="preserve"> kWh/year</w:t>
      </w:r>
      <w:r w:rsidR="00C92F04" w:rsidRPr="00462788">
        <w:rPr>
          <w:lang w:val="en-US"/>
        </w:rPr>
        <w:t xml:space="preserve">, </w:t>
      </w:r>
      <w:r w:rsidR="00737FE9">
        <w:rPr>
          <w:color w:val="FF0000"/>
          <w:lang w:val="en-US"/>
        </w:rPr>
        <w:t>{{ @</w:t>
      </w:r>
      <w:proofErr w:type="spellStart"/>
      <w:r w:rsidR="00737FE9">
        <w:rPr>
          <w:color w:val="FF0000"/>
          <w:lang w:val="en-US"/>
        </w:rPr>
        <w:t>porcentaje</w:t>
      </w:r>
      <w:proofErr w:type="spellEnd"/>
      <w:r w:rsidR="00737FE9">
        <w:rPr>
          <w:color w:val="FF0000"/>
          <w:lang w:val="en-US"/>
        </w:rPr>
        <w:t xml:space="preserve"> </w:t>
      </w:r>
      <w:proofErr w:type="spellStart"/>
      <w:r w:rsidR="00737FE9">
        <w:rPr>
          <w:color w:val="FF0000"/>
          <w:lang w:val="en-US"/>
        </w:rPr>
        <w:t>usos.pumps.porcentaje</w:t>
      </w:r>
      <w:proofErr w:type="spellEnd"/>
      <w:r w:rsidR="00737FE9">
        <w:rPr>
          <w:color w:val="FF0000"/>
          <w:lang w:val="en-US"/>
        </w:rPr>
        <w:t xml:space="preserve"> }}</w:t>
      </w:r>
      <w:r w:rsidR="00C92F04" w:rsidRPr="00525FE7">
        <w:rPr>
          <w:color w:val="FF0000"/>
          <w:lang w:val="en-US"/>
        </w:rPr>
        <w:t xml:space="preserve">% </w:t>
      </w:r>
      <w:r w:rsidR="00C92F04" w:rsidRPr="00525FE7">
        <w:rPr>
          <w:lang w:val="en-US"/>
        </w:rPr>
        <w:t>of the electrical consumption of the buildin</w:t>
      </w:r>
      <w:r w:rsidR="00CF0E17">
        <w:rPr>
          <w:lang w:val="en-US"/>
        </w:rPr>
        <w:t>g.</w:t>
      </w:r>
    </w:p>
    <w:p w14:paraId="36A13EB5" w14:textId="1F96B4CD" w:rsidR="00CF0E17" w:rsidRDefault="00CF0E17" w:rsidP="00CF0E17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enumimagen</w:t>
      </w:r>
      <w:proofErr w:type="spellEnd"/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water_pumps</w:t>
      </w:r>
      <w:proofErr w:type="spellEnd"/>
      <w:r>
        <w:rPr>
          <w:lang w:val="en-US"/>
        </w:rPr>
        <w:t>" "Water pumps" }}</w:t>
      </w:r>
    </w:p>
    <w:p w14:paraId="73A2EA78" w14:textId="4C0A012B" w:rsidR="00DF661B" w:rsidRDefault="00DF661B" w:rsidP="00CF0E17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@end</w:t>
      </w:r>
      <w:proofErr w:type="gramEnd"/>
      <w:r>
        <w:rPr>
          <w:lang w:val="en-US"/>
        </w:rPr>
        <w:t xml:space="preserve"> }}</w:t>
      </w:r>
    </w:p>
    <w:p w14:paraId="33328F42" w14:textId="35AE9AA3" w:rsidR="00BF1E1B" w:rsidRPr="00CF0E17" w:rsidRDefault="00BF1E1B" w:rsidP="00CF0E17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usos.ventilation.is_present</w:t>
      </w:r>
      <w:proofErr w:type="spellEnd"/>
      <w:r>
        <w:rPr>
          <w:lang w:val="en-US"/>
        </w:rPr>
        <w:t xml:space="preserve"> }}</w:t>
      </w:r>
    </w:p>
    <w:p w14:paraId="1B3FC3B1" w14:textId="45A1FC8C" w:rsidR="00AC0872" w:rsidRPr="0019083E" w:rsidRDefault="00AC0872" w:rsidP="00AC0872">
      <w:pPr>
        <w:pStyle w:val="Ttulo3"/>
      </w:pPr>
      <w:proofErr w:type="gramStart"/>
      <w:r>
        <w:lastRenderedPageBreak/>
        <w:t>Ventilation</w:t>
      </w:r>
      <w:r w:rsidR="00284EB0">
        <w:t>{</w:t>
      </w:r>
      <w:proofErr w:type="gramEnd"/>
      <w:r w:rsidR="00284EB0">
        <w:t xml:space="preserve">{ @comment </w:t>
      </w:r>
      <w:proofErr w:type="spellStart"/>
      <w:r w:rsidR="00284EB0">
        <w:t>secc</w:t>
      </w:r>
      <w:proofErr w:type="spellEnd"/>
      <w:r w:rsidR="00284EB0">
        <w:t xml:space="preserve"> 1.2.3 }}</w:t>
      </w:r>
    </w:p>
    <w:p w14:paraId="78430B14" w14:textId="124D5410" w:rsidR="00AC0872" w:rsidRDefault="00AC0872" w:rsidP="00AC0872">
      <w:pPr>
        <w:rPr>
          <w:lang w:val="en-US"/>
        </w:rPr>
      </w:pPr>
      <w:r w:rsidRPr="00627641">
        <w:rPr>
          <w:lang w:val="en-US"/>
        </w:rPr>
        <w:t xml:space="preserve">There are several </w:t>
      </w:r>
      <w:r w:rsidR="00FD1711">
        <w:rPr>
          <w:lang w:val="en-US"/>
        </w:rPr>
        <w:t xml:space="preserve">fans in the building use for </w:t>
      </w:r>
      <w:r w:rsidR="00DD3107">
        <w:rPr>
          <w:color w:val="FF0000"/>
          <w:lang w:val="en-US"/>
        </w:rPr>
        <w:t>{</w:t>
      </w:r>
      <w:proofErr w:type="gramStart"/>
      <w:r w:rsidR="00DD3107">
        <w:rPr>
          <w:color w:val="FF0000"/>
          <w:lang w:val="en-US"/>
        </w:rPr>
        <w:t>{ @join</w:t>
      </w:r>
      <w:proofErr w:type="gramEnd"/>
      <w:r w:rsidR="00DD3107">
        <w:rPr>
          <w:color w:val="FF0000"/>
          <w:lang w:val="en-US"/>
        </w:rPr>
        <w:t xml:space="preserve"> </w:t>
      </w:r>
      <w:proofErr w:type="spellStart"/>
      <w:r w:rsidR="00DD3107">
        <w:rPr>
          <w:color w:val="FF0000"/>
          <w:lang w:val="en-US"/>
        </w:rPr>
        <w:t>usos.ventilation.usos</w:t>
      </w:r>
      <w:proofErr w:type="spellEnd"/>
      <w:r w:rsidR="00DD3107">
        <w:rPr>
          <w:color w:val="FF0000"/>
          <w:lang w:val="en-US"/>
        </w:rPr>
        <w:t xml:space="preserve"> ", " " and " }}</w:t>
      </w:r>
      <w:r w:rsidR="00FD1711">
        <w:rPr>
          <w:lang w:val="en-US"/>
        </w:rPr>
        <w:t xml:space="preserve">. </w:t>
      </w:r>
      <w:r w:rsidR="00B816BC">
        <w:rPr>
          <w:lang w:val="en-US"/>
        </w:rPr>
        <w:t xml:space="preserve">There are a total of </w:t>
      </w:r>
      <w:r w:rsidR="00AF3B5D">
        <w:rPr>
          <w:color w:val="FF0000"/>
          <w:lang w:val="en-US"/>
        </w:rPr>
        <w:t>{</w:t>
      </w:r>
      <w:proofErr w:type="gramStart"/>
      <w:r w:rsidR="00AF3B5D">
        <w:rPr>
          <w:color w:val="FF0000"/>
          <w:lang w:val="en-US"/>
        </w:rPr>
        <w:t>{</w:t>
      </w:r>
      <w:r w:rsidR="00B816BC">
        <w:rPr>
          <w:color w:val="FF0000"/>
          <w:lang w:val="en-US"/>
        </w:rPr>
        <w:t xml:space="preserve"> </w:t>
      </w:r>
      <w:r w:rsidR="00462788">
        <w:rPr>
          <w:color w:val="FF0000"/>
          <w:lang w:val="en-US"/>
        </w:rPr>
        <w:t>@</w:t>
      </w:r>
      <w:proofErr w:type="spellStart"/>
      <w:r w:rsidR="00462788">
        <w:rPr>
          <w:color w:val="FF0000"/>
          <w:lang w:val="en-US"/>
        </w:rPr>
        <w:t>numerico</w:t>
      </w:r>
      <w:proofErr w:type="spellEnd"/>
      <w:proofErr w:type="gramEnd"/>
      <w:r w:rsidR="00462788">
        <w:rPr>
          <w:color w:val="FF0000"/>
          <w:lang w:val="en-US"/>
        </w:rPr>
        <w:t xml:space="preserve"> </w:t>
      </w:r>
      <w:proofErr w:type="spellStart"/>
      <w:r w:rsidR="00B816BC">
        <w:rPr>
          <w:color w:val="FF0000"/>
          <w:lang w:val="en-US"/>
        </w:rPr>
        <w:t>usos.ventilation.qty</w:t>
      </w:r>
      <w:proofErr w:type="spellEnd"/>
      <w:r w:rsidR="00B816BC">
        <w:rPr>
          <w:color w:val="FF0000"/>
          <w:lang w:val="en-US"/>
        </w:rPr>
        <w:t xml:space="preserve"> }}</w:t>
      </w:r>
      <w:r w:rsidRPr="0067071B">
        <w:rPr>
          <w:lang w:val="en-US"/>
        </w:rPr>
        <w:t xml:space="preserve"> </w:t>
      </w:r>
      <w:r w:rsidR="00FD1711">
        <w:rPr>
          <w:lang w:val="en-US"/>
        </w:rPr>
        <w:t>fans</w:t>
      </w:r>
      <w:r w:rsidRPr="00FD1711">
        <w:rPr>
          <w:lang w:val="en-US"/>
        </w:rPr>
        <w:t>,</w:t>
      </w:r>
      <w:r w:rsidRPr="00533A23">
        <w:rPr>
          <w:color w:val="FF0000"/>
          <w:lang w:val="en-US"/>
        </w:rPr>
        <w:t xml:space="preserve"> </w:t>
      </w:r>
      <w:r w:rsidRPr="0066532F">
        <w:rPr>
          <w:lang w:val="en-US"/>
        </w:rPr>
        <w:t xml:space="preserve">for </w:t>
      </w:r>
      <w:r w:rsidR="000662F3">
        <w:rPr>
          <w:lang w:val="en-US"/>
        </w:rPr>
        <w:t>different uses places in different areas around the building.</w:t>
      </w:r>
      <w:r>
        <w:rPr>
          <w:lang w:val="en-US"/>
        </w:rPr>
        <w:t xml:space="preserve"> </w:t>
      </w:r>
      <w:r w:rsidRPr="00525FE7">
        <w:rPr>
          <w:lang w:val="en-US"/>
        </w:rPr>
        <w:t xml:space="preserve">The </w:t>
      </w:r>
      <w:r w:rsidR="00E14920">
        <w:rPr>
          <w:lang w:val="en-US"/>
        </w:rPr>
        <w:t>fans</w:t>
      </w:r>
      <w:r w:rsidRPr="00525FE7">
        <w:rPr>
          <w:lang w:val="en-US"/>
        </w:rPr>
        <w:t xml:space="preserve"> represent a total annual consumption of </w:t>
      </w:r>
      <w:r w:rsidR="005D1FCA">
        <w:rPr>
          <w:color w:val="FF0000"/>
          <w:lang w:val="en-US"/>
        </w:rPr>
        <w:t>{</w:t>
      </w:r>
      <w:proofErr w:type="gramStart"/>
      <w:r w:rsidR="005D1FCA">
        <w:rPr>
          <w:color w:val="FF0000"/>
          <w:lang w:val="en-US"/>
        </w:rPr>
        <w:t xml:space="preserve">{ </w:t>
      </w:r>
      <w:r w:rsidR="00AF3B5D">
        <w:rPr>
          <w:color w:val="FF0000"/>
          <w:lang w:val="en-US"/>
        </w:rPr>
        <w:t>@</w:t>
      </w:r>
      <w:proofErr w:type="spellStart"/>
      <w:r w:rsidR="00AF3B5D">
        <w:rPr>
          <w:color w:val="FF0000"/>
          <w:lang w:val="en-US"/>
        </w:rPr>
        <w:t>numerico</w:t>
      </w:r>
      <w:proofErr w:type="spellEnd"/>
      <w:proofErr w:type="gramEnd"/>
      <w:r w:rsidR="00AF3B5D">
        <w:rPr>
          <w:color w:val="FF0000"/>
          <w:lang w:val="en-US"/>
        </w:rPr>
        <w:t xml:space="preserve"> </w:t>
      </w:r>
      <w:proofErr w:type="spellStart"/>
      <w:r w:rsidR="00AF3B5D">
        <w:rPr>
          <w:color w:val="FF0000"/>
          <w:lang w:val="en-US"/>
        </w:rPr>
        <w:t>usos.ventilation.cons_kwh</w:t>
      </w:r>
      <w:proofErr w:type="spellEnd"/>
      <w:r w:rsidR="005D1FCA">
        <w:rPr>
          <w:color w:val="FF0000"/>
          <w:lang w:val="en-US"/>
        </w:rPr>
        <w:t xml:space="preserve"> }} kWh/year</w:t>
      </w:r>
      <w:r w:rsidR="005D1FCA" w:rsidRPr="00462788">
        <w:rPr>
          <w:lang w:val="en-US"/>
        </w:rPr>
        <w:t xml:space="preserve">, </w:t>
      </w:r>
      <w:r w:rsidR="005D1FCA">
        <w:rPr>
          <w:color w:val="FF0000"/>
          <w:lang w:val="en-US"/>
        </w:rPr>
        <w:t>{{</w:t>
      </w:r>
      <w:r w:rsidR="00AF3B5D">
        <w:rPr>
          <w:color w:val="FF0000"/>
          <w:lang w:val="en-US"/>
        </w:rPr>
        <w:t xml:space="preserve"> @</w:t>
      </w:r>
      <w:proofErr w:type="spellStart"/>
      <w:r w:rsidR="00AF3B5D">
        <w:rPr>
          <w:color w:val="FF0000"/>
          <w:lang w:val="en-US"/>
        </w:rPr>
        <w:t>porcentaje</w:t>
      </w:r>
      <w:proofErr w:type="spellEnd"/>
      <w:r w:rsidR="00AF3B5D">
        <w:rPr>
          <w:color w:val="FF0000"/>
          <w:lang w:val="en-US"/>
        </w:rPr>
        <w:t xml:space="preserve"> </w:t>
      </w:r>
      <w:proofErr w:type="spellStart"/>
      <w:r w:rsidR="00AF3B5D">
        <w:rPr>
          <w:color w:val="FF0000"/>
          <w:lang w:val="en-US"/>
        </w:rPr>
        <w:t>usos.ventilation.porcentaje</w:t>
      </w:r>
      <w:proofErr w:type="spellEnd"/>
      <w:r w:rsidR="005D1FCA">
        <w:rPr>
          <w:color w:val="FF0000"/>
          <w:lang w:val="en-US"/>
        </w:rPr>
        <w:t xml:space="preserve"> }}</w:t>
      </w:r>
      <w:r w:rsidRPr="00525FE7">
        <w:rPr>
          <w:color w:val="FF0000"/>
          <w:lang w:val="en-US"/>
        </w:rPr>
        <w:t xml:space="preserve">% </w:t>
      </w:r>
      <w:r w:rsidRPr="00525FE7">
        <w:rPr>
          <w:lang w:val="en-US"/>
        </w:rPr>
        <w:t>of the electrical consumption of the bui</w:t>
      </w:r>
      <w:r w:rsidRPr="00462788">
        <w:rPr>
          <w:lang w:val="en-US"/>
        </w:rPr>
        <w:t>lding.</w:t>
      </w:r>
    </w:p>
    <w:p w14:paraId="066F39E2" w14:textId="14C03BAB" w:rsidR="00BF1E1B" w:rsidRDefault="00BF1E1B" w:rsidP="00AC0872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@end</w:t>
      </w:r>
      <w:proofErr w:type="gramEnd"/>
      <w:r>
        <w:rPr>
          <w:lang w:val="en-US"/>
        </w:rPr>
        <w:t xml:space="preserve"> }}</w:t>
      </w:r>
    </w:p>
    <w:p w14:paraId="740C3E55" w14:textId="2DBDBB1B" w:rsidR="00BF1E1B" w:rsidRPr="00B71915" w:rsidRDefault="00BF1E1B" w:rsidP="00AC0872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pv.is_present</w:t>
      </w:r>
      <w:proofErr w:type="spellEnd"/>
      <w:r>
        <w:rPr>
          <w:lang w:val="en-US"/>
        </w:rPr>
        <w:t xml:space="preserve"> }}</w:t>
      </w:r>
    </w:p>
    <w:p w14:paraId="4AB2B08B" w14:textId="3ABD1450" w:rsidR="00D40E13" w:rsidRPr="0019083E" w:rsidRDefault="008137F8" w:rsidP="0019083E">
      <w:pPr>
        <w:pStyle w:val="Ttulo3"/>
      </w:pPr>
      <w:r w:rsidRPr="0019083E">
        <w:t xml:space="preserve">PV </w:t>
      </w:r>
      <w:proofErr w:type="gramStart"/>
      <w:r w:rsidRPr="0019083E">
        <w:t>system</w:t>
      </w:r>
      <w:r w:rsidR="00284EB0">
        <w:t>{</w:t>
      </w:r>
      <w:proofErr w:type="gramEnd"/>
      <w:r w:rsidR="00284EB0">
        <w:t xml:space="preserve">{ @comment </w:t>
      </w:r>
      <w:proofErr w:type="spellStart"/>
      <w:r w:rsidR="00284EB0">
        <w:t>secc</w:t>
      </w:r>
      <w:proofErr w:type="spellEnd"/>
      <w:r w:rsidR="00284EB0">
        <w:t xml:space="preserve"> 1.2.3 }}</w:t>
      </w:r>
    </w:p>
    <w:p w14:paraId="18B741A6" w14:textId="7115D63D" w:rsidR="00097E32" w:rsidRDefault="00097E32" w:rsidP="0064778A">
      <w:pPr>
        <w:rPr>
          <w:color w:val="FF0000"/>
          <w:lang w:val="en-US"/>
        </w:rPr>
      </w:pPr>
      <w:r>
        <w:rPr>
          <w:color w:val="FF0000"/>
          <w:lang w:val="en-US"/>
        </w:rPr>
        <w:t>[Description of the actual system]</w:t>
      </w:r>
    </w:p>
    <w:p w14:paraId="16942BA9" w14:textId="0BB7795B" w:rsidR="001359C1" w:rsidRDefault="001E6A38" w:rsidP="0064778A">
      <w:pPr>
        <w:rPr>
          <w:color w:val="FF0000"/>
          <w:lang w:val="en-US"/>
        </w:rPr>
      </w:pPr>
      <w:r w:rsidRPr="00533A23">
        <w:rPr>
          <w:color w:val="FF0000"/>
          <w:lang w:val="en-US"/>
        </w:rPr>
        <w:t xml:space="preserve">The hospital has a </w:t>
      </w:r>
      <w:r w:rsidR="00494A25" w:rsidRPr="00533A23">
        <w:rPr>
          <w:color w:val="FF0000"/>
          <w:lang w:val="en-US"/>
        </w:rPr>
        <w:t>PV system</w:t>
      </w:r>
      <w:r w:rsidR="007D4F2F" w:rsidRPr="00533A23">
        <w:rPr>
          <w:color w:val="FF0000"/>
          <w:lang w:val="en-US"/>
        </w:rPr>
        <w:t xml:space="preserve"> </w:t>
      </w:r>
      <w:r w:rsidR="00494A25" w:rsidRPr="00533A23">
        <w:rPr>
          <w:color w:val="FF0000"/>
          <w:lang w:val="en-US"/>
        </w:rPr>
        <w:t xml:space="preserve">mounted on the </w:t>
      </w:r>
      <w:r w:rsidR="00607B17" w:rsidRPr="00533A23">
        <w:rPr>
          <w:color w:val="FF0000"/>
          <w:lang w:val="en-US"/>
        </w:rPr>
        <w:t xml:space="preserve">roof </w:t>
      </w:r>
      <w:r w:rsidR="00C47245" w:rsidRPr="00533A23">
        <w:rPr>
          <w:color w:val="FF0000"/>
          <w:lang w:val="en-US"/>
        </w:rPr>
        <w:t xml:space="preserve">with a rated power of 200 kW. </w:t>
      </w:r>
      <w:r w:rsidR="000063D7" w:rsidRPr="00533A23">
        <w:rPr>
          <w:color w:val="FF0000"/>
          <w:lang w:val="en-US"/>
        </w:rPr>
        <w:t>Most of the roof is occupied by PV pan</w:t>
      </w:r>
      <w:r w:rsidR="00FC5133" w:rsidRPr="00533A23">
        <w:rPr>
          <w:color w:val="FF0000"/>
          <w:lang w:val="en-US"/>
        </w:rPr>
        <w:t>e</w:t>
      </w:r>
      <w:r w:rsidR="000063D7" w:rsidRPr="00533A23">
        <w:rPr>
          <w:color w:val="FF0000"/>
          <w:lang w:val="en-US"/>
        </w:rPr>
        <w:t>ls</w:t>
      </w:r>
      <w:r w:rsidR="00FC5133" w:rsidRPr="00533A23">
        <w:rPr>
          <w:color w:val="FF0000"/>
          <w:lang w:val="en-US"/>
        </w:rPr>
        <w:t xml:space="preserve">. </w:t>
      </w:r>
      <w:r w:rsidR="0003344A" w:rsidRPr="00533A23">
        <w:rPr>
          <w:color w:val="FF0000"/>
          <w:lang w:val="en-US"/>
        </w:rPr>
        <w:t xml:space="preserve">The roofs </w:t>
      </w:r>
      <w:r w:rsidR="007F3754" w:rsidRPr="00533A23">
        <w:rPr>
          <w:color w:val="FF0000"/>
          <w:lang w:val="en-US"/>
        </w:rPr>
        <w:t>ha</w:t>
      </w:r>
      <w:r w:rsidR="00C85729" w:rsidRPr="00533A23">
        <w:rPr>
          <w:color w:val="FF0000"/>
          <w:lang w:val="en-US"/>
        </w:rPr>
        <w:t>ve</w:t>
      </w:r>
      <w:r w:rsidR="007F3754" w:rsidRPr="00533A23">
        <w:rPr>
          <w:color w:val="FF0000"/>
          <w:lang w:val="en-US"/>
        </w:rPr>
        <w:t xml:space="preserve"> different</w:t>
      </w:r>
      <w:r w:rsidR="00725899" w:rsidRPr="00533A23">
        <w:rPr>
          <w:color w:val="FF0000"/>
          <w:lang w:val="en-US"/>
        </w:rPr>
        <w:t xml:space="preserve"> tilts and orientations, so no </w:t>
      </w:r>
      <w:r w:rsidR="007525CC" w:rsidRPr="00533A23">
        <w:rPr>
          <w:color w:val="FF0000"/>
          <w:lang w:val="en-US"/>
        </w:rPr>
        <w:t>individual</w:t>
      </w:r>
      <w:r w:rsidR="00725899" w:rsidRPr="00533A23">
        <w:rPr>
          <w:color w:val="FF0000"/>
          <w:lang w:val="en-US"/>
        </w:rPr>
        <w:t xml:space="preserve"> group of </w:t>
      </w:r>
      <w:r w:rsidR="00C85729" w:rsidRPr="00533A23">
        <w:rPr>
          <w:color w:val="FF0000"/>
          <w:lang w:val="en-US"/>
        </w:rPr>
        <w:t>panels</w:t>
      </w:r>
      <w:r w:rsidR="00725899" w:rsidRPr="00533A23">
        <w:rPr>
          <w:color w:val="FF0000"/>
          <w:lang w:val="en-US"/>
        </w:rPr>
        <w:t xml:space="preserve"> produce the same energy.</w:t>
      </w:r>
      <w:r w:rsidR="008506FC" w:rsidRPr="00533A23">
        <w:rPr>
          <w:color w:val="FF0000"/>
          <w:lang w:val="en-US"/>
        </w:rPr>
        <w:t xml:space="preserve"> </w:t>
      </w:r>
      <w:r w:rsidR="00CA2EF7" w:rsidRPr="00533A23">
        <w:rPr>
          <w:color w:val="FF0000"/>
          <w:lang w:val="en-US"/>
        </w:rPr>
        <w:t>The energy generation</w:t>
      </w:r>
      <w:r w:rsidR="00B80217" w:rsidRPr="00533A23">
        <w:rPr>
          <w:color w:val="FF0000"/>
          <w:lang w:val="en-US"/>
        </w:rPr>
        <w:t xml:space="preserve"> </w:t>
      </w:r>
      <w:r w:rsidR="00465889" w:rsidRPr="00533A23">
        <w:rPr>
          <w:color w:val="FF0000"/>
          <w:lang w:val="en-US"/>
        </w:rPr>
        <w:t>measures</w:t>
      </w:r>
      <w:r w:rsidR="00CA2EF7" w:rsidRPr="00533A23">
        <w:rPr>
          <w:color w:val="FF0000"/>
          <w:lang w:val="en-US"/>
        </w:rPr>
        <w:t xml:space="preserve"> for the PV</w:t>
      </w:r>
      <w:r w:rsidR="00803737" w:rsidRPr="00533A23">
        <w:rPr>
          <w:color w:val="FF0000"/>
          <w:lang w:val="en-US"/>
        </w:rPr>
        <w:t xml:space="preserve"> system w</w:t>
      </w:r>
      <w:r w:rsidR="00465889" w:rsidRPr="00533A23">
        <w:rPr>
          <w:color w:val="FF0000"/>
          <w:lang w:val="en-US"/>
        </w:rPr>
        <w:t>ere</w:t>
      </w:r>
      <w:r w:rsidR="00803737" w:rsidRPr="00533A23">
        <w:rPr>
          <w:color w:val="FF0000"/>
          <w:lang w:val="en-US"/>
        </w:rPr>
        <w:t xml:space="preserve"> </w:t>
      </w:r>
      <w:r w:rsidR="00465889" w:rsidRPr="00533A23">
        <w:rPr>
          <w:color w:val="FF0000"/>
          <w:lang w:val="en-US"/>
        </w:rPr>
        <w:t>requested</w:t>
      </w:r>
      <w:r w:rsidR="00803737" w:rsidRPr="00533A23">
        <w:rPr>
          <w:color w:val="FF0000"/>
          <w:lang w:val="en-US"/>
        </w:rPr>
        <w:t xml:space="preserve"> and</w:t>
      </w:r>
      <w:r w:rsidR="00465889" w:rsidRPr="00533A23">
        <w:rPr>
          <w:color w:val="FF0000"/>
          <w:lang w:val="en-US"/>
        </w:rPr>
        <w:t>,</w:t>
      </w:r>
      <w:r w:rsidR="00803737" w:rsidRPr="00533A23">
        <w:rPr>
          <w:color w:val="FF0000"/>
          <w:lang w:val="en-US"/>
        </w:rPr>
        <w:t xml:space="preserve"> in 2021 the total was</w:t>
      </w:r>
      <w:r w:rsidR="00BB32CC" w:rsidRPr="00533A23">
        <w:rPr>
          <w:color w:val="FF0000"/>
          <w:lang w:val="en-US"/>
        </w:rPr>
        <w:t xml:space="preserve"> </w:t>
      </w:r>
      <w:r w:rsidR="00855827" w:rsidRPr="00533A23">
        <w:rPr>
          <w:color w:val="FF0000"/>
          <w:lang w:val="en-US"/>
        </w:rPr>
        <w:t>24</w:t>
      </w:r>
      <w:r w:rsidR="00837AC7" w:rsidRPr="00533A23">
        <w:rPr>
          <w:color w:val="FF0000"/>
          <w:lang w:val="en-US"/>
        </w:rPr>
        <w:t>0</w:t>
      </w:r>
      <w:r w:rsidR="00855827" w:rsidRPr="00533A23">
        <w:rPr>
          <w:color w:val="FF0000"/>
          <w:lang w:val="en-US"/>
        </w:rPr>
        <w:t>,</w:t>
      </w:r>
      <w:r w:rsidR="00837AC7" w:rsidRPr="00533A23">
        <w:rPr>
          <w:color w:val="FF0000"/>
          <w:lang w:val="en-US"/>
        </w:rPr>
        <w:t>448</w:t>
      </w:r>
      <w:r w:rsidR="00855827" w:rsidRPr="00533A23">
        <w:rPr>
          <w:color w:val="FF0000"/>
          <w:lang w:val="en-US"/>
        </w:rPr>
        <w:t xml:space="preserve"> kWh/year, 4.3% of the </w:t>
      </w:r>
      <w:r w:rsidR="001218D4" w:rsidRPr="00533A23">
        <w:rPr>
          <w:color w:val="FF0000"/>
          <w:lang w:val="en-US"/>
        </w:rPr>
        <w:t xml:space="preserve">electrical </w:t>
      </w:r>
      <w:r w:rsidR="00855827" w:rsidRPr="00533A23">
        <w:rPr>
          <w:color w:val="FF0000"/>
          <w:lang w:val="en-US"/>
        </w:rPr>
        <w:t>energy consumption.</w:t>
      </w:r>
    </w:p>
    <w:p w14:paraId="3961019E" w14:textId="339B7B89" w:rsidR="006F68DB" w:rsidRDefault="006F68DB" w:rsidP="000A6582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</w:t>
      </w:r>
      <w:proofErr w:type="spellStart"/>
      <w:r>
        <w:rPr>
          <w:lang w:val="en-US"/>
        </w:rPr>
        <w:t>enumimagen</w:t>
      </w:r>
      <w:proofErr w:type="spellEnd"/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pv_panels</w:t>
      </w:r>
      <w:proofErr w:type="spellEnd"/>
      <w:r>
        <w:rPr>
          <w:lang w:val="en-US"/>
        </w:rPr>
        <w:t>" "PV panels" }}</w:t>
      </w:r>
    </w:p>
    <w:p w14:paraId="62BFC62F" w14:textId="7222EEEF" w:rsidR="00BF1E1B" w:rsidRDefault="00BF1E1B" w:rsidP="000A6582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@end</w:t>
      </w:r>
      <w:proofErr w:type="gramEnd"/>
      <w:r>
        <w:rPr>
          <w:lang w:val="en-US"/>
        </w:rPr>
        <w:t xml:space="preserve"> }}</w:t>
      </w:r>
    </w:p>
    <w:p w14:paraId="41353C50" w14:textId="32579BB6" w:rsidR="00BF1E1B" w:rsidRPr="000A6582" w:rsidRDefault="00BF1E1B" w:rsidP="000A6582">
      <w:r>
        <w:rPr>
          <w:lang w:val="en-US"/>
        </w:rPr>
        <w:t>{</w:t>
      </w:r>
      <w:proofErr w:type="gramStart"/>
      <w:r>
        <w:rPr>
          <w:lang w:val="en-US"/>
        </w:rPr>
        <w:t>{ @if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medidas.is_present</w:t>
      </w:r>
      <w:proofErr w:type="spellEnd"/>
      <w:r>
        <w:rPr>
          <w:lang w:val="en-US"/>
        </w:rPr>
        <w:t xml:space="preserve"> }}</w:t>
      </w:r>
    </w:p>
    <w:p w14:paraId="00A066EA" w14:textId="74164245" w:rsidR="00BB0A8E" w:rsidRPr="00F02C80" w:rsidRDefault="00BB0A8E" w:rsidP="00BB0A8E">
      <w:pPr>
        <w:pStyle w:val="Ttulo1"/>
        <w:rPr>
          <w:lang w:val="en-US"/>
        </w:rPr>
      </w:pPr>
      <w:bookmarkStart w:id="24" w:name="_Toc151653679"/>
      <w:r w:rsidRPr="00F02C80">
        <w:rPr>
          <w:lang w:val="en-US"/>
        </w:rPr>
        <w:t xml:space="preserve">On site </w:t>
      </w:r>
      <w:proofErr w:type="gramStart"/>
      <w:r w:rsidRPr="00F02C80">
        <w:rPr>
          <w:lang w:val="en-US"/>
        </w:rPr>
        <w:t>measurements</w:t>
      </w:r>
      <w:bookmarkEnd w:id="24"/>
      <w:r w:rsidR="00284EB0">
        <w:rPr>
          <w:lang w:val="en-US"/>
        </w:rPr>
        <w:t>{</w:t>
      </w:r>
      <w:proofErr w:type="gramEnd"/>
      <w:r w:rsidR="00284EB0">
        <w:rPr>
          <w:lang w:val="en-US"/>
        </w:rPr>
        <w:t xml:space="preserve">{ @comment </w:t>
      </w:r>
      <w:proofErr w:type="spellStart"/>
      <w:r w:rsidR="00284EB0">
        <w:rPr>
          <w:lang w:val="en-US"/>
        </w:rPr>
        <w:t>secc</w:t>
      </w:r>
      <w:proofErr w:type="spellEnd"/>
      <w:r w:rsidR="00284EB0">
        <w:rPr>
          <w:lang w:val="en-US"/>
        </w:rPr>
        <w:t xml:space="preserve"> 1 }}</w:t>
      </w:r>
    </w:p>
    <w:p w14:paraId="4E1A2D46" w14:textId="379CC1D6" w:rsidR="002B7BA5" w:rsidRPr="00F02C80" w:rsidRDefault="009E1264" w:rsidP="002B7BA5">
      <w:pPr>
        <w:rPr>
          <w:lang w:val="en-US"/>
        </w:rPr>
      </w:pPr>
      <w:r w:rsidRPr="00F02C80">
        <w:rPr>
          <w:lang w:val="en-US"/>
        </w:rPr>
        <w:t xml:space="preserve">To get a better understanding of the energy consumption in the building, different </w:t>
      </w:r>
      <w:r w:rsidR="006F1EAD">
        <w:rPr>
          <w:lang w:val="en-US"/>
        </w:rPr>
        <w:t xml:space="preserve">instant </w:t>
      </w:r>
      <w:r w:rsidRPr="00F02C80">
        <w:rPr>
          <w:lang w:val="en-US"/>
        </w:rPr>
        <w:t>measurements were made</w:t>
      </w:r>
      <w:r w:rsidR="00EF2EE8" w:rsidRPr="00F02C80">
        <w:rPr>
          <w:lang w:val="en-US"/>
        </w:rPr>
        <w:t>.</w:t>
      </w:r>
    </w:p>
    <w:p w14:paraId="41AD003A" w14:textId="586F000B" w:rsidR="004F3D65" w:rsidRPr="00625633" w:rsidRDefault="000E2C7F" w:rsidP="00AB2C4E">
      <w:pPr>
        <w:rPr>
          <w:lang w:val="en-US"/>
        </w:rPr>
      </w:pPr>
      <w:r w:rsidRPr="00625633">
        <w:rPr>
          <w:lang w:val="en-US"/>
        </w:rPr>
        <w:t xml:space="preserve">The main electrical panel was measured to quantify the </w:t>
      </w:r>
      <w:r w:rsidR="00D836A1" w:rsidRPr="00625633">
        <w:rPr>
          <w:lang w:val="en-US"/>
        </w:rPr>
        <w:t>active power, reactive power</w:t>
      </w:r>
      <w:r w:rsidR="00333105">
        <w:rPr>
          <w:lang w:val="en-US"/>
        </w:rPr>
        <w:t>,</w:t>
      </w:r>
      <w:r w:rsidR="00D836A1" w:rsidRPr="00625633">
        <w:rPr>
          <w:lang w:val="en-US"/>
        </w:rPr>
        <w:t xml:space="preserve"> and power factor</w:t>
      </w:r>
      <w:r w:rsidR="00213959" w:rsidRPr="00625633">
        <w:rPr>
          <w:lang w:val="en-US"/>
        </w:rPr>
        <w:t>.</w:t>
      </w:r>
    </w:p>
    <w:tbl>
      <w:tblPr>
        <w:tblW w:w="6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2"/>
        <w:gridCol w:w="2552"/>
        <w:gridCol w:w="1984"/>
      </w:tblGrid>
      <w:tr w:rsidR="00D836A1" w:rsidRPr="00533A23" w14:paraId="4C8CC350" w14:textId="79712342" w:rsidTr="00D836A1">
        <w:trPr>
          <w:trHeight w:val="315"/>
          <w:jc w:val="center"/>
        </w:trPr>
        <w:tc>
          <w:tcPr>
            <w:tcW w:w="1772" w:type="dxa"/>
            <w:shd w:val="clear" w:color="000000" w:fill="ACB9CA"/>
            <w:vAlign w:val="center"/>
          </w:tcPr>
          <w:p w14:paraId="4FEAAC67" w14:textId="4A6016F7" w:rsidR="00D836A1" w:rsidRPr="00625633" w:rsidRDefault="00D836A1" w:rsidP="00D83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s-UY"/>
              </w:rPr>
            </w:pPr>
            <w:r w:rsidRPr="0062563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s-UY"/>
              </w:rPr>
              <w:t>Active Power (kW)</w:t>
            </w:r>
          </w:p>
        </w:tc>
        <w:tc>
          <w:tcPr>
            <w:tcW w:w="2552" w:type="dxa"/>
            <w:shd w:val="clear" w:color="000000" w:fill="ACB9CA"/>
            <w:vAlign w:val="center"/>
          </w:tcPr>
          <w:p w14:paraId="6373BCB9" w14:textId="64642D7B" w:rsidR="00D836A1" w:rsidRPr="00625633" w:rsidRDefault="00D836A1" w:rsidP="00D83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s-UY"/>
              </w:rPr>
            </w:pPr>
            <w:r w:rsidRPr="0062563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s-UY"/>
              </w:rPr>
              <w:t>Reactive Power (kW)</w:t>
            </w:r>
          </w:p>
        </w:tc>
        <w:tc>
          <w:tcPr>
            <w:tcW w:w="1984" w:type="dxa"/>
            <w:shd w:val="clear" w:color="000000" w:fill="ACB9CA"/>
            <w:vAlign w:val="center"/>
          </w:tcPr>
          <w:p w14:paraId="046289CD" w14:textId="0F578ACD" w:rsidR="00D836A1" w:rsidRPr="00625633" w:rsidRDefault="00D836A1" w:rsidP="00D83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s-UY"/>
              </w:rPr>
            </w:pPr>
            <w:r w:rsidRPr="0062563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s-UY"/>
              </w:rPr>
              <w:t>PF (cos phi)</w:t>
            </w:r>
          </w:p>
        </w:tc>
      </w:tr>
      <w:tr w:rsidR="00D836A1" w:rsidRPr="00533A23" w14:paraId="7D495D2A" w14:textId="755DEE58" w:rsidTr="00D836A1">
        <w:trPr>
          <w:trHeight w:val="315"/>
          <w:jc w:val="center"/>
        </w:trPr>
        <w:tc>
          <w:tcPr>
            <w:tcW w:w="1772" w:type="dxa"/>
            <w:shd w:val="clear" w:color="000000" w:fill="FFFFFF"/>
            <w:vAlign w:val="center"/>
          </w:tcPr>
          <w:p w14:paraId="70FC0263" w14:textId="7ACAD24D" w:rsidR="00D836A1" w:rsidRPr="00533A23" w:rsidRDefault="0042012E" w:rsidP="00E94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>{{ @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 xml:space="preserve"> </w:t>
            </w:r>
            <w:proofErr w:type="spellStart"/>
            <w:r w:rsidR="00E94514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>medidas.act_power</w:t>
            </w:r>
            <w:proofErr w:type="spellEnd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 xml:space="preserve"> }}</w:t>
            </w:r>
          </w:p>
        </w:tc>
        <w:tc>
          <w:tcPr>
            <w:tcW w:w="2552" w:type="dxa"/>
            <w:shd w:val="clear" w:color="000000" w:fill="FFFFFF"/>
            <w:vAlign w:val="center"/>
          </w:tcPr>
          <w:p w14:paraId="1ECC3E36" w14:textId="56D37CC4" w:rsidR="00D836A1" w:rsidRPr="00533A23" w:rsidRDefault="0042012E" w:rsidP="00420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>{{ @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 xml:space="preserve"> </w:t>
            </w:r>
            <w:proofErr w:type="spellStart"/>
            <w:r w:rsidR="00E94514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>medidas.rea_power</w:t>
            </w:r>
            <w:proofErr w:type="spellEnd"/>
            <w:r w:rsidR="00E94514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 xml:space="preserve"> 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>}}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2F8DA3D9" w14:textId="351DC0E4" w:rsidR="00D836A1" w:rsidRPr="00533A23" w:rsidRDefault="0050598E" w:rsidP="00E94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>{{ @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>numerico</w:t>
            </w:r>
            <w:proofErr w:type="spellEnd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 xml:space="preserve"> </w:t>
            </w:r>
            <w:r w:rsidR="00E94514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 xml:space="preserve">medidas.pf 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s-UY"/>
              </w:rPr>
              <w:t>}}</w:t>
            </w:r>
          </w:p>
        </w:tc>
      </w:tr>
    </w:tbl>
    <w:p w14:paraId="4ED832A9" w14:textId="65FD5601" w:rsidR="006F68DB" w:rsidRDefault="001E79B7" w:rsidP="00BF1E1B">
      <w:pPr>
        <w:pStyle w:val="Descripcin"/>
        <w:rPr>
          <w:rFonts w:asciiTheme="majorHAnsi" w:eastAsiaTheme="majorEastAsia" w:hAnsiTheme="majorHAnsi" w:cstheme="majorBidi"/>
          <w:b w:val="0"/>
          <w:bCs w:val="0"/>
          <w:color w:val="262626" w:themeColor="text1" w:themeTint="D9"/>
          <w:sz w:val="40"/>
          <w:szCs w:val="40"/>
        </w:rPr>
      </w:pPr>
      <w:r w:rsidRPr="00533A23">
        <w:rPr>
          <w:color w:val="FF0000"/>
        </w:rPr>
        <w:t xml:space="preserve">Table </w:t>
      </w:r>
      <w:r w:rsidR="00280DEE" w:rsidRPr="00533A23">
        <w:rPr>
          <w:color w:val="FF0000"/>
        </w:rPr>
        <w:fldChar w:fldCharType="begin"/>
      </w:r>
      <w:r w:rsidR="00280DEE" w:rsidRPr="00533A23">
        <w:rPr>
          <w:color w:val="FF0000"/>
        </w:rPr>
        <w:instrText xml:space="preserve"> SEQ Table \* ARABIC </w:instrText>
      </w:r>
      <w:r w:rsidR="00280DEE" w:rsidRPr="00533A23">
        <w:rPr>
          <w:color w:val="FF0000"/>
        </w:rPr>
        <w:fldChar w:fldCharType="separate"/>
      </w:r>
      <w:r w:rsidR="005964EF">
        <w:rPr>
          <w:noProof/>
          <w:color w:val="FF0000"/>
        </w:rPr>
        <w:t>4</w:t>
      </w:r>
      <w:r w:rsidR="00280DEE" w:rsidRPr="00533A23">
        <w:rPr>
          <w:color w:val="FF0000"/>
        </w:rPr>
        <w:fldChar w:fldCharType="end"/>
      </w:r>
      <w:r w:rsidR="008F5ED2" w:rsidRPr="00533A23">
        <w:rPr>
          <w:color w:val="FF0000"/>
        </w:rPr>
        <w:t xml:space="preserve">. </w:t>
      </w:r>
      <w:r w:rsidR="00213959">
        <w:rPr>
          <w:color w:val="FF0000"/>
        </w:rPr>
        <w:t>Main electrical panel</w:t>
      </w:r>
    </w:p>
    <w:p w14:paraId="42D949BE" w14:textId="24EECEA6" w:rsidR="00BF1E1B" w:rsidRPr="00BF1E1B" w:rsidRDefault="00BF1E1B" w:rsidP="00BF1E1B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@end</w:t>
      </w:r>
      <w:proofErr w:type="gramEnd"/>
      <w:r>
        <w:rPr>
          <w:lang w:val="en-US"/>
        </w:rPr>
        <w:t xml:space="preserve"> }}</w:t>
      </w:r>
    </w:p>
    <w:p w14:paraId="498AFBE4" w14:textId="77777777" w:rsidR="00D86CE0" w:rsidRDefault="00D86CE0" w:rsidP="00B049B7">
      <w:pPr>
        <w:rPr>
          <w:rFonts w:ascii="Calibri" w:hAnsi="Calibri" w:cs="Calibri"/>
          <w:color w:val="000000"/>
          <w:lang w:val="en-US"/>
        </w:rPr>
      </w:pPr>
    </w:p>
    <w:p w14:paraId="52DCBE0A" w14:textId="4DF84CDD" w:rsidR="0080392D" w:rsidRDefault="0080392D">
      <w:pPr>
        <w:jc w:val="left"/>
        <w:rPr>
          <w:rFonts w:ascii="Calibri" w:hAnsi="Calibri" w:cs="Calibri"/>
          <w:color w:val="000000"/>
          <w:szCs w:val="22"/>
          <w:lang w:val="en-US"/>
        </w:rPr>
      </w:pPr>
    </w:p>
    <w:sectPr w:rsidR="0080392D" w:rsidSect="00BC5C9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141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56353" w14:textId="77777777" w:rsidR="002540D2" w:rsidRDefault="002540D2" w:rsidP="00C018AD">
      <w:pPr>
        <w:spacing w:after="0" w:line="240" w:lineRule="auto"/>
      </w:pPr>
      <w:r>
        <w:separator/>
      </w:r>
    </w:p>
  </w:endnote>
  <w:endnote w:type="continuationSeparator" w:id="0">
    <w:p w14:paraId="33860901" w14:textId="77777777" w:rsidR="002540D2" w:rsidRDefault="002540D2" w:rsidP="00C018AD">
      <w:pPr>
        <w:spacing w:after="0" w:line="240" w:lineRule="auto"/>
      </w:pPr>
      <w:r>
        <w:continuationSeparator/>
      </w:r>
    </w:p>
  </w:endnote>
  <w:endnote w:type="continuationNotice" w:id="1">
    <w:p w14:paraId="79685353" w14:textId="77777777" w:rsidR="002540D2" w:rsidRDefault="002540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panose1 w:val="00000000000000000000"/>
    <w:charset w:val="00"/>
    <w:family w:val="roman"/>
    <w:notTrueType/>
    <w:pitch w:val="default"/>
  </w:font>
  <w:font w:name="CIDFont+F2">
    <w:altName w:val="Times New Roman"/>
    <w:charset w:val="01"/>
    <w:family w:val="roman"/>
    <w:pitch w:val="variable"/>
  </w:font>
  <w:font w:name="CourierNewPSMT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4647D" w14:textId="0280008E" w:rsidR="00B035BB" w:rsidRDefault="00B035BB">
    <w:pPr>
      <w:pStyle w:val="Piedepgina"/>
    </w:pPr>
    <w:r>
      <w:rPr>
        <w:noProof/>
        <w:lang w:eastAsia="es-UY"/>
      </w:rPr>
      <w:drawing>
        <wp:anchor distT="0" distB="0" distL="114300" distR="114300" simplePos="0" relativeHeight="251658243" behindDoc="0" locked="0" layoutInCell="1" allowOverlap="1" wp14:anchorId="03A205DB" wp14:editId="1B5F394F">
          <wp:simplePos x="0" y="0"/>
          <wp:positionH relativeFrom="page">
            <wp:posOffset>398817</wp:posOffset>
          </wp:positionH>
          <wp:positionV relativeFrom="paragraph">
            <wp:posOffset>-313765</wp:posOffset>
          </wp:positionV>
          <wp:extent cx="6892156" cy="923925"/>
          <wp:effectExtent l="0" t="0" r="4445" b="0"/>
          <wp:wrapNone/>
          <wp:docPr id="25" name="Picture 25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 25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2156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D7D27" w14:textId="77777777" w:rsidR="00B035BB" w:rsidRDefault="00B035BB">
    <w:pPr>
      <w:pStyle w:val="Piedepgina"/>
    </w:pPr>
    <w:r>
      <w:rPr>
        <w:noProof/>
        <w:lang w:eastAsia="es-UY"/>
      </w:rPr>
      <w:drawing>
        <wp:anchor distT="0" distB="0" distL="114300" distR="114300" simplePos="0" relativeHeight="251658241" behindDoc="0" locked="0" layoutInCell="1" allowOverlap="1" wp14:anchorId="39E70906" wp14:editId="2D91572C">
          <wp:simplePos x="0" y="0"/>
          <wp:positionH relativeFrom="page">
            <wp:posOffset>452783</wp:posOffset>
          </wp:positionH>
          <wp:positionV relativeFrom="paragraph">
            <wp:posOffset>-319405</wp:posOffset>
          </wp:positionV>
          <wp:extent cx="6892156" cy="923925"/>
          <wp:effectExtent l="0" t="0" r="444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irecc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2156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4A5A7" w14:textId="77777777" w:rsidR="002540D2" w:rsidRDefault="002540D2" w:rsidP="00C018AD">
      <w:pPr>
        <w:spacing w:after="0" w:line="240" w:lineRule="auto"/>
      </w:pPr>
      <w:r>
        <w:separator/>
      </w:r>
    </w:p>
  </w:footnote>
  <w:footnote w:type="continuationSeparator" w:id="0">
    <w:p w14:paraId="3D2935A6" w14:textId="77777777" w:rsidR="002540D2" w:rsidRDefault="002540D2" w:rsidP="00C018AD">
      <w:pPr>
        <w:spacing w:after="0" w:line="240" w:lineRule="auto"/>
      </w:pPr>
      <w:r>
        <w:continuationSeparator/>
      </w:r>
    </w:p>
  </w:footnote>
  <w:footnote w:type="continuationNotice" w:id="1">
    <w:p w14:paraId="0BAB2577" w14:textId="77777777" w:rsidR="002540D2" w:rsidRDefault="002540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0A516" w14:textId="0BE4E46C" w:rsidR="00B035BB" w:rsidRDefault="00B035BB">
    <w:pPr>
      <w:pStyle w:val="Encabezado"/>
    </w:pPr>
    <w:r w:rsidRPr="00184C5C">
      <w:rPr>
        <w:rFonts w:cstheme="minorHAnsi"/>
        <w:noProof/>
        <w:lang w:eastAsia="es-UY"/>
      </w:rPr>
      <w:drawing>
        <wp:anchor distT="0" distB="0" distL="114300" distR="114300" simplePos="0" relativeHeight="251658242" behindDoc="0" locked="0" layoutInCell="1" allowOverlap="1" wp14:anchorId="671BC458" wp14:editId="6E317F85">
          <wp:simplePos x="0" y="0"/>
          <wp:positionH relativeFrom="margin">
            <wp:posOffset>-515620</wp:posOffset>
          </wp:positionH>
          <wp:positionV relativeFrom="margin">
            <wp:posOffset>-834390</wp:posOffset>
          </wp:positionV>
          <wp:extent cx="692150" cy="687070"/>
          <wp:effectExtent l="0" t="0" r="0" b="0"/>
          <wp:wrapSquare wrapText="bothSides"/>
          <wp:docPr id="24" name="Picture 24" descr="C:\Users\usuario\Google Drive\SEG\Intendencia de Florida\Pruebas Iluminación\Nuevo logo SEG Ingeni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suario\Google Drive\SEG\Intendencia de Florida\Pruebas Iluminación\Nuevo logo SEG Ingenieri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5561848"/>
      <w:docPartObj>
        <w:docPartGallery w:val="Page Numbers (Top of Page)"/>
        <w:docPartUnique/>
      </w:docPartObj>
    </w:sdtPr>
    <w:sdtContent>
      <w:p w14:paraId="7AE73256" w14:textId="3DF82A55" w:rsidR="00B035BB" w:rsidRDefault="00B035BB">
        <w:pPr>
          <w:pStyle w:val="Encabezado"/>
          <w:jc w:val="right"/>
        </w:pPr>
        <w:r w:rsidRPr="00184C5C">
          <w:rPr>
            <w:rFonts w:cstheme="minorHAnsi"/>
            <w:noProof/>
            <w:lang w:eastAsia="es-UY"/>
          </w:rPr>
          <w:drawing>
            <wp:anchor distT="0" distB="0" distL="114300" distR="114300" simplePos="0" relativeHeight="251658240" behindDoc="0" locked="0" layoutInCell="1" allowOverlap="1" wp14:anchorId="747CC83B" wp14:editId="1DD3AE10">
              <wp:simplePos x="0" y="0"/>
              <wp:positionH relativeFrom="margin">
                <wp:posOffset>-441960</wp:posOffset>
              </wp:positionH>
              <wp:positionV relativeFrom="margin">
                <wp:posOffset>-950595</wp:posOffset>
              </wp:positionV>
              <wp:extent cx="692150" cy="687070"/>
              <wp:effectExtent l="0" t="0" r="0" b="0"/>
              <wp:wrapSquare wrapText="bothSides"/>
              <wp:docPr id="6" name="Picture 6" descr="C:\Users\usuario\Google Drive\SEG\Intendencia de Florida\Pruebas Iluminación\Nuevo logo SEG Ingenieria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usuario\Google Drive\SEG\Intendencia de Florida\Pruebas Iluminación\Nuevo logo SEG Ingenieria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215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B37EC" w:rsidRPr="002B37EC">
          <w:rPr>
            <w:noProof/>
            <w:lang w:val="es-ES"/>
          </w:rPr>
          <w:t>1</w:t>
        </w:r>
        <w:r>
          <w:fldChar w:fldCharType="end"/>
        </w:r>
      </w:p>
    </w:sdtContent>
  </w:sdt>
  <w:p w14:paraId="103D75D1" w14:textId="19A07ADE" w:rsidR="00B035BB" w:rsidRDefault="00B035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410D"/>
    <w:multiLevelType w:val="multilevel"/>
    <w:tmpl w:val="695EC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BC05B4"/>
    <w:multiLevelType w:val="hybridMultilevel"/>
    <w:tmpl w:val="FBE04E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24B3"/>
    <w:multiLevelType w:val="hybridMultilevel"/>
    <w:tmpl w:val="0CCEA684"/>
    <w:lvl w:ilvl="0" w:tplc="E9841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D415D"/>
    <w:multiLevelType w:val="hybridMultilevel"/>
    <w:tmpl w:val="12A22156"/>
    <w:lvl w:ilvl="0" w:tplc="380A0015">
      <w:start w:val="1"/>
      <w:numFmt w:val="upperLetter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A5F9C"/>
    <w:multiLevelType w:val="hybridMultilevel"/>
    <w:tmpl w:val="6AAE31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6EC0"/>
    <w:multiLevelType w:val="hybridMultilevel"/>
    <w:tmpl w:val="B308A652"/>
    <w:lvl w:ilvl="0" w:tplc="273465B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E1E1F"/>
    <w:multiLevelType w:val="multilevel"/>
    <w:tmpl w:val="695EC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023E5A"/>
    <w:multiLevelType w:val="multilevel"/>
    <w:tmpl w:val="70D2C56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2EF052E"/>
    <w:multiLevelType w:val="multilevel"/>
    <w:tmpl w:val="CB843C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2F6FDE"/>
    <w:multiLevelType w:val="hybridMultilevel"/>
    <w:tmpl w:val="DE4C8B16"/>
    <w:lvl w:ilvl="0" w:tplc="537296F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B74FA"/>
    <w:multiLevelType w:val="multilevel"/>
    <w:tmpl w:val="C00C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B604563"/>
    <w:multiLevelType w:val="hybridMultilevel"/>
    <w:tmpl w:val="6340EF4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D6B90"/>
    <w:multiLevelType w:val="hybridMultilevel"/>
    <w:tmpl w:val="8A06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F5ECC"/>
    <w:multiLevelType w:val="hybridMultilevel"/>
    <w:tmpl w:val="791A762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46B36"/>
    <w:multiLevelType w:val="hybridMultilevel"/>
    <w:tmpl w:val="A0A0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05C43"/>
    <w:multiLevelType w:val="multilevel"/>
    <w:tmpl w:val="B882EFD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"/>
  </w:num>
  <w:num w:numId="5">
    <w:abstractNumId w:val="11"/>
  </w:num>
  <w:num w:numId="6">
    <w:abstractNumId w:val="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8"/>
  </w:num>
  <w:num w:numId="19">
    <w:abstractNumId w:val="15"/>
  </w:num>
  <w:num w:numId="20">
    <w:abstractNumId w:val="2"/>
  </w:num>
  <w:num w:numId="21">
    <w:abstractNumId w:val="12"/>
  </w:num>
  <w:num w:numId="22">
    <w:abstractNumId w:val="14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7"/>
  </w:num>
  <w:num w:numId="37">
    <w:abstractNumId w:val="7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13"/>
    <w:rsid w:val="00000638"/>
    <w:rsid w:val="00000781"/>
    <w:rsid w:val="0000232E"/>
    <w:rsid w:val="00002F7B"/>
    <w:rsid w:val="00003714"/>
    <w:rsid w:val="00003835"/>
    <w:rsid w:val="00003888"/>
    <w:rsid w:val="00003D25"/>
    <w:rsid w:val="00003E4C"/>
    <w:rsid w:val="00004599"/>
    <w:rsid w:val="000046C6"/>
    <w:rsid w:val="00004961"/>
    <w:rsid w:val="00005588"/>
    <w:rsid w:val="000056A7"/>
    <w:rsid w:val="00006319"/>
    <w:rsid w:val="000063D7"/>
    <w:rsid w:val="0000682A"/>
    <w:rsid w:val="0000770C"/>
    <w:rsid w:val="0001006A"/>
    <w:rsid w:val="00010CAD"/>
    <w:rsid w:val="00010D5B"/>
    <w:rsid w:val="00011320"/>
    <w:rsid w:val="0001185F"/>
    <w:rsid w:val="00012061"/>
    <w:rsid w:val="00012601"/>
    <w:rsid w:val="00013077"/>
    <w:rsid w:val="000134AE"/>
    <w:rsid w:val="00013D0B"/>
    <w:rsid w:val="00013D97"/>
    <w:rsid w:val="000144D9"/>
    <w:rsid w:val="00014A54"/>
    <w:rsid w:val="00014E20"/>
    <w:rsid w:val="000151DC"/>
    <w:rsid w:val="000154AB"/>
    <w:rsid w:val="00017234"/>
    <w:rsid w:val="0001733F"/>
    <w:rsid w:val="00017667"/>
    <w:rsid w:val="0001799A"/>
    <w:rsid w:val="00021216"/>
    <w:rsid w:val="00021638"/>
    <w:rsid w:val="00021A21"/>
    <w:rsid w:val="00021D17"/>
    <w:rsid w:val="00024389"/>
    <w:rsid w:val="000248F9"/>
    <w:rsid w:val="00024DB4"/>
    <w:rsid w:val="00025130"/>
    <w:rsid w:val="00025E36"/>
    <w:rsid w:val="00026478"/>
    <w:rsid w:val="00026A13"/>
    <w:rsid w:val="0003095D"/>
    <w:rsid w:val="000316F7"/>
    <w:rsid w:val="00032E23"/>
    <w:rsid w:val="0003344A"/>
    <w:rsid w:val="00034086"/>
    <w:rsid w:val="000345F0"/>
    <w:rsid w:val="000349FC"/>
    <w:rsid w:val="0003516A"/>
    <w:rsid w:val="0003619E"/>
    <w:rsid w:val="00036682"/>
    <w:rsid w:val="00037B0B"/>
    <w:rsid w:val="00040F67"/>
    <w:rsid w:val="00041CFE"/>
    <w:rsid w:val="000421A2"/>
    <w:rsid w:val="0004339C"/>
    <w:rsid w:val="00043728"/>
    <w:rsid w:val="00043E06"/>
    <w:rsid w:val="00044B03"/>
    <w:rsid w:val="000456EC"/>
    <w:rsid w:val="00045E34"/>
    <w:rsid w:val="0004659F"/>
    <w:rsid w:val="00050141"/>
    <w:rsid w:val="00050C96"/>
    <w:rsid w:val="00050DCC"/>
    <w:rsid w:val="00050EBD"/>
    <w:rsid w:val="000519CF"/>
    <w:rsid w:val="00051F84"/>
    <w:rsid w:val="00052A53"/>
    <w:rsid w:val="00052DDF"/>
    <w:rsid w:val="00055ED4"/>
    <w:rsid w:val="00056712"/>
    <w:rsid w:val="00057401"/>
    <w:rsid w:val="00057543"/>
    <w:rsid w:val="0005787A"/>
    <w:rsid w:val="00057C3D"/>
    <w:rsid w:val="00057CF5"/>
    <w:rsid w:val="0006020E"/>
    <w:rsid w:val="00060377"/>
    <w:rsid w:val="000603EA"/>
    <w:rsid w:val="00060A44"/>
    <w:rsid w:val="00061B1B"/>
    <w:rsid w:val="00061B56"/>
    <w:rsid w:val="00061CE3"/>
    <w:rsid w:val="00061E03"/>
    <w:rsid w:val="00063EFB"/>
    <w:rsid w:val="00065676"/>
    <w:rsid w:val="00065E93"/>
    <w:rsid w:val="000662F3"/>
    <w:rsid w:val="0006630F"/>
    <w:rsid w:val="00066954"/>
    <w:rsid w:val="000670B4"/>
    <w:rsid w:val="00067589"/>
    <w:rsid w:val="00067BA7"/>
    <w:rsid w:val="00070586"/>
    <w:rsid w:val="00070BF7"/>
    <w:rsid w:val="00071A6C"/>
    <w:rsid w:val="000735B8"/>
    <w:rsid w:val="00073958"/>
    <w:rsid w:val="00073F5C"/>
    <w:rsid w:val="0007483D"/>
    <w:rsid w:val="000751BC"/>
    <w:rsid w:val="00075BA1"/>
    <w:rsid w:val="00075DDF"/>
    <w:rsid w:val="00076A4F"/>
    <w:rsid w:val="00076BE3"/>
    <w:rsid w:val="00076EC7"/>
    <w:rsid w:val="00077D7C"/>
    <w:rsid w:val="00080059"/>
    <w:rsid w:val="00080424"/>
    <w:rsid w:val="0008110B"/>
    <w:rsid w:val="0008141B"/>
    <w:rsid w:val="0008228D"/>
    <w:rsid w:val="000827DA"/>
    <w:rsid w:val="00082A1B"/>
    <w:rsid w:val="000844FA"/>
    <w:rsid w:val="00085AD3"/>
    <w:rsid w:val="00085C0D"/>
    <w:rsid w:val="00085E65"/>
    <w:rsid w:val="000869E6"/>
    <w:rsid w:val="00086A15"/>
    <w:rsid w:val="00086B18"/>
    <w:rsid w:val="00087614"/>
    <w:rsid w:val="0008763F"/>
    <w:rsid w:val="00087920"/>
    <w:rsid w:val="00087C59"/>
    <w:rsid w:val="00090601"/>
    <w:rsid w:val="00092220"/>
    <w:rsid w:val="00094F4F"/>
    <w:rsid w:val="00095613"/>
    <w:rsid w:val="00095877"/>
    <w:rsid w:val="0009629F"/>
    <w:rsid w:val="00096684"/>
    <w:rsid w:val="00096D93"/>
    <w:rsid w:val="00096FCF"/>
    <w:rsid w:val="0009729B"/>
    <w:rsid w:val="00097952"/>
    <w:rsid w:val="00097A86"/>
    <w:rsid w:val="00097E32"/>
    <w:rsid w:val="000A0752"/>
    <w:rsid w:val="000A09EF"/>
    <w:rsid w:val="000A1370"/>
    <w:rsid w:val="000A23DF"/>
    <w:rsid w:val="000A2991"/>
    <w:rsid w:val="000A2DBC"/>
    <w:rsid w:val="000A635C"/>
    <w:rsid w:val="000A64D6"/>
    <w:rsid w:val="000A6582"/>
    <w:rsid w:val="000A66AE"/>
    <w:rsid w:val="000A78E4"/>
    <w:rsid w:val="000B127E"/>
    <w:rsid w:val="000B2449"/>
    <w:rsid w:val="000B2DB1"/>
    <w:rsid w:val="000B2E45"/>
    <w:rsid w:val="000B2F09"/>
    <w:rsid w:val="000B378C"/>
    <w:rsid w:val="000B4855"/>
    <w:rsid w:val="000B64A9"/>
    <w:rsid w:val="000C08DD"/>
    <w:rsid w:val="000C0DEF"/>
    <w:rsid w:val="000C125E"/>
    <w:rsid w:val="000C1AD2"/>
    <w:rsid w:val="000C2594"/>
    <w:rsid w:val="000C39E7"/>
    <w:rsid w:val="000C3E98"/>
    <w:rsid w:val="000C4096"/>
    <w:rsid w:val="000C4F18"/>
    <w:rsid w:val="000C51AF"/>
    <w:rsid w:val="000C553D"/>
    <w:rsid w:val="000C558F"/>
    <w:rsid w:val="000C66A0"/>
    <w:rsid w:val="000C6847"/>
    <w:rsid w:val="000C6DEE"/>
    <w:rsid w:val="000C7BF9"/>
    <w:rsid w:val="000D02C7"/>
    <w:rsid w:val="000D093B"/>
    <w:rsid w:val="000D0D9A"/>
    <w:rsid w:val="000D10AE"/>
    <w:rsid w:val="000D127B"/>
    <w:rsid w:val="000D1985"/>
    <w:rsid w:val="000D1AC8"/>
    <w:rsid w:val="000D1D6D"/>
    <w:rsid w:val="000D2059"/>
    <w:rsid w:val="000D2C93"/>
    <w:rsid w:val="000D2EC8"/>
    <w:rsid w:val="000D3188"/>
    <w:rsid w:val="000D3DF8"/>
    <w:rsid w:val="000D4E5B"/>
    <w:rsid w:val="000D5562"/>
    <w:rsid w:val="000D55EC"/>
    <w:rsid w:val="000D64AF"/>
    <w:rsid w:val="000D662A"/>
    <w:rsid w:val="000D6EDF"/>
    <w:rsid w:val="000D75D6"/>
    <w:rsid w:val="000D79B2"/>
    <w:rsid w:val="000D7A57"/>
    <w:rsid w:val="000D7DA0"/>
    <w:rsid w:val="000D7DA8"/>
    <w:rsid w:val="000E0106"/>
    <w:rsid w:val="000E0B24"/>
    <w:rsid w:val="000E27FC"/>
    <w:rsid w:val="000E285E"/>
    <w:rsid w:val="000E2B0F"/>
    <w:rsid w:val="000E2C7F"/>
    <w:rsid w:val="000E3043"/>
    <w:rsid w:val="000E4CF3"/>
    <w:rsid w:val="000E5609"/>
    <w:rsid w:val="000E6D55"/>
    <w:rsid w:val="000F066D"/>
    <w:rsid w:val="000F077E"/>
    <w:rsid w:val="000F0BCF"/>
    <w:rsid w:val="000F0CD0"/>
    <w:rsid w:val="000F1946"/>
    <w:rsid w:val="000F1A04"/>
    <w:rsid w:val="000F27C6"/>
    <w:rsid w:val="000F31FE"/>
    <w:rsid w:val="000F32B1"/>
    <w:rsid w:val="000F4755"/>
    <w:rsid w:val="000F4817"/>
    <w:rsid w:val="000F4A71"/>
    <w:rsid w:val="000F4B90"/>
    <w:rsid w:val="000F4DF2"/>
    <w:rsid w:val="000F56E1"/>
    <w:rsid w:val="000F5A06"/>
    <w:rsid w:val="000F60D7"/>
    <w:rsid w:val="000F6A8B"/>
    <w:rsid w:val="000F6D32"/>
    <w:rsid w:val="00100A88"/>
    <w:rsid w:val="00100A96"/>
    <w:rsid w:val="0010170D"/>
    <w:rsid w:val="0010245E"/>
    <w:rsid w:val="001028DB"/>
    <w:rsid w:val="00103A18"/>
    <w:rsid w:val="00104D7C"/>
    <w:rsid w:val="001050D2"/>
    <w:rsid w:val="00105344"/>
    <w:rsid w:val="001057C4"/>
    <w:rsid w:val="00106045"/>
    <w:rsid w:val="001067F4"/>
    <w:rsid w:val="00106EF4"/>
    <w:rsid w:val="00107051"/>
    <w:rsid w:val="00107C33"/>
    <w:rsid w:val="00110FFA"/>
    <w:rsid w:val="001112F5"/>
    <w:rsid w:val="00111487"/>
    <w:rsid w:val="00111CEC"/>
    <w:rsid w:val="00112D50"/>
    <w:rsid w:val="0011356A"/>
    <w:rsid w:val="00113835"/>
    <w:rsid w:val="00113ACE"/>
    <w:rsid w:val="00114069"/>
    <w:rsid w:val="00114885"/>
    <w:rsid w:val="001148A8"/>
    <w:rsid w:val="00116F03"/>
    <w:rsid w:val="001200A8"/>
    <w:rsid w:val="001209BC"/>
    <w:rsid w:val="00120D84"/>
    <w:rsid w:val="00120F51"/>
    <w:rsid w:val="001214FA"/>
    <w:rsid w:val="001218D4"/>
    <w:rsid w:val="00121F1F"/>
    <w:rsid w:val="00122671"/>
    <w:rsid w:val="00122D46"/>
    <w:rsid w:val="00123087"/>
    <w:rsid w:val="0012483E"/>
    <w:rsid w:val="00124B96"/>
    <w:rsid w:val="0012503D"/>
    <w:rsid w:val="0012506B"/>
    <w:rsid w:val="00125C40"/>
    <w:rsid w:val="00125FAF"/>
    <w:rsid w:val="00126131"/>
    <w:rsid w:val="00126340"/>
    <w:rsid w:val="00126F0A"/>
    <w:rsid w:val="001271ED"/>
    <w:rsid w:val="00127694"/>
    <w:rsid w:val="00131231"/>
    <w:rsid w:val="001329A3"/>
    <w:rsid w:val="00133E18"/>
    <w:rsid w:val="001344ED"/>
    <w:rsid w:val="00134BF4"/>
    <w:rsid w:val="00134CB4"/>
    <w:rsid w:val="001359C1"/>
    <w:rsid w:val="001365C2"/>
    <w:rsid w:val="00136DD8"/>
    <w:rsid w:val="00141A96"/>
    <w:rsid w:val="00141CE3"/>
    <w:rsid w:val="00141CEB"/>
    <w:rsid w:val="00141E7D"/>
    <w:rsid w:val="001430E5"/>
    <w:rsid w:val="00143952"/>
    <w:rsid w:val="00143F7D"/>
    <w:rsid w:val="00143FA7"/>
    <w:rsid w:val="00144E08"/>
    <w:rsid w:val="0014573B"/>
    <w:rsid w:val="00145C8A"/>
    <w:rsid w:val="001463C2"/>
    <w:rsid w:val="001473E3"/>
    <w:rsid w:val="00147E02"/>
    <w:rsid w:val="00147F9A"/>
    <w:rsid w:val="00150630"/>
    <w:rsid w:val="0015085A"/>
    <w:rsid w:val="00150F00"/>
    <w:rsid w:val="00152EE2"/>
    <w:rsid w:val="001533D6"/>
    <w:rsid w:val="0015390A"/>
    <w:rsid w:val="00153F98"/>
    <w:rsid w:val="00154BCB"/>
    <w:rsid w:val="001566DE"/>
    <w:rsid w:val="00160299"/>
    <w:rsid w:val="00160305"/>
    <w:rsid w:val="001604CF"/>
    <w:rsid w:val="00161096"/>
    <w:rsid w:val="00161268"/>
    <w:rsid w:val="00161537"/>
    <w:rsid w:val="00161560"/>
    <w:rsid w:val="00161C7B"/>
    <w:rsid w:val="00162492"/>
    <w:rsid w:val="00162E45"/>
    <w:rsid w:val="0016332B"/>
    <w:rsid w:val="0016394D"/>
    <w:rsid w:val="00163CD0"/>
    <w:rsid w:val="00164B86"/>
    <w:rsid w:val="00165735"/>
    <w:rsid w:val="00165DA5"/>
    <w:rsid w:val="001661C9"/>
    <w:rsid w:val="00166283"/>
    <w:rsid w:val="00166458"/>
    <w:rsid w:val="001666ED"/>
    <w:rsid w:val="00166A84"/>
    <w:rsid w:val="00166C96"/>
    <w:rsid w:val="00166D81"/>
    <w:rsid w:val="00167C5C"/>
    <w:rsid w:val="00170675"/>
    <w:rsid w:val="00170D2D"/>
    <w:rsid w:val="00173399"/>
    <w:rsid w:val="00173584"/>
    <w:rsid w:val="00173621"/>
    <w:rsid w:val="001741E9"/>
    <w:rsid w:val="00174304"/>
    <w:rsid w:val="00174943"/>
    <w:rsid w:val="001750F5"/>
    <w:rsid w:val="001752FA"/>
    <w:rsid w:val="00175435"/>
    <w:rsid w:val="00175B3D"/>
    <w:rsid w:val="00175B97"/>
    <w:rsid w:val="001766EB"/>
    <w:rsid w:val="001770A1"/>
    <w:rsid w:val="0017750A"/>
    <w:rsid w:val="001777B0"/>
    <w:rsid w:val="00180174"/>
    <w:rsid w:val="00180A73"/>
    <w:rsid w:val="00180BF1"/>
    <w:rsid w:val="00180E21"/>
    <w:rsid w:val="001814CC"/>
    <w:rsid w:val="001826FE"/>
    <w:rsid w:val="00182826"/>
    <w:rsid w:val="00182A1F"/>
    <w:rsid w:val="00182B5E"/>
    <w:rsid w:val="0018406A"/>
    <w:rsid w:val="001845C5"/>
    <w:rsid w:val="00184909"/>
    <w:rsid w:val="00184B4A"/>
    <w:rsid w:val="00184BE4"/>
    <w:rsid w:val="00184C5C"/>
    <w:rsid w:val="00184F02"/>
    <w:rsid w:val="0018509F"/>
    <w:rsid w:val="0018538C"/>
    <w:rsid w:val="0018567E"/>
    <w:rsid w:val="00186D81"/>
    <w:rsid w:val="001870BA"/>
    <w:rsid w:val="00187BB3"/>
    <w:rsid w:val="00190788"/>
    <w:rsid w:val="0019083E"/>
    <w:rsid w:val="00190D33"/>
    <w:rsid w:val="0019111F"/>
    <w:rsid w:val="001916A8"/>
    <w:rsid w:val="00192087"/>
    <w:rsid w:val="00192D0E"/>
    <w:rsid w:val="00192D2C"/>
    <w:rsid w:val="001939B2"/>
    <w:rsid w:val="0019442E"/>
    <w:rsid w:val="001948E1"/>
    <w:rsid w:val="00194C6C"/>
    <w:rsid w:val="00194F48"/>
    <w:rsid w:val="00195E57"/>
    <w:rsid w:val="00196DC1"/>
    <w:rsid w:val="00196DC7"/>
    <w:rsid w:val="00197A33"/>
    <w:rsid w:val="00197A5D"/>
    <w:rsid w:val="00197E97"/>
    <w:rsid w:val="001A0533"/>
    <w:rsid w:val="001A079A"/>
    <w:rsid w:val="001A1D0D"/>
    <w:rsid w:val="001A1DC3"/>
    <w:rsid w:val="001A2E5E"/>
    <w:rsid w:val="001A3AB9"/>
    <w:rsid w:val="001A3E19"/>
    <w:rsid w:val="001A4825"/>
    <w:rsid w:val="001A51C9"/>
    <w:rsid w:val="001A566A"/>
    <w:rsid w:val="001A647E"/>
    <w:rsid w:val="001A662C"/>
    <w:rsid w:val="001A6721"/>
    <w:rsid w:val="001A6EC8"/>
    <w:rsid w:val="001A7FB8"/>
    <w:rsid w:val="001B030E"/>
    <w:rsid w:val="001B0577"/>
    <w:rsid w:val="001B0B28"/>
    <w:rsid w:val="001B1ACD"/>
    <w:rsid w:val="001B1BA4"/>
    <w:rsid w:val="001B2080"/>
    <w:rsid w:val="001B2185"/>
    <w:rsid w:val="001B2579"/>
    <w:rsid w:val="001B4CF7"/>
    <w:rsid w:val="001B5256"/>
    <w:rsid w:val="001B57E2"/>
    <w:rsid w:val="001B5F04"/>
    <w:rsid w:val="001B6858"/>
    <w:rsid w:val="001B74AE"/>
    <w:rsid w:val="001B7625"/>
    <w:rsid w:val="001B76EC"/>
    <w:rsid w:val="001B7F72"/>
    <w:rsid w:val="001C0847"/>
    <w:rsid w:val="001C101B"/>
    <w:rsid w:val="001C11EB"/>
    <w:rsid w:val="001C124F"/>
    <w:rsid w:val="001C1F3E"/>
    <w:rsid w:val="001C2B24"/>
    <w:rsid w:val="001C363F"/>
    <w:rsid w:val="001C3972"/>
    <w:rsid w:val="001C4062"/>
    <w:rsid w:val="001C41EF"/>
    <w:rsid w:val="001C4673"/>
    <w:rsid w:val="001C4966"/>
    <w:rsid w:val="001C7A06"/>
    <w:rsid w:val="001C7A52"/>
    <w:rsid w:val="001D001D"/>
    <w:rsid w:val="001D0392"/>
    <w:rsid w:val="001D16E5"/>
    <w:rsid w:val="001D214B"/>
    <w:rsid w:val="001D3349"/>
    <w:rsid w:val="001D37F4"/>
    <w:rsid w:val="001D4D82"/>
    <w:rsid w:val="001D54BE"/>
    <w:rsid w:val="001D553B"/>
    <w:rsid w:val="001D5612"/>
    <w:rsid w:val="001D5842"/>
    <w:rsid w:val="001D5DBC"/>
    <w:rsid w:val="001D6B8F"/>
    <w:rsid w:val="001D6E0F"/>
    <w:rsid w:val="001D7F1D"/>
    <w:rsid w:val="001E01B0"/>
    <w:rsid w:val="001E0419"/>
    <w:rsid w:val="001E1201"/>
    <w:rsid w:val="001E244B"/>
    <w:rsid w:val="001E374A"/>
    <w:rsid w:val="001E3CEF"/>
    <w:rsid w:val="001E44FC"/>
    <w:rsid w:val="001E51F9"/>
    <w:rsid w:val="001E54A1"/>
    <w:rsid w:val="001E6A38"/>
    <w:rsid w:val="001E6D2B"/>
    <w:rsid w:val="001E6E74"/>
    <w:rsid w:val="001E7128"/>
    <w:rsid w:val="001E79B7"/>
    <w:rsid w:val="001F0391"/>
    <w:rsid w:val="001F0B57"/>
    <w:rsid w:val="001F10CA"/>
    <w:rsid w:val="001F2651"/>
    <w:rsid w:val="001F3A26"/>
    <w:rsid w:val="001F3A6B"/>
    <w:rsid w:val="001F3BB0"/>
    <w:rsid w:val="001F4705"/>
    <w:rsid w:val="001F4E40"/>
    <w:rsid w:val="001F5D35"/>
    <w:rsid w:val="001F5E08"/>
    <w:rsid w:val="001F67F6"/>
    <w:rsid w:val="001F7D1B"/>
    <w:rsid w:val="00200576"/>
    <w:rsid w:val="00200715"/>
    <w:rsid w:val="00200B40"/>
    <w:rsid w:val="00200FDC"/>
    <w:rsid w:val="002016BC"/>
    <w:rsid w:val="00203467"/>
    <w:rsid w:val="0020394F"/>
    <w:rsid w:val="00203ABD"/>
    <w:rsid w:val="002046A8"/>
    <w:rsid w:val="002055D9"/>
    <w:rsid w:val="0020606D"/>
    <w:rsid w:val="00207951"/>
    <w:rsid w:val="00210137"/>
    <w:rsid w:val="00210B2D"/>
    <w:rsid w:val="00211189"/>
    <w:rsid w:val="0021132C"/>
    <w:rsid w:val="00211EDB"/>
    <w:rsid w:val="0021236B"/>
    <w:rsid w:val="0021310F"/>
    <w:rsid w:val="0021390B"/>
    <w:rsid w:val="00213959"/>
    <w:rsid w:val="00213FD4"/>
    <w:rsid w:val="00215061"/>
    <w:rsid w:val="00215B01"/>
    <w:rsid w:val="00215B68"/>
    <w:rsid w:val="00215BF0"/>
    <w:rsid w:val="002161FD"/>
    <w:rsid w:val="0021673E"/>
    <w:rsid w:val="0021763A"/>
    <w:rsid w:val="00220701"/>
    <w:rsid w:val="0022118B"/>
    <w:rsid w:val="002211BC"/>
    <w:rsid w:val="0022161B"/>
    <w:rsid w:val="00222444"/>
    <w:rsid w:val="00222A35"/>
    <w:rsid w:val="00222B30"/>
    <w:rsid w:val="00222BE9"/>
    <w:rsid w:val="00222D55"/>
    <w:rsid w:val="00222DC1"/>
    <w:rsid w:val="00222DDC"/>
    <w:rsid w:val="00223D2F"/>
    <w:rsid w:val="00223FFD"/>
    <w:rsid w:val="00224C74"/>
    <w:rsid w:val="00225B3A"/>
    <w:rsid w:val="00226BF0"/>
    <w:rsid w:val="00226C4C"/>
    <w:rsid w:val="0023191E"/>
    <w:rsid w:val="00231928"/>
    <w:rsid w:val="00231FD4"/>
    <w:rsid w:val="0023212A"/>
    <w:rsid w:val="00232E2D"/>
    <w:rsid w:val="002336D8"/>
    <w:rsid w:val="002338E1"/>
    <w:rsid w:val="002339F0"/>
    <w:rsid w:val="00234030"/>
    <w:rsid w:val="00234144"/>
    <w:rsid w:val="002346F6"/>
    <w:rsid w:val="00234BD9"/>
    <w:rsid w:val="00235642"/>
    <w:rsid w:val="00235BA1"/>
    <w:rsid w:val="00236341"/>
    <w:rsid w:val="002365AC"/>
    <w:rsid w:val="002369C7"/>
    <w:rsid w:val="00236E1C"/>
    <w:rsid w:val="002374AE"/>
    <w:rsid w:val="002374FC"/>
    <w:rsid w:val="00237595"/>
    <w:rsid w:val="00240633"/>
    <w:rsid w:val="002406C9"/>
    <w:rsid w:val="002406D1"/>
    <w:rsid w:val="002407AD"/>
    <w:rsid w:val="00240C00"/>
    <w:rsid w:val="00242B55"/>
    <w:rsid w:val="00242F7A"/>
    <w:rsid w:val="00243B0F"/>
    <w:rsid w:val="00244544"/>
    <w:rsid w:val="00245B8D"/>
    <w:rsid w:val="00245D40"/>
    <w:rsid w:val="00247B40"/>
    <w:rsid w:val="002500E2"/>
    <w:rsid w:val="00250495"/>
    <w:rsid w:val="002506DD"/>
    <w:rsid w:val="00251088"/>
    <w:rsid w:val="00251693"/>
    <w:rsid w:val="00251A4E"/>
    <w:rsid w:val="0025206D"/>
    <w:rsid w:val="002533CE"/>
    <w:rsid w:val="002540D2"/>
    <w:rsid w:val="00254A02"/>
    <w:rsid w:val="00255B31"/>
    <w:rsid w:val="00255FDC"/>
    <w:rsid w:val="00256BC3"/>
    <w:rsid w:val="00256E2E"/>
    <w:rsid w:val="0025728C"/>
    <w:rsid w:val="002575C0"/>
    <w:rsid w:val="002607EA"/>
    <w:rsid w:val="002608EA"/>
    <w:rsid w:val="002609B3"/>
    <w:rsid w:val="002612C6"/>
    <w:rsid w:val="00261542"/>
    <w:rsid w:val="00261F41"/>
    <w:rsid w:val="0026218D"/>
    <w:rsid w:val="002624FF"/>
    <w:rsid w:val="00262B26"/>
    <w:rsid w:val="00263456"/>
    <w:rsid w:val="002639A7"/>
    <w:rsid w:val="002647D7"/>
    <w:rsid w:val="0026484C"/>
    <w:rsid w:val="00264972"/>
    <w:rsid w:val="0026578A"/>
    <w:rsid w:val="0026754B"/>
    <w:rsid w:val="00267859"/>
    <w:rsid w:val="00267DD7"/>
    <w:rsid w:val="00267FD4"/>
    <w:rsid w:val="002703B9"/>
    <w:rsid w:val="002716C6"/>
    <w:rsid w:val="00271F3F"/>
    <w:rsid w:val="00273314"/>
    <w:rsid w:val="002733C0"/>
    <w:rsid w:val="00273574"/>
    <w:rsid w:val="00273B28"/>
    <w:rsid w:val="0027477C"/>
    <w:rsid w:val="00274F04"/>
    <w:rsid w:val="002762C9"/>
    <w:rsid w:val="00276682"/>
    <w:rsid w:val="00276D18"/>
    <w:rsid w:val="00277D89"/>
    <w:rsid w:val="00280829"/>
    <w:rsid w:val="00280A8A"/>
    <w:rsid w:val="00280DEE"/>
    <w:rsid w:val="0028145C"/>
    <w:rsid w:val="00281BD4"/>
    <w:rsid w:val="00282608"/>
    <w:rsid w:val="00282880"/>
    <w:rsid w:val="00282D72"/>
    <w:rsid w:val="0028329E"/>
    <w:rsid w:val="00284EB0"/>
    <w:rsid w:val="002851B6"/>
    <w:rsid w:val="00285EFD"/>
    <w:rsid w:val="002865EA"/>
    <w:rsid w:val="00286AD1"/>
    <w:rsid w:val="00286C2B"/>
    <w:rsid w:val="00286D7F"/>
    <w:rsid w:val="00286F23"/>
    <w:rsid w:val="0028719B"/>
    <w:rsid w:val="0028767D"/>
    <w:rsid w:val="002877D6"/>
    <w:rsid w:val="00287FC2"/>
    <w:rsid w:val="002913F6"/>
    <w:rsid w:val="002916D8"/>
    <w:rsid w:val="002918C5"/>
    <w:rsid w:val="002923C6"/>
    <w:rsid w:val="00292FC6"/>
    <w:rsid w:val="00293E4C"/>
    <w:rsid w:val="00294394"/>
    <w:rsid w:val="00294C93"/>
    <w:rsid w:val="002954E6"/>
    <w:rsid w:val="00295E26"/>
    <w:rsid w:val="00296052"/>
    <w:rsid w:val="00296F10"/>
    <w:rsid w:val="002972A7"/>
    <w:rsid w:val="00297574"/>
    <w:rsid w:val="002977C8"/>
    <w:rsid w:val="00297823"/>
    <w:rsid w:val="0029782C"/>
    <w:rsid w:val="002979BB"/>
    <w:rsid w:val="002A00A0"/>
    <w:rsid w:val="002A080C"/>
    <w:rsid w:val="002A0C66"/>
    <w:rsid w:val="002A0F06"/>
    <w:rsid w:val="002A142E"/>
    <w:rsid w:val="002A154E"/>
    <w:rsid w:val="002A18AD"/>
    <w:rsid w:val="002A1A80"/>
    <w:rsid w:val="002A1B4A"/>
    <w:rsid w:val="002A1C4F"/>
    <w:rsid w:val="002A2121"/>
    <w:rsid w:val="002A2DD5"/>
    <w:rsid w:val="002A33D4"/>
    <w:rsid w:val="002A3EA4"/>
    <w:rsid w:val="002A4FCD"/>
    <w:rsid w:val="002A50B6"/>
    <w:rsid w:val="002A5E67"/>
    <w:rsid w:val="002A6C8C"/>
    <w:rsid w:val="002A743A"/>
    <w:rsid w:val="002B083B"/>
    <w:rsid w:val="002B0C88"/>
    <w:rsid w:val="002B0FB6"/>
    <w:rsid w:val="002B14C0"/>
    <w:rsid w:val="002B16BA"/>
    <w:rsid w:val="002B18C0"/>
    <w:rsid w:val="002B268D"/>
    <w:rsid w:val="002B27E7"/>
    <w:rsid w:val="002B2AFB"/>
    <w:rsid w:val="002B3476"/>
    <w:rsid w:val="002B37EC"/>
    <w:rsid w:val="002B4330"/>
    <w:rsid w:val="002B488B"/>
    <w:rsid w:val="002B4C24"/>
    <w:rsid w:val="002B57BB"/>
    <w:rsid w:val="002B5BB6"/>
    <w:rsid w:val="002B5CDD"/>
    <w:rsid w:val="002B6898"/>
    <w:rsid w:val="002B6A7D"/>
    <w:rsid w:val="002B6C6B"/>
    <w:rsid w:val="002B7AEB"/>
    <w:rsid w:val="002B7BA5"/>
    <w:rsid w:val="002B7EFD"/>
    <w:rsid w:val="002C026D"/>
    <w:rsid w:val="002C09D6"/>
    <w:rsid w:val="002C1018"/>
    <w:rsid w:val="002C1728"/>
    <w:rsid w:val="002C1D26"/>
    <w:rsid w:val="002C1F44"/>
    <w:rsid w:val="002C2F7D"/>
    <w:rsid w:val="002C4952"/>
    <w:rsid w:val="002C4DB1"/>
    <w:rsid w:val="002C5FB4"/>
    <w:rsid w:val="002C6433"/>
    <w:rsid w:val="002C6D21"/>
    <w:rsid w:val="002D05D9"/>
    <w:rsid w:val="002D0814"/>
    <w:rsid w:val="002D093B"/>
    <w:rsid w:val="002D116A"/>
    <w:rsid w:val="002D129D"/>
    <w:rsid w:val="002D12C9"/>
    <w:rsid w:val="002D2B2A"/>
    <w:rsid w:val="002D2EA8"/>
    <w:rsid w:val="002D346F"/>
    <w:rsid w:val="002D41CD"/>
    <w:rsid w:val="002D43AC"/>
    <w:rsid w:val="002D5986"/>
    <w:rsid w:val="002D682A"/>
    <w:rsid w:val="002D6892"/>
    <w:rsid w:val="002D6C69"/>
    <w:rsid w:val="002D6CA0"/>
    <w:rsid w:val="002D6CF0"/>
    <w:rsid w:val="002D6D2F"/>
    <w:rsid w:val="002D6E4D"/>
    <w:rsid w:val="002D6E91"/>
    <w:rsid w:val="002D746A"/>
    <w:rsid w:val="002D78C1"/>
    <w:rsid w:val="002E06E0"/>
    <w:rsid w:val="002E0BCD"/>
    <w:rsid w:val="002E13F4"/>
    <w:rsid w:val="002E15C4"/>
    <w:rsid w:val="002E1E3D"/>
    <w:rsid w:val="002E405E"/>
    <w:rsid w:val="002E5538"/>
    <w:rsid w:val="002E5E4E"/>
    <w:rsid w:val="002E678F"/>
    <w:rsid w:val="002E699B"/>
    <w:rsid w:val="002E716E"/>
    <w:rsid w:val="002E719F"/>
    <w:rsid w:val="002E74C0"/>
    <w:rsid w:val="002F0B1E"/>
    <w:rsid w:val="002F0ED2"/>
    <w:rsid w:val="002F1541"/>
    <w:rsid w:val="002F1FBD"/>
    <w:rsid w:val="002F3695"/>
    <w:rsid w:val="002F3B2A"/>
    <w:rsid w:val="002F453B"/>
    <w:rsid w:val="002F47F2"/>
    <w:rsid w:val="002F4825"/>
    <w:rsid w:val="002F50FA"/>
    <w:rsid w:val="002F56DA"/>
    <w:rsid w:val="002F5EB3"/>
    <w:rsid w:val="002F60E9"/>
    <w:rsid w:val="002F6565"/>
    <w:rsid w:val="002F65EF"/>
    <w:rsid w:val="002F73EF"/>
    <w:rsid w:val="00300159"/>
    <w:rsid w:val="00300413"/>
    <w:rsid w:val="0030176E"/>
    <w:rsid w:val="00301878"/>
    <w:rsid w:val="00301977"/>
    <w:rsid w:val="00301B1C"/>
    <w:rsid w:val="00302DA0"/>
    <w:rsid w:val="00302F3B"/>
    <w:rsid w:val="00303A22"/>
    <w:rsid w:val="00303B05"/>
    <w:rsid w:val="00303D9B"/>
    <w:rsid w:val="00303E75"/>
    <w:rsid w:val="003045AD"/>
    <w:rsid w:val="00304968"/>
    <w:rsid w:val="00304C68"/>
    <w:rsid w:val="003058B3"/>
    <w:rsid w:val="00305E02"/>
    <w:rsid w:val="0030627D"/>
    <w:rsid w:val="0030632C"/>
    <w:rsid w:val="0030779A"/>
    <w:rsid w:val="00313013"/>
    <w:rsid w:val="003130AB"/>
    <w:rsid w:val="003134B5"/>
    <w:rsid w:val="00313D7C"/>
    <w:rsid w:val="0031462D"/>
    <w:rsid w:val="00315E25"/>
    <w:rsid w:val="00316E65"/>
    <w:rsid w:val="00316F05"/>
    <w:rsid w:val="00317726"/>
    <w:rsid w:val="00317B5B"/>
    <w:rsid w:val="00320AC8"/>
    <w:rsid w:val="00320AF1"/>
    <w:rsid w:val="0032133F"/>
    <w:rsid w:val="0032183C"/>
    <w:rsid w:val="003219C1"/>
    <w:rsid w:val="00321F25"/>
    <w:rsid w:val="003230D4"/>
    <w:rsid w:val="003233B8"/>
    <w:rsid w:val="00323E52"/>
    <w:rsid w:val="00324555"/>
    <w:rsid w:val="0032475A"/>
    <w:rsid w:val="00324E01"/>
    <w:rsid w:val="00325207"/>
    <w:rsid w:val="0032530D"/>
    <w:rsid w:val="003255CC"/>
    <w:rsid w:val="00325816"/>
    <w:rsid w:val="00326397"/>
    <w:rsid w:val="00326D10"/>
    <w:rsid w:val="00326D87"/>
    <w:rsid w:val="00327034"/>
    <w:rsid w:val="00327518"/>
    <w:rsid w:val="0033004C"/>
    <w:rsid w:val="003305C6"/>
    <w:rsid w:val="003306C1"/>
    <w:rsid w:val="00330E1D"/>
    <w:rsid w:val="00331EA1"/>
    <w:rsid w:val="00333105"/>
    <w:rsid w:val="00333151"/>
    <w:rsid w:val="00334107"/>
    <w:rsid w:val="00334780"/>
    <w:rsid w:val="00334981"/>
    <w:rsid w:val="0033532F"/>
    <w:rsid w:val="00335D10"/>
    <w:rsid w:val="00337279"/>
    <w:rsid w:val="00337881"/>
    <w:rsid w:val="00337CD3"/>
    <w:rsid w:val="00337E11"/>
    <w:rsid w:val="00340CB6"/>
    <w:rsid w:val="00340E58"/>
    <w:rsid w:val="0034141B"/>
    <w:rsid w:val="00341FCE"/>
    <w:rsid w:val="00341FF9"/>
    <w:rsid w:val="0034225F"/>
    <w:rsid w:val="003428AC"/>
    <w:rsid w:val="00342953"/>
    <w:rsid w:val="0034378E"/>
    <w:rsid w:val="003438D7"/>
    <w:rsid w:val="003439CF"/>
    <w:rsid w:val="00343BD2"/>
    <w:rsid w:val="00344398"/>
    <w:rsid w:val="003443EF"/>
    <w:rsid w:val="0034456E"/>
    <w:rsid w:val="00344E1A"/>
    <w:rsid w:val="003452FA"/>
    <w:rsid w:val="00345575"/>
    <w:rsid w:val="00346184"/>
    <w:rsid w:val="00346801"/>
    <w:rsid w:val="00346E47"/>
    <w:rsid w:val="00347C6A"/>
    <w:rsid w:val="00347D22"/>
    <w:rsid w:val="00350659"/>
    <w:rsid w:val="003506E6"/>
    <w:rsid w:val="00350E5D"/>
    <w:rsid w:val="00351D51"/>
    <w:rsid w:val="00352511"/>
    <w:rsid w:val="00352573"/>
    <w:rsid w:val="003531F8"/>
    <w:rsid w:val="00353BCE"/>
    <w:rsid w:val="0035441D"/>
    <w:rsid w:val="00354E92"/>
    <w:rsid w:val="003551BE"/>
    <w:rsid w:val="0035585E"/>
    <w:rsid w:val="00355938"/>
    <w:rsid w:val="00355BBB"/>
    <w:rsid w:val="003572FA"/>
    <w:rsid w:val="00357ADE"/>
    <w:rsid w:val="00357BF0"/>
    <w:rsid w:val="00357C05"/>
    <w:rsid w:val="00357D63"/>
    <w:rsid w:val="0036173B"/>
    <w:rsid w:val="00362313"/>
    <w:rsid w:val="00362ADD"/>
    <w:rsid w:val="0036359C"/>
    <w:rsid w:val="0036375B"/>
    <w:rsid w:val="00363E25"/>
    <w:rsid w:val="00364601"/>
    <w:rsid w:val="00364833"/>
    <w:rsid w:val="003648F8"/>
    <w:rsid w:val="00365E69"/>
    <w:rsid w:val="00366152"/>
    <w:rsid w:val="00366DB2"/>
    <w:rsid w:val="00367E41"/>
    <w:rsid w:val="00367F9D"/>
    <w:rsid w:val="00370DB3"/>
    <w:rsid w:val="00370F6C"/>
    <w:rsid w:val="003713F4"/>
    <w:rsid w:val="003713F8"/>
    <w:rsid w:val="00371C71"/>
    <w:rsid w:val="00371F24"/>
    <w:rsid w:val="0037282C"/>
    <w:rsid w:val="003755B1"/>
    <w:rsid w:val="003758F0"/>
    <w:rsid w:val="0038002F"/>
    <w:rsid w:val="00380B57"/>
    <w:rsid w:val="0038243E"/>
    <w:rsid w:val="003836F1"/>
    <w:rsid w:val="0038495C"/>
    <w:rsid w:val="003859FF"/>
    <w:rsid w:val="00385C1C"/>
    <w:rsid w:val="0038643C"/>
    <w:rsid w:val="00386DCD"/>
    <w:rsid w:val="00387157"/>
    <w:rsid w:val="003873E1"/>
    <w:rsid w:val="00387C4D"/>
    <w:rsid w:val="00390631"/>
    <w:rsid w:val="003909E6"/>
    <w:rsid w:val="0039136A"/>
    <w:rsid w:val="00392FF4"/>
    <w:rsid w:val="00393CA7"/>
    <w:rsid w:val="00393F1D"/>
    <w:rsid w:val="00395D76"/>
    <w:rsid w:val="00395F8A"/>
    <w:rsid w:val="00396FC5"/>
    <w:rsid w:val="00397411"/>
    <w:rsid w:val="003A11CC"/>
    <w:rsid w:val="003A1713"/>
    <w:rsid w:val="003A1E10"/>
    <w:rsid w:val="003A274D"/>
    <w:rsid w:val="003A398A"/>
    <w:rsid w:val="003A4DA7"/>
    <w:rsid w:val="003A564B"/>
    <w:rsid w:val="003A591E"/>
    <w:rsid w:val="003A63BC"/>
    <w:rsid w:val="003A685F"/>
    <w:rsid w:val="003A6B78"/>
    <w:rsid w:val="003A6F0A"/>
    <w:rsid w:val="003A738B"/>
    <w:rsid w:val="003A7CC0"/>
    <w:rsid w:val="003B0269"/>
    <w:rsid w:val="003B0E75"/>
    <w:rsid w:val="003B1333"/>
    <w:rsid w:val="003B1714"/>
    <w:rsid w:val="003B183F"/>
    <w:rsid w:val="003B2009"/>
    <w:rsid w:val="003B2483"/>
    <w:rsid w:val="003B3514"/>
    <w:rsid w:val="003B3B6C"/>
    <w:rsid w:val="003B3EB9"/>
    <w:rsid w:val="003B4414"/>
    <w:rsid w:val="003B442F"/>
    <w:rsid w:val="003B4C8E"/>
    <w:rsid w:val="003B5026"/>
    <w:rsid w:val="003B52BA"/>
    <w:rsid w:val="003B5589"/>
    <w:rsid w:val="003B60D8"/>
    <w:rsid w:val="003B69DE"/>
    <w:rsid w:val="003B71B3"/>
    <w:rsid w:val="003B756B"/>
    <w:rsid w:val="003B7EC1"/>
    <w:rsid w:val="003C05BD"/>
    <w:rsid w:val="003C19E9"/>
    <w:rsid w:val="003C24E8"/>
    <w:rsid w:val="003C2BE4"/>
    <w:rsid w:val="003C32AB"/>
    <w:rsid w:val="003C470A"/>
    <w:rsid w:val="003C4B38"/>
    <w:rsid w:val="003C5907"/>
    <w:rsid w:val="003C5CE6"/>
    <w:rsid w:val="003C741E"/>
    <w:rsid w:val="003C7428"/>
    <w:rsid w:val="003C750A"/>
    <w:rsid w:val="003D02C3"/>
    <w:rsid w:val="003D073D"/>
    <w:rsid w:val="003D0DBC"/>
    <w:rsid w:val="003D117E"/>
    <w:rsid w:val="003D1DF9"/>
    <w:rsid w:val="003D27CD"/>
    <w:rsid w:val="003D2D60"/>
    <w:rsid w:val="003D2FAD"/>
    <w:rsid w:val="003D322D"/>
    <w:rsid w:val="003D33A1"/>
    <w:rsid w:val="003D3692"/>
    <w:rsid w:val="003D37F0"/>
    <w:rsid w:val="003D3D20"/>
    <w:rsid w:val="003D47F8"/>
    <w:rsid w:val="003D4B04"/>
    <w:rsid w:val="003D60D2"/>
    <w:rsid w:val="003D71D9"/>
    <w:rsid w:val="003E0905"/>
    <w:rsid w:val="003E3961"/>
    <w:rsid w:val="003E4BC2"/>
    <w:rsid w:val="003E4C07"/>
    <w:rsid w:val="003E4C66"/>
    <w:rsid w:val="003E5133"/>
    <w:rsid w:val="003E543C"/>
    <w:rsid w:val="003E5690"/>
    <w:rsid w:val="003E5A19"/>
    <w:rsid w:val="003E6146"/>
    <w:rsid w:val="003E675C"/>
    <w:rsid w:val="003E6E51"/>
    <w:rsid w:val="003E7AA2"/>
    <w:rsid w:val="003E7FCD"/>
    <w:rsid w:val="003F0836"/>
    <w:rsid w:val="003F197A"/>
    <w:rsid w:val="003F19CC"/>
    <w:rsid w:val="003F1AF6"/>
    <w:rsid w:val="003F26AF"/>
    <w:rsid w:val="003F2DEC"/>
    <w:rsid w:val="003F3673"/>
    <w:rsid w:val="003F42D6"/>
    <w:rsid w:val="003F4822"/>
    <w:rsid w:val="003F5024"/>
    <w:rsid w:val="003F5163"/>
    <w:rsid w:val="003F524C"/>
    <w:rsid w:val="003F553D"/>
    <w:rsid w:val="003F5687"/>
    <w:rsid w:val="003F61BF"/>
    <w:rsid w:val="003F6E97"/>
    <w:rsid w:val="003F7C67"/>
    <w:rsid w:val="004002F0"/>
    <w:rsid w:val="00400980"/>
    <w:rsid w:val="00400BD6"/>
    <w:rsid w:val="00400C0F"/>
    <w:rsid w:val="00400DCA"/>
    <w:rsid w:val="00400F00"/>
    <w:rsid w:val="0040124A"/>
    <w:rsid w:val="00401C63"/>
    <w:rsid w:val="00401C92"/>
    <w:rsid w:val="00402AED"/>
    <w:rsid w:val="0040403D"/>
    <w:rsid w:val="0040679F"/>
    <w:rsid w:val="00406EB6"/>
    <w:rsid w:val="00407289"/>
    <w:rsid w:val="004108A7"/>
    <w:rsid w:val="00410BD2"/>
    <w:rsid w:val="00411500"/>
    <w:rsid w:val="00411C46"/>
    <w:rsid w:val="0041244D"/>
    <w:rsid w:val="004128C0"/>
    <w:rsid w:val="00412966"/>
    <w:rsid w:val="00412CA6"/>
    <w:rsid w:val="00412E53"/>
    <w:rsid w:val="00413090"/>
    <w:rsid w:val="00414587"/>
    <w:rsid w:val="00414D2F"/>
    <w:rsid w:val="00414EB2"/>
    <w:rsid w:val="00416430"/>
    <w:rsid w:val="004166EE"/>
    <w:rsid w:val="004171BE"/>
    <w:rsid w:val="004174CF"/>
    <w:rsid w:val="00417D19"/>
    <w:rsid w:val="0042012E"/>
    <w:rsid w:val="004221BD"/>
    <w:rsid w:val="00422AF1"/>
    <w:rsid w:val="0042330E"/>
    <w:rsid w:val="00423909"/>
    <w:rsid w:val="004248C8"/>
    <w:rsid w:val="00424A14"/>
    <w:rsid w:val="00424D1F"/>
    <w:rsid w:val="0042610B"/>
    <w:rsid w:val="004269BD"/>
    <w:rsid w:val="00426DFE"/>
    <w:rsid w:val="004279B7"/>
    <w:rsid w:val="00427F19"/>
    <w:rsid w:val="00430184"/>
    <w:rsid w:val="004302C6"/>
    <w:rsid w:val="00430F4C"/>
    <w:rsid w:val="0043154E"/>
    <w:rsid w:val="00431CAA"/>
    <w:rsid w:val="00431EDA"/>
    <w:rsid w:val="00431F69"/>
    <w:rsid w:val="00432DFD"/>
    <w:rsid w:val="0043341A"/>
    <w:rsid w:val="00433600"/>
    <w:rsid w:val="00433AB9"/>
    <w:rsid w:val="00434325"/>
    <w:rsid w:val="00434760"/>
    <w:rsid w:val="00434816"/>
    <w:rsid w:val="00434C18"/>
    <w:rsid w:val="00434C5A"/>
    <w:rsid w:val="0043786D"/>
    <w:rsid w:val="00437979"/>
    <w:rsid w:val="00441C99"/>
    <w:rsid w:val="00441F9B"/>
    <w:rsid w:val="004422DA"/>
    <w:rsid w:val="0044244F"/>
    <w:rsid w:val="00442A32"/>
    <w:rsid w:val="00442DC3"/>
    <w:rsid w:val="00443789"/>
    <w:rsid w:val="00444535"/>
    <w:rsid w:val="00444C62"/>
    <w:rsid w:val="00444F7B"/>
    <w:rsid w:val="004452D9"/>
    <w:rsid w:val="00445325"/>
    <w:rsid w:val="004453D0"/>
    <w:rsid w:val="004454A5"/>
    <w:rsid w:val="00445591"/>
    <w:rsid w:val="0044574C"/>
    <w:rsid w:val="00445E2D"/>
    <w:rsid w:val="004460DB"/>
    <w:rsid w:val="0044649F"/>
    <w:rsid w:val="00447DFF"/>
    <w:rsid w:val="00450212"/>
    <w:rsid w:val="0045026B"/>
    <w:rsid w:val="004504C7"/>
    <w:rsid w:val="0045103C"/>
    <w:rsid w:val="0045134D"/>
    <w:rsid w:val="0045176A"/>
    <w:rsid w:val="0045194A"/>
    <w:rsid w:val="0045309B"/>
    <w:rsid w:val="00453AA0"/>
    <w:rsid w:val="00453D4C"/>
    <w:rsid w:val="004545A5"/>
    <w:rsid w:val="00455192"/>
    <w:rsid w:val="00455219"/>
    <w:rsid w:val="004557DE"/>
    <w:rsid w:val="00455FF3"/>
    <w:rsid w:val="00456118"/>
    <w:rsid w:val="0045628B"/>
    <w:rsid w:val="00456CF2"/>
    <w:rsid w:val="00456EF2"/>
    <w:rsid w:val="00456F9C"/>
    <w:rsid w:val="0045731C"/>
    <w:rsid w:val="00457342"/>
    <w:rsid w:val="00460109"/>
    <w:rsid w:val="0046113E"/>
    <w:rsid w:val="00461513"/>
    <w:rsid w:val="00461815"/>
    <w:rsid w:val="00461CAF"/>
    <w:rsid w:val="00462788"/>
    <w:rsid w:val="00463794"/>
    <w:rsid w:val="0046462E"/>
    <w:rsid w:val="00464862"/>
    <w:rsid w:val="0046567A"/>
    <w:rsid w:val="004657F7"/>
    <w:rsid w:val="00465889"/>
    <w:rsid w:val="00465931"/>
    <w:rsid w:val="004663DC"/>
    <w:rsid w:val="00466935"/>
    <w:rsid w:val="00467256"/>
    <w:rsid w:val="00467F0A"/>
    <w:rsid w:val="004711B7"/>
    <w:rsid w:val="004714C4"/>
    <w:rsid w:val="004730FB"/>
    <w:rsid w:val="004731EC"/>
    <w:rsid w:val="004733D1"/>
    <w:rsid w:val="004737A2"/>
    <w:rsid w:val="00473AF1"/>
    <w:rsid w:val="00473EBB"/>
    <w:rsid w:val="00475096"/>
    <w:rsid w:val="00476760"/>
    <w:rsid w:val="00476A61"/>
    <w:rsid w:val="00477B45"/>
    <w:rsid w:val="00480FD1"/>
    <w:rsid w:val="004810C0"/>
    <w:rsid w:val="0048168B"/>
    <w:rsid w:val="00481CC2"/>
    <w:rsid w:val="00482D8E"/>
    <w:rsid w:val="00483FD8"/>
    <w:rsid w:val="004862B6"/>
    <w:rsid w:val="004865AC"/>
    <w:rsid w:val="00486609"/>
    <w:rsid w:val="0048759F"/>
    <w:rsid w:val="0048798A"/>
    <w:rsid w:val="0049030E"/>
    <w:rsid w:val="004904BC"/>
    <w:rsid w:val="00491BB3"/>
    <w:rsid w:val="00492112"/>
    <w:rsid w:val="00492C08"/>
    <w:rsid w:val="0049308C"/>
    <w:rsid w:val="00493149"/>
    <w:rsid w:val="00493154"/>
    <w:rsid w:val="00493C2F"/>
    <w:rsid w:val="0049402F"/>
    <w:rsid w:val="00494A25"/>
    <w:rsid w:val="00495140"/>
    <w:rsid w:val="00495146"/>
    <w:rsid w:val="00495D8C"/>
    <w:rsid w:val="00496030"/>
    <w:rsid w:val="004A0001"/>
    <w:rsid w:val="004A0497"/>
    <w:rsid w:val="004A0565"/>
    <w:rsid w:val="004A05C5"/>
    <w:rsid w:val="004A0BAD"/>
    <w:rsid w:val="004A194F"/>
    <w:rsid w:val="004A1BAE"/>
    <w:rsid w:val="004A208F"/>
    <w:rsid w:val="004A215F"/>
    <w:rsid w:val="004A2890"/>
    <w:rsid w:val="004A2B68"/>
    <w:rsid w:val="004A3C6B"/>
    <w:rsid w:val="004A468B"/>
    <w:rsid w:val="004A48B2"/>
    <w:rsid w:val="004A606C"/>
    <w:rsid w:val="004A6338"/>
    <w:rsid w:val="004A64C4"/>
    <w:rsid w:val="004A67DA"/>
    <w:rsid w:val="004A74B5"/>
    <w:rsid w:val="004A751C"/>
    <w:rsid w:val="004A7B75"/>
    <w:rsid w:val="004A7C0C"/>
    <w:rsid w:val="004B1CEA"/>
    <w:rsid w:val="004B336C"/>
    <w:rsid w:val="004B4472"/>
    <w:rsid w:val="004B4839"/>
    <w:rsid w:val="004B4B18"/>
    <w:rsid w:val="004B52A1"/>
    <w:rsid w:val="004B55C6"/>
    <w:rsid w:val="004B5839"/>
    <w:rsid w:val="004B610F"/>
    <w:rsid w:val="004B624E"/>
    <w:rsid w:val="004B635F"/>
    <w:rsid w:val="004B65E8"/>
    <w:rsid w:val="004B6B55"/>
    <w:rsid w:val="004B6B5C"/>
    <w:rsid w:val="004B7A7F"/>
    <w:rsid w:val="004B7D06"/>
    <w:rsid w:val="004C055A"/>
    <w:rsid w:val="004C0B8A"/>
    <w:rsid w:val="004C0BDE"/>
    <w:rsid w:val="004C12DE"/>
    <w:rsid w:val="004C191A"/>
    <w:rsid w:val="004C1D8D"/>
    <w:rsid w:val="004C1F8B"/>
    <w:rsid w:val="004C2412"/>
    <w:rsid w:val="004C36E5"/>
    <w:rsid w:val="004C3F42"/>
    <w:rsid w:val="004C436E"/>
    <w:rsid w:val="004C460F"/>
    <w:rsid w:val="004C55A2"/>
    <w:rsid w:val="004C57C8"/>
    <w:rsid w:val="004C5A07"/>
    <w:rsid w:val="004C5AAA"/>
    <w:rsid w:val="004C5DAE"/>
    <w:rsid w:val="004C61C9"/>
    <w:rsid w:val="004C62CF"/>
    <w:rsid w:val="004C63AC"/>
    <w:rsid w:val="004C749F"/>
    <w:rsid w:val="004C76CC"/>
    <w:rsid w:val="004C76E0"/>
    <w:rsid w:val="004D0A11"/>
    <w:rsid w:val="004D0FD9"/>
    <w:rsid w:val="004D10D0"/>
    <w:rsid w:val="004D1565"/>
    <w:rsid w:val="004D19C4"/>
    <w:rsid w:val="004D24EC"/>
    <w:rsid w:val="004D3225"/>
    <w:rsid w:val="004D3E38"/>
    <w:rsid w:val="004D400E"/>
    <w:rsid w:val="004D40B3"/>
    <w:rsid w:val="004D4E5A"/>
    <w:rsid w:val="004D5142"/>
    <w:rsid w:val="004D5258"/>
    <w:rsid w:val="004D5268"/>
    <w:rsid w:val="004D5BF9"/>
    <w:rsid w:val="004D5D5F"/>
    <w:rsid w:val="004D6F3A"/>
    <w:rsid w:val="004D7F0C"/>
    <w:rsid w:val="004E00D8"/>
    <w:rsid w:val="004E04D1"/>
    <w:rsid w:val="004E0D69"/>
    <w:rsid w:val="004E0DD6"/>
    <w:rsid w:val="004E169D"/>
    <w:rsid w:val="004E171C"/>
    <w:rsid w:val="004E3106"/>
    <w:rsid w:val="004E370C"/>
    <w:rsid w:val="004E4209"/>
    <w:rsid w:val="004E4548"/>
    <w:rsid w:val="004E6A4D"/>
    <w:rsid w:val="004E71E8"/>
    <w:rsid w:val="004F0263"/>
    <w:rsid w:val="004F1123"/>
    <w:rsid w:val="004F1E3A"/>
    <w:rsid w:val="004F213B"/>
    <w:rsid w:val="004F239C"/>
    <w:rsid w:val="004F24E3"/>
    <w:rsid w:val="004F2737"/>
    <w:rsid w:val="004F2D93"/>
    <w:rsid w:val="004F3BD1"/>
    <w:rsid w:val="004F3D65"/>
    <w:rsid w:val="004F40DE"/>
    <w:rsid w:val="004F6065"/>
    <w:rsid w:val="004F6A2A"/>
    <w:rsid w:val="004F6CA0"/>
    <w:rsid w:val="004F7066"/>
    <w:rsid w:val="004F760C"/>
    <w:rsid w:val="005000AA"/>
    <w:rsid w:val="005007AD"/>
    <w:rsid w:val="005016C7"/>
    <w:rsid w:val="005024CF"/>
    <w:rsid w:val="00502FF2"/>
    <w:rsid w:val="005055D3"/>
    <w:rsid w:val="0050598E"/>
    <w:rsid w:val="00505B88"/>
    <w:rsid w:val="00505D53"/>
    <w:rsid w:val="00505F15"/>
    <w:rsid w:val="00506FA5"/>
    <w:rsid w:val="00512481"/>
    <w:rsid w:val="005129F3"/>
    <w:rsid w:val="00513B66"/>
    <w:rsid w:val="00513FF9"/>
    <w:rsid w:val="005145FB"/>
    <w:rsid w:val="005147D0"/>
    <w:rsid w:val="00514984"/>
    <w:rsid w:val="00514A9C"/>
    <w:rsid w:val="00514BF5"/>
    <w:rsid w:val="005154C0"/>
    <w:rsid w:val="00517407"/>
    <w:rsid w:val="00517BCF"/>
    <w:rsid w:val="0052028F"/>
    <w:rsid w:val="005208D0"/>
    <w:rsid w:val="00520B19"/>
    <w:rsid w:val="00520BC7"/>
    <w:rsid w:val="0052232D"/>
    <w:rsid w:val="005229AE"/>
    <w:rsid w:val="00522CE2"/>
    <w:rsid w:val="00522E9C"/>
    <w:rsid w:val="005231C3"/>
    <w:rsid w:val="00523778"/>
    <w:rsid w:val="00525167"/>
    <w:rsid w:val="005251C7"/>
    <w:rsid w:val="00525FE7"/>
    <w:rsid w:val="00526163"/>
    <w:rsid w:val="0052636D"/>
    <w:rsid w:val="00526E1B"/>
    <w:rsid w:val="005273DC"/>
    <w:rsid w:val="0052767B"/>
    <w:rsid w:val="00527BDA"/>
    <w:rsid w:val="005301A9"/>
    <w:rsid w:val="00530915"/>
    <w:rsid w:val="00530987"/>
    <w:rsid w:val="00530B21"/>
    <w:rsid w:val="00531082"/>
    <w:rsid w:val="005315EC"/>
    <w:rsid w:val="005317EB"/>
    <w:rsid w:val="00531847"/>
    <w:rsid w:val="00531860"/>
    <w:rsid w:val="00531931"/>
    <w:rsid w:val="0053212B"/>
    <w:rsid w:val="005322AD"/>
    <w:rsid w:val="00533957"/>
    <w:rsid w:val="00533A23"/>
    <w:rsid w:val="00533F06"/>
    <w:rsid w:val="00533FF4"/>
    <w:rsid w:val="00534C69"/>
    <w:rsid w:val="00534CA5"/>
    <w:rsid w:val="005354AA"/>
    <w:rsid w:val="00536386"/>
    <w:rsid w:val="00536DA7"/>
    <w:rsid w:val="005400E4"/>
    <w:rsid w:val="005404FE"/>
    <w:rsid w:val="00540D1E"/>
    <w:rsid w:val="00540F7D"/>
    <w:rsid w:val="00541136"/>
    <w:rsid w:val="005422CB"/>
    <w:rsid w:val="0054275E"/>
    <w:rsid w:val="00542E0F"/>
    <w:rsid w:val="00543F23"/>
    <w:rsid w:val="00544474"/>
    <w:rsid w:val="005460F7"/>
    <w:rsid w:val="0054752C"/>
    <w:rsid w:val="005500DA"/>
    <w:rsid w:val="005502FA"/>
    <w:rsid w:val="0055049A"/>
    <w:rsid w:val="00550FCC"/>
    <w:rsid w:val="0055169F"/>
    <w:rsid w:val="005518DB"/>
    <w:rsid w:val="005529C1"/>
    <w:rsid w:val="00552A08"/>
    <w:rsid w:val="0055386E"/>
    <w:rsid w:val="00553A7F"/>
    <w:rsid w:val="005542A0"/>
    <w:rsid w:val="00554675"/>
    <w:rsid w:val="00555045"/>
    <w:rsid w:val="00556CB4"/>
    <w:rsid w:val="00557F0E"/>
    <w:rsid w:val="0056039D"/>
    <w:rsid w:val="0056266D"/>
    <w:rsid w:val="00562B28"/>
    <w:rsid w:val="005636C6"/>
    <w:rsid w:val="00563951"/>
    <w:rsid w:val="00563C02"/>
    <w:rsid w:val="00563F13"/>
    <w:rsid w:val="005643D8"/>
    <w:rsid w:val="005659FA"/>
    <w:rsid w:val="00566F9F"/>
    <w:rsid w:val="005671DC"/>
    <w:rsid w:val="005679A6"/>
    <w:rsid w:val="00570FB7"/>
    <w:rsid w:val="00571352"/>
    <w:rsid w:val="005715BD"/>
    <w:rsid w:val="005717D2"/>
    <w:rsid w:val="00573F34"/>
    <w:rsid w:val="00574941"/>
    <w:rsid w:val="00574C34"/>
    <w:rsid w:val="00576029"/>
    <w:rsid w:val="005761AD"/>
    <w:rsid w:val="005766CF"/>
    <w:rsid w:val="00576897"/>
    <w:rsid w:val="005807B0"/>
    <w:rsid w:val="00581732"/>
    <w:rsid w:val="005834C1"/>
    <w:rsid w:val="005846D0"/>
    <w:rsid w:val="00584F7A"/>
    <w:rsid w:val="005853BF"/>
    <w:rsid w:val="00585C7C"/>
    <w:rsid w:val="00586EBC"/>
    <w:rsid w:val="00587183"/>
    <w:rsid w:val="00587C4B"/>
    <w:rsid w:val="00590DBB"/>
    <w:rsid w:val="00591699"/>
    <w:rsid w:val="0059175B"/>
    <w:rsid w:val="005928BE"/>
    <w:rsid w:val="005940E7"/>
    <w:rsid w:val="005951D2"/>
    <w:rsid w:val="0059547B"/>
    <w:rsid w:val="005956C3"/>
    <w:rsid w:val="00595E39"/>
    <w:rsid w:val="0059618A"/>
    <w:rsid w:val="0059620B"/>
    <w:rsid w:val="005964EF"/>
    <w:rsid w:val="00596671"/>
    <w:rsid w:val="00596928"/>
    <w:rsid w:val="00596DD6"/>
    <w:rsid w:val="00597CA7"/>
    <w:rsid w:val="00597D07"/>
    <w:rsid w:val="005A0C14"/>
    <w:rsid w:val="005A1ED4"/>
    <w:rsid w:val="005A22B8"/>
    <w:rsid w:val="005A327E"/>
    <w:rsid w:val="005A3363"/>
    <w:rsid w:val="005A3DC3"/>
    <w:rsid w:val="005A3EDD"/>
    <w:rsid w:val="005A4B6F"/>
    <w:rsid w:val="005A4C68"/>
    <w:rsid w:val="005A4F16"/>
    <w:rsid w:val="005A4FBD"/>
    <w:rsid w:val="005A5157"/>
    <w:rsid w:val="005A608A"/>
    <w:rsid w:val="005A64EF"/>
    <w:rsid w:val="005A797D"/>
    <w:rsid w:val="005A7D14"/>
    <w:rsid w:val="005A7EC9"/>
    <w:rsid w:val="005B0BA1"/>
    <w:rsid w:val="005B252B"/>
    <w:rsid w:val="005B2899"/>
    <w:rsid w:val="005B42FC"/>
    <w:rsid w:val="005B44FA"/>
    <w:rsid w:val="005B53D4"/>
    <w:rsid w:val="005B5B79"/>
    <w:rsid w:val="005B636C"/>
    <w:rsid w:val="005B66EA"/>
    <w:rsid w:val="005B6794"/>
    <w:rsid w:val="005B6A64"/>
    <w:rsid w:val="005B737B"/>
    <w:rsid w:val="005B7AA6"/>
    <w:rsid w:val="005C042A"/>
    <w:rsid w:val="005C0565"/>
    <w:rsid w:val="005C069A"/>
    <w:rsid w:val="005C0BE1"/>
    <w:rsid w:val="005C11F2"/>
    <w:rsid w:val="005C18C5"/>
    <w:rsid w:val="005C19A9"/>
    <w:rsid w:val="005C1C55"/>
    <w:rsid w:val="005C23C8"/>
    <w:rsid w:val="005C2579"/>
    <w:rsid w:val="005C27F3"/>
    <w:rsid w:val="005C3499"/>
    <w:rsid w:val="005C36A0"/>
    <w:rsid w:val="005C3DEA"/>
    <w:rsid w:val="005C47DB"/>
    <w:rsid w:val="005C5021"/>
    <w:rsid w:val="005C6294"/>
    <w:rsid w:val="005C6365"/>
    <w:rsid w:val="005C645E"/>
    <w:rsid w:val="005C67E6"/>
    <w:rsid w:val="005C6FAE"/>
    <w:rsid w:val="005D013E"/>
    <w:rsid w:val="005D0A12"/>
    <w:rsid w:val="005D0A9B"/>
    <w:rsid w:val="005D13CC"/>
    <w:rsid w:val="005D1FCA"/>
    <w:rsid w:val="005D2B41"/>
    <w:rsid w:val="005D333F"/>
    <w:rsid w:val="005D35A7"/>
    <w:rsid w:val="005D4D35"/>
    <w:rsid w:val="005D5165"/>
    <w:rsid w:val="005D59F3"/>
    <w:rsid w:val="005D648F"/>
    <w:rsid w:val="005D6B02"/>
    <w:rsid w:val="005D6D68"/>
    <w:rsid w:val="005D71D6"/>
    <w:rsid w:val="005D72CF"/>
    <w:rsid w:val="005D7735"/>
    <w:rsid w:val="005E1309"/>
    <w:rsid w:val="005E191A"/>
    <w:rsid w:val="005E1F1E"/>
    <w:rsid w:val="005E1FE7"/>
    <w:rsid w:val="005E2185"/>
    <w:rsid w:val="005E2BEC"/>
    <w:rsid w:val="005E2F80"/>
    <w:rsid w:val="005E364D"/>
    <w:rsid w:val="005E3E41"/>
    <w:rsid w:val="005E40F8"/>
    <w:rsid w:val="005E5062"/>
    <w:rsid w:val="005E52DC"/>
    <w:rsid w:val="005E5BEA"/>
    <w:rsid w:val="005E5D65"/>
    <w:rsid w:val="005E648A"/>
    <w:rsid w:val="005E6542"/>
    <w:rsid w:val="005E6D9D"/>
    <w:rsid w:val="005E72D1"/>
    <w:rsid w:val="005F0F1D"/>
    <w:rsid w:val="005F1A7A"/>
    <w:rsid w:val="005F3779"/>
    <w:rsid w:val="005F49DF"/>
    <w:rsid w:val="005F4F05"/>
    <w:rsid w:val="005F52EF"/>
    <w:rsid w:val="005F6D53"/>
    <w:rsid w:val="005F7DA7"/>
    <w:rsid w:val="005F7EE6"/>
    <w:rsid w:val="0060118A"/>
    <w:rsid w:val="00601738"/>
    <w:rsid w:val="00602064"/>
    <w:rsid w:val="00602458"/>
    <w:rsid w:val="00602CF0"/>
    <w:rsid w:val="00603ED1"/>
    <w:rsid w:val="00605B07"/>
    <w:rsid w:val="006077B3"/>
    <w:rsid w:val="00607926"/>
    <w:rsid w:val="00607B17"/>
    <w:rsid w:val="00607C4A"/>
    <w:rsid w:val="00607E55"/>
    <w:rsid w:val="006105C3"/>
    <w:rsid w:val="00610DFA"/>
    <w:rsid w:val="00611AF8"/>
    <w:rsid w:val="00612629"/>
    <w:rsid w:val="0061296A"/>
    <w:rsid w:val="006133D1"/>
    <w:rsid w:val="006135A3"/>
    <w:rsid w:val="006175D6"/>
    <w:rsid w:val="00617BC2"/>
    <w:rsid w:val="00620DD5"/>
    <w:rsid w:val="0062256A"/>
    <w:rsid w:val="00622A22"/>
    <w:rsid w:val="006236BA"/>
    <w:rsid w:val="006238D0"/>
    <w:rsid w:val="00623FF4"/>
    <w:rsid w:val="00624A87"/>
    <w:rsid w:val="00624B7E"/>
    <w:rsid w:val="00624CC5"/>
    <w:rsid w:val="00624FDE"/>
    <w:rsid w:val="006255E7"/>
    <w:rsid w:val="00625633"/>
    <w:rsid w:val="00625B16"/>
    <w:rsid w:val="00625E90"/>
    <w:rsid w:val="006272F8"/>
    <w:rsid w:val="00627641"/>
    <w:rsid w:val="006304A1"/>
    <w:rsid w:val="00631274"/>
    <w:rsid w:val="00631ABD"/>
    <w:rsid w:val="00633220"/>
    <w:rsid w:val="00633628"/>
    <w:rsid w:val="00633945"/>
    <w:rsid w:val="00633B3F"/>
    <w:rsid w:val="00633C33"/>
    <w:rsid w:val="00633DB9"/>
    <w:rsid w:val="00634001"/>
    <w:rsid w:val="006340E6"/>
    <w:rsid w:val="00634168"/>
    <w:rsid w:val="0063443C"/>
    <w:rsid w:val="006346FB"/>
    <w:rsid w:val="0063481E"/>
    <w:rsid w:val="00637855"/>
    <w:rsid w:val="00637984"/>
    <w:rsid w:val="006420C2"/>
    <w:rsid w:val="006428CC"/>
    <w:rsid w:val="00642E59"/>
    <w:rsid w:val="00643F9C"/>
    <w:rsid w:val="00644439"/>
    <w:rsid w:val="00644B2D"/>
    <w:rsid w:val="00645A82"/>
    <w:rsid w:val="00645C00"/>
    <w:rsid w:val="006465B2"/>
    <w:rsid w:val="00646D19"/>
    <w:rsid w:val="00646DF8"/>
    <w:rsid w:val="0064737C"/>
    <w:rsid w:val="00647543"/>
    <w:rsid w:val="0064778A"/>
    <w:rsid w:val="00647CC8"/>
    <w:rsid w:val="00650A53"/>
    <w:rsid w:val="00650D88"/>
    <w:rsid w:val="0065116D"/>
    <w:rsid w:val="00651FFC"/>
    <w:rsid w:val="006535D9"/>
    <w:rsid w:val="0065377B"/>
    <w:rsid w:val="00653B0A"/>
    <w:rsid w:val="00654BC8"/>
    <w:rsid w:val="006557B9"/>
    <w:rsid w:val="006562EB"/>
    <w:rsid w:val="006569CB"/>
    <w:rsid w:val="00656D80"/>
    <w:rsid w:val="00657A2A"/>
    <w:rsid w:val="00657F18"/>
    <w:rsid w:val="0066032C"/>
    <w:rsid w:val="006608B1"/>
    <w:rsid w:val="00660FFD"/>
    <w:rsid w:val="0066163C"/>
    <w:rsid w:val="0066286C"/>
    <w:rsid w:val="00662B10"/>
    <w:rsid w:val="00663CAB"/>
    <w:rsid w:val="006642E6"/>
    <w:rsid w:val="006643DB"/>
    <w:rsid w:val="00664A92"/>
    <w:rsid w:val="00664D47"/>
    <w:rsid w:val="0066532F"/>
    <w:rsid w:val="00665910"/>
    <w:rsid w:val="00665D0C"/>
    <w:rsid w:val="00665FC0"/>
    <w:rsid w:val="00666066"/>
    <w:rsid w:val="00666A55"/>
    <w:rsid w:val="00667437"/>
    <w:rsid w:val="006676A3"/>
    <w:rsid w:val="006677D1"/>
    <w:rsid w:val="006702D4"/>
    <w:rsid w:val="00670343"/>
    <w:rsid w:val="0067071B"/>
    <w:rsid w:val="00672444"/>
    <w:rsid w:val="00672DD3"/>
    <w:rsid w:val="0067377F"/>
    <w:rsid w:val="00673846"/>
    <w:rsid w:val="006748F9"/>
    <w:rsid w:val="00675AB7"/>
    <w:rsid w:val="0067612F"/>
    <w:rsid w:val="00676D94"/>
    <w:rsid w:val="006801E4"/>
    <w:rsid w:val="00680390"/>
    <w:rsid w:val="00680685"/>
    <w:rsid w:val="00681113"/>
    <w:rsid w:val="0068142B"/>
    <w:rsid w:val="00681681"/>
    <w:rsid w:val="00681881"/>
    <w:rsid w:val="00682119"/>
    <w:rsid w:val="006829D1"/>
    <w:rsid w:val="00682A8D"/>
    <w:rsid w:val="00682D48"/>
    <w:rsid w:val="00683004"/>
    <w:rsid w:val="0068344D"/>
    <w:rsid w:val="00683695"/>
    <w:rsid w:val="00683AA9"/>
    <w:rsid w:val="00683AF8"/>
    <w:rsid w:val="00684536"/>
    <w:rsid w:val="00684CDB"/>
    <w:rsid w:val="006855D5"/>
    <w:rsid w:val="006857E7"/>
    <w:rsid w:val="00685991"/>
    <w:rsid w:val="00685C38"/>
    <w:rsid w:val="00685FFD"/>
    <w:rsid w:val="00686631"/>
    <w:rsid w:val="00687908"/>
    <w:rsid w:val="00687B00"/>
    <w:rsid w:val="00687CCF"/>
    <w:rsid w:val="00690C65"/>
    <w:rsid w:val="00691676"/>
    <w:rsid w:val="00692174"/>
    <w:rsid w:val="006940C7"/>
    <w:rsid w:val="0069474A"/>
    <w:rsid w:val="006947F0"/>
    <w:rsid w:val="00694A2B"/>
    <w:rsid w:val="00694C12"/>
    <w:rsid w:val="00695361"/>
    <w:rsid w:val="00695DD5"/>
    <w:rsid w:val="00695DF0"/>
    <w:rsid w:val="00696868"/>
    <w:rsid w:val="00696AA3"/>
    <w:rsid w:val="006972CC"/>
    <w:rsid w:val="0069736F"/>
    <w:rsid w:val="006973EC"/>
    <w:rsid w:val="006975F2"/>
    <w:rsid w:val="006A0732"/>
    <w:rsid w:val="006A090F"/>
    <w:rsid w:val="006A10D2"/>
    <w:rsid w:val="006A146A"/>
    <w:rsid w:val="006A18E6"/>
    <w:rsid w:val="006A38D1"/>
    <w:rsid w:val="006A39A9"/>
    <w:rsid w:val="006A4103"/>
    <w:rsid w:val="006A4B86"/>
    <w:rsid w:val="006A4CAB"/>
    <w:rsid w:val="006A4CE2"/>
    <w:rsid w:val="006A5849"/>
    <w:rsid w:val="006A63BF"/>
    <w:rsid w:val="006A70C1"/>
    <w:rsid w:val="006A7100"/>
    <w:rsid w:val="006A7AE3"/>
    <w:rsid w:val="006A7EA3"/>
    <w:rsid w:val="006B00D1"/>
    <w:rsid w:val="006B11E4"/>
    <w:rsid w:val="006B1ACB"/>
    <w:rsid w:val="006B1B8E"/>
    <w:rsid w:val="006B26E6"/>
    <w:rsid w:val="006B30BB"/>
    <w:rsid w:val="006B3E22"/>
    <w:rsid w:val="006B4587"/>
    <w:rsid w:val="006B46D5"/>
    <w:rsid w:val="006B4992"/>
    <w:rsid w:val="006B5DBF"/>
    <w:rsid w:val="006B61C2"/>
    <w:rsid w:val="006B64D6"/>
    <w:rsid w:val="006B6A76"/>
    <w:rsid w:val="006B6A77"/>
    <w:rsid w:val="006B6ACD"/>
    <w:rsid w:val="006B6DC7"/>
    <w:rsid w:val="006B7E86"/>
    <w:rsid w:val="006C005A"/>
    <w:rsid w:val="006C05C1"/>
    <w:rsid w:val="006C1C79"/>
    <w:rsid w:val="006C22C6"/>
    <w:rsid w:val="006C2DE8"/>
    <w:rsid w:val="006C329F"/>
    <w:rsid w:val="006C3300"/>
    <w:rsid w:val="006C39AF"/>
    <w:rsid w:val="006C439A"/>
    <w:rsid w:val="006C4D03"/>
    <w:rsid w:val="006C526C"/>
    <w:rsid w:val="006C673A"/>
    <w:rsid w:val="006C7246"/>
    <w:rsid w:val="006C72FA"/>
    <w:rsid w:val="006C7653"/>
    <w:rsid w:val="006C7770"/>
    <w:rsid w:val="006C7A0A"/>
    <w:rsid w:val="006D0108"/>
    <w:rsid w:val="006D01DB"/>
    <w:rsid w:val="006D05EC"/>
    <w:rsid w:val="006D0D72"/>
    <w:rsid w:val="006D17E5"/>
    <w:rsid w:val="006D29D3"/>
    <w:rsid w:val="006D2FF5"/>
    <w:rsid w:val="006D3B06"/>
    <w:rsid w:val="006D4453"/>
    <w:rsid w:val="006D4A5D"/>
    <w:rsid w:val="006D4EEC"/>
    <w:rsid w:val="006D5422"/>
    <w:rsid w:val="006D60AC"/>
    <w:rsid w:val="006D6878"/>
    <w:rsid w:val="006D69D1"/>
    <w:rsid w:val="006D6C8F"/>
    <w:rsid w:val="006D7285"/>
    <w:rsid w:val="006D7D27"/>
    <w:rsid w:val="006E05FA"/>
    <w:rsid w:val="006E1451"/>
    <w:rsid w:val="006E1679"/>
    <w:rsid w:val="006E243C"/>
    <w:rsid w:val="006E3000"/>
    <w:rsid w:val="006E3527"/>
    <w:rsid w:val="006E35C1"/>
    <w:rsid w:val="006E3730"/>
    <w:rsid w:val="006E3F71"/>
    <w:rsid w:val="006E42CF"/>
    <w:rsid w:val="006E4DD7"/>
    <w:rsid w:val="006E5623"/>
    <w:rsid w:val="006E5E31"/>
    <w:rsid w:val="006E63D5"/>
    <w:rsid w:val="006E6CC7"/>
    <w:rsid w:val="006E7015"/>
    <w:rsid w:val="006E77A0"/>
    <w:rsid w:val="006E7D47"/>
    <w:rsid w:val="006F11A3"/>
    <w:rsid w:val="006F12F7"/>
    <w:rsid w:val="006F151C"/>
    <w:rsid w:val="006F194C"/>
    <w:rsid w:val="006F1EAD"/>
    <w:rsid w:val="006F215C"/>
    <w:rsid w:val="006F3AB6"/>
    <w:rsid w:val="006F3E28"/>
    <w:rsid w:val="006F3F59"/>
    <w:rsid w:val="006F4486"/>
    <w:rsid w:val="006F466D"/>
    <w:rsid w:val="006F4959"/>
    <w:rsid w:val="006F561C"/>
    <w:rsid w:val="006F686A"/>
    <w:rsid w:val="006F68DB"/>
    <w:rsid w:val="006F698B"/>
    <w:rsid w:val="006F6CA9"/>
    <w:rsid w:val="006F7095"/>
    <w:rsid w:val="006F7897"/>
    <w:rsid w:val="007004D2"/>
    <w:rsid w:val="00701DB4"/>
    <w:rsid w:val="00702135"/>
    <w:rsid w:val="007036EE"/>
    <w:rsid w:val="00703BCB"/>
    <w:rsid w:val="00704180"/>
    <w:rsid w:val="00704B10"/>
    <w:rsid w:val="00704F03"/>
    <w:rsid w:val="00705AE6"/>
    <w:rsid w:val="00705C7D"/>
    <w:rsid w:val="007060BF"/>
    <w:rsid w:val="0070632D"/>
    <w:rsid w:val="00706629"/>
    <w:rsid w:val="007072C7"/>
    <w:rsid w:val="00710A9F"/>
    <w:rsid w:val="00711909"/>
    <w:rsid w:val="0071220C"/>
    <w:rsid w:val="0071245D"/>
    <w:rsid w:val="00712546"/>
    <w:rsid w:val="00712D3D"/>
    <w:rsid w:val="00712F43"/>
    <w:rsid w:val="00713269"/>
    <w:rsid w:val="007133FB"/>
    <w:rsid w:val="00716368"/>
    <w:rsid w:val="007163F3"/>
    <w:rsid w:val="007165A3"/>
    <w:rsid w:val="00716948"/>
    <w:rsid w:val="007173DE"/>
    <w:rsid w:val="00717921"/>
    <w:rsid w:val="00717983"/>
    <w:rsid w:val="007179AA"/>
    <w:rsid w:val="007204A0"/>
    <w:rsid w:val="0072051A"/>
    <w:rsid w:val="0072065C"/>
    <w:rsid w:val="00720DC2"/>
    <w:rsid w:val="00720F5C"/>
    <w:rsid w:val="00721464"/>
    <w:rsid w:val="00721FE4"/>
    <w:rsid w:val="0072367F"/>
    <w:rsid w:val="007240E0"/>
    <w:rsid w:val="00724C37"/>
    <w:rsid w:val="00724C5E"/>
    <w:rsid w:val="00724CDA"/>
    <w:rsid w:val="00725899"/>
    <w:rsid w:val="00727147"/>
    <w:rsid w:val="0072770D"/>
    <w:rsid w:val="00727BCB"/>
    <w:rsid w:val="007307DB"/>
    <w:rsid w:val="00730B8B"/>
    <w:rsid w:val="00730D2F"/>
    <w:rsid w:val="00731B37"/>
    <w:rsid w:val="00731FE8"/>
    <w:rsid w:val="00732AB0"/>
    <w:rsid w:val="00733083"/>
    <w:rsid w:val="007338AD"/>
    <w:rsid w:val="00734252"/>
    <w:rsid w:val="00734BE9"/>
    <w:rsid w:val="00735ABB"/>
    <w:rsid w:val="00736529"/>
    <w:rsid w:val="00737619"/>
    <w:rsid w:val="0073781B"/>
    <w:rsid w:val="00737A14"/>
    <w:rsid w:val="00737FE9"/>
    <w:rsid w:val="007405C8"/>
    <w:rsid w:val="00740FEA"/>
    <w:rsid w:val="00741BA0"/>
    <w:rsid w:val="00741D4B"/>
    <w:rsid w:val="0074307F"/>
    <w:rsid w:val="007435F0"/>
    <w:rsid w:val="00743A24"/>
    <w:rsid w:val="00743B84"/>
    <w:rsid w:val="00745F4E"/>
    <w:rsid w:val="00747784"/>
    <w:rsid w:val="007502E7"/>
    <w:rsid w:val="00750AFB"/>
    <w:rsid w:val="00750E8B"/>
    <w:rsid w:val="007510E6"/>
    <w:rsid w:val="007517F8"/>
    <w:rsid w:val="00751A1A"/>
    <w:rsid w:val="00751A99"/>
    <w:rsid w:val="00751C77"/>
    <w:rsid w:val="007523F2"/>
    <w:rsid w:val="007525CC"/>
    <w:rsid w:val="00752B47"/>
    <w:rsid w:val="0075374B"/>
    <w:rsid w:val="00753D03"/>
    <w:rsid w:val="00754B95"/>
    <w:rsid w:val="00755058"/>
    <w:rsid w:val="007555CD"/>
    <w:rsid w:val="00756FAF"/>
    <w:rsid w:val="007576DF"/>
    <w:rsid w:val="00757CB6"/>
    <w:rsid w:val="00760F3A"/>
    <w:rsid w:val="00761550"/>
    <w:rsid w:val="00762176"/>
    <w:rsid w:val="00762596"/>
    <w:rsid w:val="007628A2"/>
    <w:rsid w:val="00762B14"/>
    <w:rsid w:val="007638DE"/>
    <w:rsid w:val="00764229"/>
    <w:rsid w:val="0076490C"/>
    <w:rsid w:val="00764A87"/>
    <w:rsid w:val="00764B59"/>
    <w:rsid w:val="00764C23"/>
    <w:rsid w:val="00764D21"/>
    <w:rsid w:val="00764E7A"/>
    <w:rsid w:val="00765039"/>
    <w:rsid w:val="0076526D"/>
    <w:rsid w:val="00766037"/>
    <w:rsid w:val="00766665"/>
    <w:rsid w:val="00766C9C"/>
    <w:rsid w:val="00766F30"/>
    <w:rsid w:val="00767DD2"/>
    <w:rsid w:val="007705CA"/>
    <w:rsid w:val="00771B6E"/>
    <w:rsid w:val="00771BF6"/>
    <w:rsid w:val="00772062"/>
    <w:rsid w:val="00772673"/>
    <w:rsid w:val="00773DE9"/>
    <w:rsid w:val="007755B4"/>
    <w:rsid w:val="00776447"/>
    <w:rsid w:val="00776CCF"/>
    <w:rsid w:val="00777133"/>
    <w:rsid w:val="00777D80"/>
    <w:rsid w:val="007800D9"/>
    <w:rsid w:val="00780288"/>
    <w:rsid w:val="0078060D"/>
    <w:rsid w:val="007811DE"/>
    <w:rsid w:val="00781253"/>
    <w:rsid w:val="00781ACA"/>
    <w:rsid w:val="0078209E"/>
    <w:rsid w:val="007825F5"/>
    <w:rsid w:val="00782639"/>
    <w:rsid w:val="007832F4"/>
    <w:rsid w:val="0078374E"/>
    <w:rsid w:val="007847B6"/>
    <w:rsid w:val="0078527B"/>
    <w:rsid w:val="00785395"/>
    <w:rsid w:val="00785ADD"/>
    <w:rsid w:val="00785BE4"/>
    <w:rsid w:val="007870DF"/>
    <w:rsid w:val="0078723D"/>
    <w:rsid w:val="007879AE"/>
    <w:rsid w:val="007903C5"/>
    <w:rsid w:val="007904B8"/>
    <w:rsid w:val="00790746"/>
    <w:rsid w:val="00790866"/>
    <w:rsid w:val="007909E5"/>
    <w:rsid w:val="00790D95"/>
    <w:rsid w:val="00791108"/>
    <w:rsid w:val="007912CB"/>
    <w:rsid w:val="00791991"/>
    <w:rsid w:val="00792E67"/>
    <w:rsid w:val="00792F76"/>
    <w:rsid w:val="0079446D"/>
    <w:rsid w:val="00794475"/>
    <w:rsid w:val="0079486B"/>
    <w:rsid w:val="00794B5D"/>
    <w:rsid w:val="00794C5F"/>
    <w:rsid w:val="00794C94"/>
    <w:rsid w:val="00795189"/>
    <w:rsid w:val="0079557B"/>
    <w:rsid w:val="0079577F"/>
    <w:rsid w:val="007958DB"/>
    <w:rsid w:val="00795B53"/>
    <w:rsid w:val="00795B6F"/>
    <w:rsid w:val="007965DD"/>
    <w:rsid w:val="007967A8"/>
    <w:rsid w:val="00796F5A"/>
    <w:rsid w:val="007972B3"/>
    <w:rsid w:val="007A03C9"/>
    <w:rsid w:val="007A04DB"/>
    <w:rsid w:val="007A0AFD"/>
    <w:rsid w:val="007A0C9C"/>
    <w:rsid w:val="007A1990"/>
    <w:rsid w:val="007A23FF"/>
    <w:rsid w:val="007A25E9"/>
    <w:rsid w:val="007A34D5"/>
    <w:rsid w:val="007A3981"/>
    <w:rsid w:val="007A39C7"/>
    <w:rsid w:val="007A3EEA"/>
    <w:rsid w:val="007A5D5A"/>
    <w:rsid w:val="007A5FEE"/>
    <w:rsid w:val="007A63F2"/>
    <w:rsid w:val="007A6B91"/>
    <w:rsid w:val="007A6E7D"/>
    <w:rsid w:val="007A7161"/>
    <w:rsid w:val="007A72EE"/>
    <w:rsid w:val="007A7DE0"/>
    <w:rsid w:val="007B07A9"/>
    <w:rsid w:val="007B087B"/>
    <w:rsid w:val="007B1CCB"/>
    <w:rsid w:val="007B2540"/>
    <w:rsid w:val="007B2AB6"/>
    <w:rsid w:val="007B2BCE"/>
    <w:rsid w:val="007B3296"/>
    <w:rsid w:val="007B3EB8"/>
    <w:rsid w:val="007B44AC"/>
    <w:rsid w:val="007B4E71"/>
    <w:rsid w:val="007B4ED5"/>
    <w:rsid w:val="007B5173"/>
    <w:rsid w:val="007B5621"/>
    <w:rsid w:val="007B60F3"/>
    <w:rsid w:val="007B7C90"/>
    <w:rsid w:val="007C04D3"/>
    <w:rsid w:val="007C08D6"/>
    <w:rsid w:val="007C0939"/>
    <w:rsid w:val="007C1A31"/>
    <w:rsid w:val="007C1BB5"/>
    <w:rsid w:val="007C3576"/>
    <w:rsid w:val="007C388C"/>
    <w:rsid w:val="007C3B95"/>
    <w:rsid w:val="007C3D08"/>
    <w:rsid w:val="007C3F4E"/>
    <w:rsid w:val="007C4143"/>
    <w:rsid w:val="007C50E0"/>
    <w:rsid w:val="007C516D"/>
    <w:rsid w:val="007C6317"/>
    <w:rsid w:val="007C6BAD"/>
    <w:rsid w:val="007C7077"/>
    <w:rsid w:val="007D087B"/>
    <w:rsid w:val="007D0A5C"/>
    <w:rsid w:val="007D1598"/>
    <w:rsid w:val="007D232E"/>
    <w:rsid w:val="007D2A31"/>
    <w:rsid w:val="007D314A"/>
    <w:rsid w:val="007D36D4"/>
    <w:rsid w:val="007D39A0"/>
    <w:rsid w:val="007D3AE6"/>
    <w:rsid w:val="007D4103"/>
    <w:rsid w:val="007D476A"/>
    <w:rsid w:val="007D4F2F"/>
    <w:rsid w:val="007D5A19"/>
    <w:rsid w:val="007D5DAA"/>
    <w:rsid w:val="007D62EE"/>
    <w:rsid w:val="007D68DF"/>
    <w:rsid w:val="007D70D0"/>
    <w:rsid w:val="007E0C8A"/>
    <w:rsid w:val="007E10A6"/>
    <w:rsid w:val="007E13BB"/>
    <w:rsid w:val="007E160F"/>
    <w:rsid w:val="007E2AE3"/>
    <w:rsid w:val="007E31D9"/>
    <w:rsid w:val="007E3D5B"/>
    <w:rsid w:val="007E4119"/>
    <w:rsid w:val="007E43D0"/>
    <w:rsid w:val="007E48CE"/>
    <w:rsid w:val="007E4DE5"/>
    <w:rsid w:val="007E4E65"/>
    <w:rsid w:val="007E59D1"/>
    <w:rsid w:val="007E5FBB"/>
    <w:rsid w:val="007E68C3"/>
    <w:rsid w:val="007E7757"/>
    <w:rsid w:val="007E78DD"/>
    <w:rsid w:val="007F002C"/>
    <w:rsid w:val="007F1C44"/>
    <w:rsid w:val="007F3124"/>
    <w:rsid w:val="007F3183"/>
    <w:rsid w:val="007F3754"/>
    <w:rsid w:val="007F3CC8"/>
    <w:rsid w:val="007F4523"/>
    <w:rsid w:val="007F46C1"/>
    <w:rsid w:val="007F65C1"/>
    <w:rsid w:val="007F6876"/>
    <w:rsid w:val="007F7361"/>
    <w:rsid w:val="007F76DE"/>
    <w:rsid w:val="007F7F97"/>
    <w:rsid w:val="0080001A"/>
    <w:rsid w:val="0080010F"/>
    <w:rsid w:val="008002CF"/>
    <w:rsid w:val="0080087E"/>
    <w:rsid w:val="00800DF3"/>
    <w:rsid w:val="00801F68"/>
    <w:rsid w:val="008026F0"/>
    <w:rsid w:val="00803737"/>
    <w:rsid w:val="0080392D"/>
    <w:rsid w:val="00803DDB"/>
    <w:rsid w:val="0080449C"/>
    <w:rsid w:val="008049A0"/>
    <w:rsid w:val="00804C69"/>
    <w:rsid w:val="00805281"/>
    <w:rsid w:val="008059B6"/>
    <w:rsid w:val="008059BA"/>
    <w:rsid w:val="008059E9"/>
    <w:rsid w:val="00805D05"/>
    <w:rsid w:val="00805D93"/>
    <w:rsid w:val="0080612F"/>
    <w:rsid w:val="00806171"/>
    <w:rsid w:val="00806B89"/>
    <w:rsid w:val="00806F13"/>
    <w:rsid w:val="008079FE"/>
    <w:rsid w:val="0081019A"/>
    <w:rsid w:val="00811376"/>
    <w:rsid w:val="00811706"/>
    <w:rsid w:val="008117F7"/>
    <w:rsid w:val="00811ACE"/>
    <w:rsid w:val="008137F8"/>
    <w:rsid w:val="0081497F"/>
    <w:rsid w:val="00815B2A"/>
    <w:rsid w:val="008166EE"/>
    <w:rsid w:val="00816E44"/>
    <w:rsid w:val="008175E4"/>
    <w:rsid w:val="00820412"/>
    <w:rsid w:val="00820427"/>
    <w:rsid w:val="008208D3"/>
    <w:rsid w:val="008213EF"/>
    <w:rsid w:val="008222A8"/>
    <w:rsid w:val="008222FA"/>
    <w:rsid w:val="008236A3"/>
    <w:rsid w:val="008244DF"/>
    <w:rsid w:val="008247D0"/>
    <w:rsid w:val="00824E54"/>
    <w:rsid w:val="00824E82"/>
    <w:rsid w:val="0082516C"/>
    <w:rsid w:val="00825C28"/>
    <w:rsid w:val="00825E56"/>
    <w:rsid w:val="00825FB9"/>
    <w:rsid w:val="008269B7"/>
    <w:rsid w:val="008279C6"/>
    <w:rsid w:val="00830EDA"/>
    <w:rsid w:val="008310D7"/>
    <w:rsid w:val="00831B63"/>
    <w:rsid w:val="00832380"/>
    <w:rsid w:val="00832C49"/>
    <w:rsid w:val="0083335C"/>
    <w:rsid w:val="00833364"/>
    <w:rsid w:val="00833605"/>
    <w:rsid w:val="00833B08"/>
    <w:rsid w:val="00834162"/>
    <w:rsid w:val="00834678"/>
    <w:rsid w:val="008353F0"/>
    <w:rsid w:val="008363E5"/>
    <w:rsid w:val="00837AC7"/>
    <w:rsid w:val="0084022F"/>
    <w:rsid w:val="00840339"/>
    <w:rsid w:val="00840787"/>
    <w:rsid w:val="008412B5"/>
    <w:rsid w:val="00842348"/>
    <w:rsid w:val="008432BD"/>
    <w:rsid w:val="0084444E"/>
    <w:rsid w:val="00844498"/>
    <w:rsid w:val="008459A6"/>
    <w:rsid w:val="00846BBB"/>
    <w:rsid w:val="008506FC"/>
    <w:rsid w:val="0085141F"/>
    <w:rsid w:val="0085183A"/>
    <w:rsid w:val="00852409"/>
    <w:rsid w:val="00852921"/>
    <w:rsid w:val="00852D2C"/>
    <w:rsid w:val="00852FE0"/>
    <w:rsid w:val="00853490"/>
    <w:rsid w:val="00853505"/>
    <w:rsid w:val="0085356B"/>
    <w:rsid w:val="00853806"/>
    <w:rsid w:val="00853A58"/>
    <w:rsid w:val="00854349"/>
    <w:rsid w:val="00855426"/>
    <w:rsid w:val="008554B8"/>
    <w:rsid w:val="00855827"/>
    <w:rsid w:val="00855874"/>
    <w:rsid w:val="008571B9"/>
    <w:rsid w:val="00857586"/>
    <w:rsid w:val="00857E3F"/>
    <w:rsid w:val="00860730"/>
    <w:rsid w:val="00862351"/>
    <w:rsid w:val="0086250F"/>
    <w:rsid w:val="008625A6"/>
    <w:rsid w:val="00862AF4"/>
    <w:rsid w:val="00862E50"/>
    <w:rsid w:val="00863A33"/>
    <w:rsid w:val="00863CE6"/>
    <w:rsid w:val="00863F39"/>
    <w:rsid w:val="00864CDA"/>
    <w:rsid w:val="00864FA3"/>
    <w:rsid w:val="0086565D"/>
    <w:rsid w:val="00865D9A"/>
    <w:rsid w:val="00865EDD"/>
    <w:rsid w:val="008662D8"/>
    <w:rsid w:val="00866D6D"/>
    <w:rsid w:val="00867742"/>
    <w:rsid w:val="008678A8"/>
    <w:rsid w:val="00867BEF"/>
    <w:rsid w:val="0087014C"/>
    <w:rsid w:val="0087076A"/>
    <w:rsid w:val="0087090F"/>
    <w:rsid w:val="00870D38"/>
    <w:rsid w:val="00870D71"/>
    <w:rsid w:val="00871356"/>
    <w:rsid w:val="00871510"/>
    <w:rsid w:val="0087191D"/>
    <w:rsid w:val="0087223F"/>
    <w:rsid w:val="00872395"/>
    <w:rsid w:val="0087269F"/>
    <w:rsid w:val="00873092"/>
    <w:rsid w:val="008739F4"/>
    <w:rsid w:val="008751B8"/>
    <w:rsid w:val="008754C0"/>
    <w:rsid w:val="00875A80"/>
    <w:rsid w:val="00875C06"/>
    <w:rsid w:val="00877CB6"/>
    <w:rsid w:val="00880367"/>
    <w:rsid w:val="008808A9"/>
    <w:rsid w:val="0088093D"/>
    <w:rsid w:val="00881421"/>
    <w:rsid w:val="008815EC"/>
    <w:rsid w:val="008817AF"/>
    <w:rsid w:val="00881CB6"/>
    <w:rsid w:val="00882AB2"/>
    <w:rsid w:val="00882E59"/>
    <w:rsid w:val="0088328D"/>
    <w:rsid w:val="008845A8"/>
    <w:rsid w:val="008845CA"/>
    <w:rsid w:val="00884D52"/>
    <w:rsid w:val="00885B63"/>
    <w:rsid w:val="00885F67"/>
    <w:rsid w:val="00886759"/>
    <w:rsid w:val="00887127"/>
    <w:rsid w:val="00887E7B"/>
    <w:rsid w:val="008905E8"/>
    <w:rsid w:val="008918B8"/>
    <w:rsid w:val="00892A6C"/>
    <w:rsid w:val="00894DDF"/>
    <w:rsid w:val="008959A8"/>
    <w:rsid w:val="00896D2A"/>
    <w:rsid w:val="00896FD1"/>
    <w:rsid w:val="008973E2"/>
    <w:rsid w:val="008977F9"/>
    <w:rsid w:val="008A01D2"/>
    <w:rsid w:val="008A0213"/>
    <w:rsid w:val="008A0304"/>
    <w:rsid w:val="008A066C"/>
    <w:rsid w:val="008A0A89"/>
    <w:rsid w:val="008A12F1"/>
    <w:rsid w:val="008A14B3"/>
    <w:rsid w:val="008A33EF"/>
    <w:rsid w:val="008A3834"/>
    <w:rsid w:val="008A4038"/>
    <w:rsid w:val="008A47E3"/>
    <w:rsid w:val="008A6D8E"/>
    <w:rsid w:val="008A7B2D"/>
    <w:rsid w:val="008B0032"/>
    <w:rsid w:val="008B0286"/>
    <w:rsid w:val="008B1193"/>
    <w:rsid w:val="008B1D70"/>
    <w:rsid w:val="008B1F1F"/>
    <w:rsid w:val="008B2228"/>
    <w:rsid w:val="008B2617"/>
    <w:rsid w:val="008B300B"/>
    <w:rsid w:val="008B3010"/>
    <w:rsid w:val="008B3343"/>
    <w:rsid w:val="008B3B80"/>
    <w:rsid w:val="008B43FD"/>
    <w:rsid w:val="008B515D"/>
    <w:rsid w:val="008B6285"/>
    <w:rsid w:val="008B698B"/>
    <w:rsid w:val="008B6EF8"/>
    <w:rsid w:val="008B7474"/>
    <w:rsid w:val="008C14A0"/>
    <w:rsid w:val="008C32BE"/>
    <w:rsid w:val="008C40B6"/>
    <w:rsid w:val="008C4EB7"/>
    <w:rsid w:val="008C63F8"/>
    <w:rsid w:val="008C6467"/>
    <w:rsid w:val="008C7183"/>
    <w:rsid w:val="008D052B"/>
    <w:rsid w:val="008D1AB9"/>
    <w:rsid w:val="008D1C87"/>
    <w:rsid w:val="008D25D5"/>
    <w:rsid w:val="008D2F4B"/>
    <w:rsid w:val="008D324C"/>
    <w:rsid w:val="008D3402"/>
    <w:rsid w:val="008D55D0"/>
    <w:rsid w:val="008D5DDC"/>
    <w:rsid w:val="008D6BE0"/>
    <w:rsid w:val="008E0A16"/>
    <w:rsid w:val="008E0AA4"/>
    <w:rsid w:val="008E2628"/>
    <w:rsid w:val="008E3158"/>
    <w:rsid w:val="008E4C99"/>
    <w:rsid w:val="008E704E"/>
    <w:rsid w:val="008E712C"/>
    <w:rsid w:val="008E7AAE"/>
    <w:rsid w:val="008F0288"/>
    <w:rsid w:val="008F0434"/>
    <w:rsid w:val="008F0483"/>
    <w:rsid w:val="008F052D"/>
    <w:rsid w:val="008F0C3D"/>
    <w:rsid w:val="008F0CFB"/>
    <w:rsid w:val="008F0F6A"/>
    <w:rsid w:val="008F1082"/>
    <w:rsid w:val="008F2181"/>
    <w:rsid w:val="008F2434"/>
    <w:rsid w:val="008F28E6"/>
    <w:rsid w:val="008F2C29"/>
    <w:rsid w:val="008F3AF6"/>
    <w:rsid w:val="008F466D"/>
    <w:rsid w:val="008F4CFC"/>
    <w:rsid w:val="008F5ED2"/>
    <w:rsid w:val="008F5F99"/>
    <w:rsid w:val="008F6A89"/>
    <w:rsid w:val="008F72D1"/>
    <w:rsid w:val="008F7F85"/>
    <w:rsid w:val="008F7F8A"/>
    <w:rsid w:val="00900171"/>
    <w:rsid w:val="00900E33"/>
    <w:rsid w:val="009015D4"/>
    <w:rsid w:val="00901953"/>
    <w:rsid w:val="00902002"/>
    <w:rsid w:val="00902FD5"/>
    <w:rsid w:val="0090311F"/>
    <w:rsid w:val="00903A18"/>
    <w:rsid w:val="0090449C"/>
    <w:rsid w:val="00904646"/>
    <w:rsid w:val="00904F95"/>
    <w:rsid w:val="009061BB"/>
    <w:rsid w:val="00906973"/>
    <w:rsid w:val="009077B7"/>
    <w:rsid w:val="0090781A"/>
    <w:rsid w:val="00910AEE"/>
    <w:rsid w:val="00911496"/>
    <w:rsid w:val="009119DB"/>
    <w:rsid w:val="00911B79"/>
    <w:rsid w:val="00911D2D"/>
    <w:rsid w:val="009128C2"/>
    <w:rsid w:val="00912C62"/>
    <w:rsid w:val="009130F5"/>
    <w:rsid w:val="00914666"/>
    <w:rsid w:val="00914A68"/>
    <w:rsid w:val="00915591"/>
    <w:rsid w:val="00915CD4"/>
    <w:rsid w:val="00915EA8"/>
    <w:rsid w:val="0092007E"/>
    <w:rsid w:val="00920B02"/>
    <w:rsid w:val="00920D67"/>
    <w:rsid w:val="0092165E"/>
    <w:rsid w:val="00921E78"/>
    <w:rsid w:val="009221E5"/>
    <w:rsid w:val="009229F4"/>
    <w:rsid w:val="00923F78"/>
    <w:rsid w:val="0092426B"/>
    <w:rsid w:val="00924479"/>
    <w:rsid w:val="00924763"/>
    <w:rsid w:val="00924803"/>
    <w:rsid w:val="0092485B"/>
    <w:rsid w:val="00924B9D"/>
    <w:rsid w:val="00926BFA"/>
    <w:rsid w:val="00927734"/>
    <w:rsid w:val="00927AC2"/>
    <w:rsid w:val="00927C33"/>
    <w:rsid w:val="00931156"/>
    <w:rsid w:val="00934E0A"/>
    <w:rsid w:val="009363AF"/>
    <w:rsid w:val="00936722"/>
    <w:rsid w:val="0093737D"/>
    <w:rsid w:val="00940D5B"/>
    <w:rsid w:val="00940EFE"/>
    <w:rsid w:val="00942CE3"/>
    <w:rsid w:val="00943182"/>
    <w:rsid w:val="009438C5"/>
    <w:rsid w:val="00943C21"/>
    <w:rsid w:val="00943D20"/>
    <w:rsid w:val="00944B44"/>
    <w:rsid w:val="00944F00"/>
    <w:rsid w:val="00946A19"/>
    <w:rsid w:val="00951247"/>
    <w:rsid w:val="009517F2"/>
    <w:rsid w:val="0095239B"/>
    <w:rsid w:val="009525B2"/>
    <w:rsid w:val="009559C9"/>
    <w:rsid w:val="009565AC"/>
    <w:rsid w:val="00956DE4"/>
    <w:rsid w:val="0095707F"/>
    <w:rsid w:val="00957E6C"/>
    <w:rsid w:val="009602C3"/>
    <w:rsid w:val="00961038"/>
    <w:rsid w:val="0096224E"/>
    <w:rsid w:val="009625A5"/>
    <w:rsid w:val="00962D19"/>
    <w:rsid w:val="00964A45"/>
    <w:rsid w:val="00965E8A"/>
    <w:rsid w:val="00966930"/>
    <w:rsid w:val="00966A12"/>
    <w:rsid w:val="00966D95"/>
    <w:rsid w:val="00967229"/>
    <w:rsid w:val="00967D3B"/>
    <w:rsid w:val="00967DED"/>
    <w:rsid w:val="009701C9"/>
    <w:rsid w:val="00970C34"/>
    <w:rsid w:val="00970DA5"/>
    <w:rsid w:val="00970E58"/>
    <w:rsid w:val="00970EA5"/>
    <w:rsid w:val="0097100B"/>
    <w:rsid w:val="009715DC"/>
    <w:rsid w:val="009717D8"/>
    <w:rsid w:val="00971B4A"/>
    <w:rsid w:val="00972077"/>
    <w:rsid w:val="009729CC"/>
    <w:rsid w:val="00973617"/>
    <w:rsid w:val="009738FF"/>
    <w:rsid w:val="00973AF4"/>
    <w:rsid w:val="00974243"/>
    <w:rsid w:val="00974CEC"/>
    <w:rsid w:val="009752BF"/>
    <w:rsid w:val="009759FF"/>
    <w:rsid w:val="00976395"/>
    <w:rsid w:val="009769F4"/>
    <w:rsid w:val="00976DFE"/>
    <w:rsid w:val="009772D2"/>
    <w:rsid w:val="00977772"/>
    <w:rsid w:val="0097777D"/>
    <w:rsid w:val="009821A3"/>
    <w:rsid w:val="00982BE9"/>
    <w:rsid w:val="00982F38"/>
    <w:rsid w:val="0098316A"/>
    <w:rsid w:val="00983754"/>
    <w:rsid w:val="0098516B"/>
    <w:rsid w:val="009866F6"/>
    <w:rsid w:val="009867BE"/>
    <w:rsid w:val="00986F90"/>
    <w:rsid w:val="00987016"/>
    <w:rsid w:val="0099001D"/>
    <w:rsid w:val="00991297"/>
    <w:rsid w:val="00991D0A"/>
    <w:rsid w:val="00991F1F"/>
    <w:rsid w:val="00992008"/>
    <w:rsid w:val="009926DC"/>
    <w:rsid w:val="00993377"/>
    <w:rsid w:val="009934EA"/>
    <w:rsid w:val="00993A9B"/>
    <w:rsid w:val="00993D32"/>
    <w:rsid w:val="00993FCF"/>
    <w:rsid w:val="00994794"/>
    <w:rsid w:val="00995815"/>
    <w:rsid w:val="00995B77"/>
    <w:rsid w:val="00996022"/>
    <w:rsid w:val="00996057"/>
    <w:rsid w:val="0099611E"/>
    <w:rsid w:val="0099625D"/>
    <w:rsid w:val="00996800"/>
    <w:rsid w:val="009973F1"/>
    <w:rsid w:val="00997754"/>
    <w:rsid w:val="009A0485"/>
    <w:rsid w:val="009A0896"/>
    <w:rsid w:val="009A0FD4"/>
    <w:rsid w:val="009A120A"/>
    <w:rsid w:val="009A1E83"/>
    <w:rsid w:val="009A1EA4"/>
    <w:rsid w:val="009A25E9"/>
    <w:rsid w:val="009A2863"/>
    <w:rsid w:val="009A2E74"/>
    <w:rsid w:val="009A309A"/>
    <w:rsid w:val="009A374F"/>
    <w:rsid w:val="009A3B4E"/>
    <w:rsid w:val="009A560E"/>
    <w:rsid w:val="009A5F63"/>
    <w:rsid w:val="009A71C0"/>
    <w:rsid w:val="009A74F4"/>
    <w:rsid w:val="009A794D"/>
    <w:rsid w:val="009A7E6A"/>
    <w:rsid w:val="009B03BF"/>
    <w:rsid w:val="009B0A24"/>
    <w:rsid w:val="009B171B"/>
    <w:rsid w:val="009B2357"/>
    <w:rsid w:val="009B296D"/>
    <w:rsid w:val="009B30B3"/>
    <w:rsid w:val="009B3FA0"/>
    <w:rsid w:val="009B46DF"/>
    <w:rsid w:val="009B4E0B"/>
    <w:rsid w:val="009B5032"/>
    <w:rsid w:val="009B68F7"/>
    <w:rsid w:val="009B7203"/>
    <w:rsid w:val="009B7305"/>
    <w:rsid w:val="009B7D01"/>
    <w:rsid w:val="009C064F"/>
    <w:rsid w:val="009C1C2F"/>
    <w:rsid w:val="009C1EE9"/>
    <w:rsid w:val="009C28F4"/>
    <w:rsid w:val="009C4D3A"/>
    <w:rsid w:val="009C5444"/>
    <w:rsid w:val="009C5801"/>
    <w:rsid w:val="009C59FC"/>
    <w:rsid w:val="009C5F5E"/>
    <w:rsid w:val="009C6321"/>
    <w:rsid w:val="009C7B54"/>
    <w:rsid w:val="009C7BDC"/>
    <w:rsid w:val="009D0046"/>
    <w:rsid w:val="009D0445"/>
    <w:rsid w:val="009D05DF"/>
    <w:rsid w:val="009D07FE"/>
    <w:rsid w:val="009D0944"/>
    <w:rsid w:val="009D0BF7"/>
    <w:rsid w:val="009D0CD1"/>
    <w:rsid w:val="009D0DCE"/>
    <w:rsid w:val="009D1F09"/>
    <w:rsid w:val="009D2D6C"/>
    <w:rsid w:val="009D33C7"/>
    <w:rsid w:val="009D3D94"/>
    <w:rsid w:val="009D5A81"/>
    <w:rsid w:val="009D7387"/>
    <w:rsid w:val="009D7C43"/>
    <w:rsid w:val="009E02A5"/>
    <w:rsid w:val="009E0625"/>
    <w:rsid w:val="009E0BB5"/>
    <w:rsid w:val="009E1264"/>
    <w:rsid w:val="009E1D07"/>
    <w:rsid w:val="009E1FB3"/>
    <w:rsid w:val="009E3D2D"/>
    <w:rsid w:val="009E3E78"/>
    <w:rsid w:val="009E480C"/>
    <w:rsid w:val="009E59C9"/>
    <w:rsid w:val="009E5C2A"/>
    <w:rsid w:val="009E62C9"/>
    <w:rsid w:val="009E6FFD"/>
    <w:rsid w:val="009E7558"/>
    <w:rsid w:val="009F0A27"/>
    <w:rsid w:val="009F0A55"/>
    <w:rsid w:val="009F0B6B"/>
    <w:rsid w:val="009F39FF"/>
    <w:rsid w:val="009F47CB"/>
    <w:rsid w:val="009F4CCE"/>
    <w:rsid w:val="009F541F"/>
    <w:rsid w:val="009F5A69"/>
    <w:rsid w:val="009F5AAA"/>
    <w:rsid w:val="009F5BA0"/>
    <w:rsid w:val="009F6C54"/>
    <w:rsid w:val="009F7AF3"/>
    <w:rsid w:val="00A00590"/>
    <w:rsid w:val="00A00D85"/>
    <w:rsid w:val="00A013FA"/>
    <w:rsid w:val="00A021DC"/>
    <w:rsid w:val="00A02892"/>
    <w:rsid w:val="00A03314"/>
    <w:rsid w:val="00A04505"/>
    <w:rsid w:val="00A04688"/>
    <w:rsid w:val="00A04CCC"/>
    <w:rsid w:val="00A05BEE"/>
    <w:rsid w:val="00A06A52"/>
    <w:rsid w:val="00A06AD4"/>
    <w:rsid w:val="00A06CFA"/>
    <w:rsid w:val="00A07222"/>
    <w:rsid w:val="00A07C04"/>
    <w:rsid w:val="00A07EA7"/>
    <w:rsid w:val="00A1155A"/>
    <w:rsid w:val="00A1185E"/>
    <w:rsid w:val="00A12D2F"/>
    <w:rsid w:val="00A12DCC"/>
    <w:rsid w:val="00A133CC"/>
    <w:rsid w:val="00A13C65"/>
    <w:rsid w:val="00A13D40"/>
    <w:rsid w:val="00A14548"/>
    <w:rsid w:val="00A14882"/>
    <w:rsid w:val="00A15033"/>
    <w:rsid w:val="00A16460"/>
    <w:rsid w:val="00A16B94"/>
    <w:rsid w:val="00A17BF4"/>
    <w:rsid w:val="00A17E5B"/>
    <w:rsid w:val="00A210D4"/>
    <w:rsid w:val="00A2129D"/>
    <w:rsid w:val="00A21E59"/>
    <w:rsid w:val="00A24104"/>
    <w:rsid w:val="00A242CD"/>
    <w:rsid w:val="00A2466C"/>
    <w:rsid w:val="00A254A3"/>
    <w:rsid w:val="00A2778F"/>
    <w:rsid w:val="00A27A3B"/>
    <w:rsid w:val="00A27EA0"/>
    <w:rsid w:val="00A3167B"/>
    <w:rsid w:val="00A324EF"/>
    <w:rsid w:val="00A3324E"/>
    <w:rsid w:val="00A33733"/>
    <w:rsid w:val="00A34A94"/>
    <w:rsid w:val="00A34CFF"/>
    <w:rsid w:val="00A358F7"/>
    <w:rsid w:val="00A3644B"/>
    <w:rsid w:val="00A3696A"/>
    <w:rsid w:val="00A37140"/>
    <w:rsid w:val="00A3717D"/>
    <w:rsid w:val="00A372F7"/>
    <w:rsid w:val="00A37AA0"/>
    <w:rsid w:val="00A37C8D"/>
    <w:rsid w:val="00A40D8D"/>
    <w:rsid w:val="00A412EC"/>
    <w:rsid w:val="00A428EB"/>
    <w:rsid w:val="00A432E6"/>
    <w:rsid w:val="00A43BAF"/>
    <w:rsid w:val="00A4536A"/>
    <w:rsid w:val="00A459D5"/>
    <w:rsid w:val="00A461C0"/>
    <w:rsid w:val="00A47333"/>
    <w:rsid w:val="00A504DC"/>
    <w:rsid w:val="00A5095D"/>
    <w:rsid w:val="00A509A3"/>
    <w:rsid w:val="00A50AE1"/>
    <w:rsid w:val="00A513CD"/>
    <w:rsid w:val="00A52940"/>
    <w:rsid w:val="00A53A16"/>
    <w:rsid w:val="00A5494A"/>
    <w:rsid w:val="00A55249"/>
    <w:rsid w:val="00A55347"/>
    <w:rsid w:val="00A5629D"/>
    <w:rsid w:val="00A564B0"/>
    <w:rsid w:val="00A5696B"/>
    <w:rsid w:val="00A56EBF"/>
    <w:rsid w:val="00A604FE"/>
    <w:rsid w:val="00A60D3F"/>
    <w:rsid w:val="00A6142C"/>
    <w:rsid w:val="00A6189C"/>
    <w:rsid w:val="00A6230B"/>
    <w:rsid w:val="00A627AB"/>
    <w:rsid w:val="00A627B5"/>
    <w:rsid w:val="00A64638"/>
    <w:rsid w:val="00A64A01"/>
    <w:rsid w:val="00A64B71"/>
    <w:rsid w:val="00A64FB0"/>
    <w:rsid w:val="00A66445"/>
    <w:rsid w:val="00A707E9"/>
    <w:rsid w:val="00A71748"/>
    <w:rsid w:val="00A7206F"/>
    <w:rsid w:val="00A72084"/>
    <w:rsid w:val="00A728A5"/>
    <w:rsid w:val="00A740D7"/>
    <w:rsid w:val="00A7447C"/>
    <w:rsid w:val="00A74F64"/>
    <w:rsid w:val="00A75B20"/>
    <w:rsid w:val="00A76146"/>
    <w:rsid w:val="00A76791"/>
    <w:rsid w:val="00A767F1"/>
    <w:rsid w:val="00A768D7"/>
    <w:rsid w:val="00A77716"/>
    <w:rsid w:val="00A77DE4"/>
    <w:rsid w:val="00A80167"/>
    <w:rsid w:val="00A8043E"/>
    <w:rsid w:val="00A80733"/>
    <w:rsid w:val="00A80BAF"/>
    <w:rsid w:val="00A8130A"/>
    <w:rsid w:val="00A81C22"/>
    <w:rsid w:val="00A827E1"/>
    <w:rsid w:val="00A82FAF"/>
    <w:rsid w:val="00A8319E"/>
    <w:rsid w:val="00A83558"/>
    <w:rsid w:val="00A840C6"/>
    <w:rsid w:val="00A8509B"/>
    <w:rsid w:val="00A85392"/>
    <w:rsid w:val="00A85E04"/>
    <w:rsid w:val="00A8626D"/>
    <w:rsid w:val="00A9001B"/>
    <w:rsid w:val="00A906C4"/>
    <w:rsid w:val="00A90AAE"/>
    <w:rsid w:val="00A91545"/>
    <w:rsid w:val="00A95B34"/>
    <w:rsid w:val="00A9613A"/>
    <w:rsid w:val="00A964C4"/>
    <w:rsid w:val="00A9653A"/>
    <w:rsid w:val="00A96FB0"/>
    <w:rsid w:val="00A973C0"/>
    <w:rsid w:val="00A974C4"/>
    <w:rsid w:val="00A97657"/>
    <w:rsid w:val="00AA051C"/>
    <w:rsid w:val="00AA06A5"/>
    <w:rsid w:val="00AA0AC6"/>
    <w:rsid w:val="00AA10A6"/>
    <w:rsid w:val="00AA24E1"/>
    <w:rsid w:val="00AA2EB2"/>
    <w:rsid w:val="00AA3203"/>
    <w:rsid w:val="00AA3276"/>
    <w:rsid w:val="00AA38AD"/>
    <w:rsid w:val="00AA428A"/>
    <w:rsid w:val="00AA4BEE"/>
    <w:rsid w:val="00AA5208"/>
    <w:rsid w:val="00AA545F"/>
    <w:rsid w:val="00AA5948"/>
    <w:rsid w:val="00AA5BFC"/>
    <w:rsid w:val="00AA6AAF"/>
    <w:rsid w:val="00AA7188"/>
    <w:rsid w:val="00AA75AB"/>
    <w:rsid w:val="00AA77CD"/>
    <w:rsid w:val="00AA78BC"/>
    <w:rsid w:val="00AB21B5"/>
    <w:rsid w:val="00AB2C4E"/>
    <w:rsid w:val="00AB2FB1"/>
    <w:rsid w:val="00AB301E"/>
    <w:rsid w:val="00AB30FF"/>
    <w:rsid w:val="00AB4118"/>
    <w:rsid w:val="00AB4153"/>
    <w:rsid w:val="00AB41A5"/>
    <w:rsid w:val="00AB43DC"/>
    <w:rsid w:val="00AB487B"/>
    <w:rsid w:val="00AB521D"/>
    <w:rsid w:val="00AB5650"/>
    <w:rsid w:val="00AB67C4"/>
    <w:rsid w:val="00AB6855"/>
    <w:rsid w:val="00AB73E1"/>
    <w:rsid w:val="00AC0330"/>
    <w:rsid w:val="00AC0872"/>
    <w:rsid w:val="00AC1543"/>
    <w:rsid w:val="00AC21CA"/>
    <w:rsid w:val="00AC2313"/>
    <w:rsid w:val="00AC28FA"/>
    <w:rsid w:val="00AC2BF8"/>
    <w:rsid w:val="00AC3A19"/>
    <w:rsid w:val="00AC3EBD"/>
    <w:rsid w:val="00AC3F77"/>
    <w:rsid w:val="00AC4856"/>
    <w:rsid w:val="00AC60D2"/>
    <w:rsid w:val="00AC6C95"/>
    <w:rsid w:val="00AC6E34"/>
    <w:rsid w:val="00AD0337"/>
    <w:rsid w:val="00AD0840"/>
    <w:rsid w:val="00AD0C1E"/>
    <w:rsid w:val="00AD0CBE"/>
    <w:rsid w:val="00AD1C49"/>
    <w:rsid w:val="00AD1C55"/>
    <w:rsid w:val="00AD28E5"/>
    <w:rsid w:val="00AD3CE3"/>
    <w:rsid w:val="00AD413C"/>
    <w:rsid w:val="00AD51DE"/>
    <w:rsid w:val="00AD5310"/>
    <w:rsid w:val="00AD59B1"/>
    <w:rsid w:val="00AD5AC0"/>
    <w:rsid w:val="00AD67FC"/>
    <w:rsid w:val="00AD6FA5"/>
    <w:rsid w:val="00AE026D"/>
    <w:rsid w:val="00AE286C"/>
    <w:rsid w:val="00AE286D"/>
    <w:rsid w:val="00AE4035"/>
    <w:rsid w:val="00AE483B"/>
    <w:rsid w:val="00AE484D"/>
    <w:rsid w:val="00AE53AF"/>
    <w:rsid w:val="00AE54E2"/>
    <w:rsid w:val="00AE5A65"/>
    <w:rsid w:val="00AE5E53"/>
    <w:rsid w:val="00AE6083"/>
    <w:rsid w:val="00AE7507"/>
    <w:rsid w:val="00AE76D3"/>
    <w:rsid w:val="00AF01CD"/>
    <w:rsid w:val="00AF034D"/>
    <w:rsid w:val="00AF0560"/>
    <w:rsid w:val="00AF0596"/>
    <w:rsid w:val="00AF14DA"/>
    <w:rsid w:val="00AF1878"/>
    <w:rsid w:val="00AF35E6"/>
    <w:rsid w:val="00AF3988"/>
    <w:rsid w:val="00AF3B5D"/>
    <w:rsid w:val="00AF44A8"/>
    <w:rsid w:val="00AF4526"/>
    <w:rsid w:val="00AF5093"/>
    <w:rsid w:val="00AF540B"/>
    <w:rsid w:val="00AF5FD7"/>
    <w:rsid w:val="00B0070E"/>
    <w:rsid w:val="00B01290"/>
    <w:rsid w:val="00B012C5"/>
    <w:rsid w:val="00B01437"/>
    <w:rsid w:val="00B01959"/>
    <w:rsid w:val="00B01C88"/>
    <w:rsid w:val="00B021A5"/>
    <w:rsid w:val="00B02414"/>
    <w:rsid w:val="00B0288F"/>
    <w:rsid w:val="00B02BAD"/>
    <w:rsid w:val="00B035BB"/>
    <w:rsid w:val="00B049B7"/>
    <w:rsid w:val="00B05B7D"/>
    <w:rsid w:val="00B06808"/>
    <w:rsid w:val="00B06C53"/>
    <w:rsid w:val="00B07452"/>
    <w:rsid w:val="00B077CA"/>
    <w:rsid w:val="00B078C2"/>
    <w:rsid w:val="00B11223"/>
    <w:rsid w:val="00B116AB"/>
    <w:rsid w:val="00B11898"/>
    <w:rsid w:val="00B12D19"/>
    <w:rsid w:val="00B12DA2"/>
    <w:rsid w:val="00B13A63"/>
    <w:rsid w:val="00B13C08"/>
    <w:rsid w:val="00B13FCB"/>
    <w:rsid w:val="00B14094"/>
    <w:rsid w:val="00B14C1F"/>
    <w:rsid w:val="00B15952"/>
    <w:rsid w:val="00B15FEA"/>
    <w:rsid w:val="00B16BAA"/>
    <w:rsid w:val="00B17DF7"/>
    <w:rsid w:val="00B20A0C"/>
    <w:rsid w:val="00B212DC"/>
    <w:rsid w:val="00B21FA0"/>
    <w:rsid w:val="00B22770"/>
    <w:rsid w:val="00B22923"/>
    <w:rsid w:val="00B22B86"/>
    <w:rsid w:val="00B23542"/>
    <w:rsid w:val="00B23851"/>
    <w:rsid w:val="00B23CBD"/>
    <w:rsid w:val="00B24AD1"/>
    <w:rsid w:val="00B251C9"/>
    <w:rsid w:val="00B25B89"/>
    <w:rsid w:val="00B2621E"/>
    <w:rsid w:val="00B271C8"/>
    <w:rsid w:val="00B272E9"/>
    <w:rsid w:val="00B277EA"/>
    <w:rsid w:val="00B3191F"/>
    <w:rsid w:val="00B31CE9"/>
    <w:rsid w:val="00B31D7A"/>
    <w:rsid w:val="00B31DA1"/>
    <w:rsid w:val="00B3200F"/>
    <w:rsid w:val="00B320EC"/>
    <w:rsid w:val="00B32FBF"/>
    <w:rsid w:val="00B339C4"/>
    <w:rsid w:val="00B3428F"/>
    <w:rsid w:val="00B35911"/>
    <w:rsid w:val="00B35F93"/>
    <w:rsid w:val="00B3706D"/>
    <w:rsid w:val="00B3791B"/>
    <w:rsid w:val="00B37925"/>
    <w:rsid w:val="00B37A47"/>
    <w:rsid w:val="00B37C35"/>
    <w:rsid w:val="00B409AB"/>
    <w:rsid w:val="00B418C6"/>
    <w:rsid w:val="00B41A93"/>
    <w:rsid w:val="00B41C6F"/>
    <w:rsid w:val="00B42182"/>
    <w:rsid w:val="00B4219C"/>
    <w:rsid w:val="00B42280"/>
    <w:rsid w:val="00B43A0B"/>
    <w:rsid w:val="00B45918"/>
    <w:rsid w:val="00B45A05"/>
    <w:rsid w:val="00B45E56"/>
    <w:rsid w:val="00B45F32"/>
    <w:rsid w:val="00B4603E"/>
    <w:rsid w:val="00B46E26"/>
    <w:rsid w:val="00B500C6"/>
    <w:rsid w:val="00B502A9"/>
    <w:rsid w:val="00B502E1"/>
    <w:rsid w:val="00B508A5"/>
    <w:rsid w:val="00B5134B"/>
    <w:rsid w:val="00B514F1"/>
    <w:rsid w:val="00B51730"/>
    <w:rsid w:val="00B51C89"/>
    <w:rsid w:val="00B522A3"/>
    <w:rsid w:val="00B52471"/>
    <w:rsid w:val="00B52773"/>
    <w:rsid w:val="00B529F4"/>
    <w:rsid w:val="00B52D38"/>
    <w:rsid w:val="00B53212"/>
    <w:rsid w:val="00B53221"/>
    <w:rsid w:val="00B5400E"/>
    <w:rsid w:val="00B5436F"/>
    <w:rsid w:val="00B544B6"/>
    <w:rsid w:val="00B55B39"/>
    <w:rsid w:val="00B55EFC"/>
    <w:rsid w:val="00B56D92"/>
    <w:rsid w:val="00B576F8"/>
    <w:rsid w:val="00B6067D"/>
    <w:rsid w:val="00B607DF"/>
    <w:rsid w:val="00B60BA9"/>
    <w:rsid w:val="00B63600"/>
    <w:rsid w:val="00B63819"/>
    <w:rsid w:val="00B63A14"/>
    <w:rsid w:val="00B641E5"/>
    <w:rsid w:val="00B64EC3"/>
    <w:rsid w:val="00B65526"/>
    <w:rsid w:val="00B65602"/>
    <w:rsid w:val="00B65F8D"/>
    <w:rsid w:val="00B66A2D"/>
    <w:rsid w:val="00B67E4E"/>
    <w:rsid w:val="00B67F88"/>
    <w:rsid w:val="00B70ACD"/>
    <w:rsid w:val="00B71523"/>
    <w:rsid w:val="00B71631"/>
    <w:rsid w:val="00B71791"/>
    <w:rsid w:val="00B717A7"/>
    <w:rsid w:val="00B71B83"/>
    <w:rsid w:val="00B723AB"/>
    <w:rsid w:val="00B72B11"/>
    <w:rsid w:val="00B7322B"/>
    <w:rsid w:val="00B7526D"/>
    <w:rsid w:val="00B75708"/>
    <w:rsid w:val="00B7613C"/>
    <w:rsid w:val="00B76769"/>
    <w:rsid w:val="00B80217"/>
    <w:rsid w:val="00B80482"/>
    <w:rsid w:val="00B80834"/>
    <w:rsid w:val="00B80F0E"/>
    <w:rsid w:val="00B816BC"/>
    <w:rsid w:val="00B827E2"/>
    <w:rsid w:val="00B8393E"/>
    <w:rsid w:val="00B83DF1"/>
    <w:rsid w:val="00B84B40"/>
    <w:rsid w:val="00B84D11"/>
    <w:rsid w:val="00B8531E"/>
    <w:rsid w:val="00B8683A"/>
    <w:rsid w:val="00B8698D"/>
    <w:rsid w:val="00B87066"/>
    <w:rsid w:val="00B8725F"/>
    <w:rsid w:val="00B87C83"/>
    <w:rsid w:val="00B87F50"/>
    <w:rsid w:val="00B9044D"/>
    <w:rsid w:val="00B910B8"/>
    <w:rsid w:val="00B934A6"/>
    <w:rsid w:val="00B93794"/>
    <w:rsid w:val="00B9412E"/>
    <w:rsid w:val="00B949DC"/>
    <w:rsid w:val="00B9687E"/>
    <w:rsid w:val="00B968A4"/>
    <w:rsid w:val="00B9754D"/>
    <w:rsid w:val="00B9757F"/>
    <w:rsid w:val="00B9772C"/>
    <w:rsid w:val="00BA04FB"/>
    <w:rsid w:val="00BA18D2"/>
    <w:rsid w:val="00BA19A4"/>
    <w:rsid w:val="00BA2B47"/>
    <w:rsid w:val="00BA2BAD"/>
    <w:rsid w:val="00BA2E2A"/>
    <w:rsid w:val="00BA3107"/>
    <w:rsid w:val="00BA3B55"/>
    <w:rsid w:val="00BA3CEE"/>
    <w:rsid w:val="00BA4466"/>
    <w:rsid w:val="00BA52DB"/>
    <w:rsid w:val="00BA54C7"/>
    <w:rsid w:val="00BA5C6C"/>
    <w:rsid w:val="00BA6D12"/>
    <w:rsid w:val="00BA6DDF"/>
    <w:rsid w:val="00BA6EFF"/>
    <w:rsid w:val="00BA7004"/>
    <w:rsid w:val="00BB0A8E"/>
    <w:rsid w:val="00BB0CFB"/>
    <w:rsid w:val="00BB1BEF"/>
    <w:rsid w:val="00BB32C6"/>
    <w:rsid w:val="00BB32CC"/>
    <w:rsid w:val="00BB37D9"/>
    <w:rsid w:val="00BB3A11"/>
    <w:rsid w:val="00BB3AE3"/>
    <w:rsid w:val="00BB3BBC"/>
    <w:rsid w:val="00BB476D"/>
    <w:rsid w:val="00BB560D"/>
    <w:rsid w:val="00BB61B3"/>
    <w:rsid w:val="00BB7DBF"/>
    <w:rsid w:val="00BC1537"/>
    <w:rsid w:val="00BC3283"/>
    <w:rsid w:val="00BC3580"/>
    <w:rsid w:val="00BC3EE3"/>
    <w:rsid w:val="00BC48E9"/>
    <w:rsid w:val="00BC5920"/>
    <w:rsid w:val="00BC5940"/>
    <w:rsid w:val="00BC59A9"/>
    <w:rsid w:val="00BC5C29"/>
    <w:rsid w:val="00BC5C93"/>
    <w:rsid w:val="00BC5C9F"/>
    <w:rsid w:val="00BC6355"/>
    <w:rsid w:val="00BC68F2"/>
    <w:rsid w:val="00BC6BFE"/>
    <w:rsid w:val="00BC70AB"/>
    <w:rsid w:val="00BD0447"/>
    <w:rsid w:val="00BD29F6"/>
    <w:rsid w:val="00BD313A"/>
    <w:rsid w:val="00BD36B9"/>
    <w:rsid w:val="00BD3E1A"/>
    <w:rsid w:val="00BD4157"/>
    <w:rsid w:val="00BD4CED"/>
    <w:rsid w:val="00BD5505"/>
    <w:rsid w:val="00BD5B9E"/>
    <w:rsid w:val="00BD7DAA"/>
    <w:rsid w:val="00BE0518"/>
    <w:rsid w:val="00BE15F1"/>
    <w:rsid w:val="00BE2317"/>
    <w:rsid w:val="00BE26D7"/>
    <w:rsid w:val="00BE29CB"/>
    <w:rsid w:val="00BE2A84"/>
    <w:rsid w:val="00BE2D45"/>
    <w:rsid w:val="00BE2FCE"/>
    <w:rsid w:val="00BE327A"/>
    <w:rsid w:val="00BE36F6"/>
    <w:rsid w:val="00BE3708"/>
    <w:rsid w:val="00BE3BD7"/>
    <w:rsid w:val="00BE40C2"/>
    <w:rsid w:val="00BE4289"/>
    <w:rsid w:val="00BE4476"/>
    <w:rsid w:val="00BE4950"/>
    <w:rsid w:val="00BE4DB5"/>
    <w:rsid w:val="00BE72EE"/>
    <w:rsid w:val="00BE7A92"/>
    <w:rsid w:val="00BF01CC"/>
    <w:rsid w:val="00BF0566"/>
    <w:rsid w:val="00BF0791"/>
    <w:rsid w:val="00BF0A76"/>
    <w:rsid w:val="00BF1689"/>
    <w:rsid w:val="00BF1E1B"/>
    <w:rsid w:val="00BF361F"/>
    <w:rsid w:val="00BF3894"/>
    <w:rsid w:val="00BF39B3"/>
    <w:rsid w:val="00BF3ACC"/>
    <w:rsid w:val="00BF4107"/>
    <w:rsid w:val="00BF472D"/>
    <w:rsid w:val="00BF4B83"/>
    <w:rsid w:val="00BF4C05"/>
    <w:rsid w:val="00BF50AE"/>
    <w:rsid w:val="00BF56BE"/>
    <w:rsid w:val="00BF59AD"/>
    <w:rsid w:val="00BF5B45"/>
    <w:rsid w:val="00BF5CCA"/>
    <w:rsid w:val="00BF6288"/>
    <w:rsid w:val="00BF74B9"/>
    <w:rsid w:val="00BF7C3C"/>
    <w:rsid w:val="00BF7F72"/>
    <w:rsid w:val="00C0060E"/>
    <w:rsid w:val="00C018AD"/>
    <w:rsid w:val="00C01B39"/>
    <w:rsid w:val="00C01F40"/>
    <w:rsid w:val="00C02469"/>
    <w:rsid w:val="00C02C93"/>
    <w:rsid w:val="00C02F20"/>
    <w:rsid w:val="00C0425C"/>
    <w:rsid w:val="00C042AE"/>
    <w:rsid w:val="00C04B2D"/>
    <w:rsid w:val="00C05449"/>
    <w:rsid w:val="00C06104"/>
    <w:rsid w:val="00C062BA"/>
    <w:rsid w:val="00C06B38"/>
    <w:rsid w:val="00C06F87"/>
    <w:rsid w:val="00C07968"/>
    <w:rsid w:val="00C07BB2"/>
    <w:rsid w:val="00C109B5"/>
    <w:rsid w:val="00C125DD"/>
    <w:rsid w:val="00C126E6"/>
    <w:rsid w:val="00C12BA9"/>
    <w:rsid w:val="00C12C1D"/>
    <w:rsid w:val="00C1365F"/>
    <w:rsid w:val="00C13920"/>
    <w:rsid w:val="00C13957"/>
    <w:rsid w:val="00C13D7C"/>
    <w:rsid w:val="00C13DD7"/>
    <w:rsid w:val="00C14550"/>
    <w:rsid w:val="00C14B71"/>
    <w:rsid w:val="00C14B9A"/>
    <w:rsid w:val="00C1660E"/>
    <w:rsid w:val="00C1697B"/>
    <w:rsid w:val="00C20265"/>
    <w:rsid w:val="00C20892"/>
    <w:rsid w:val="00C21C2F"/>
    <w:rsid w:val="00C22008"/>
    <w:rsid w:val="00C23B3E"/>
    <w:rsid w:val="00C23D7F"/>
    <w:rsid w:val="00C24220"/>
    <w:rsid w:val="00C245AC"/>
    <w:rsid w:val="00C25211"/>
    <w:rsid w:val="00C25476"/>
    <w:rsid w:val="00C256BB"/>
    <w:rsid w:val="00C268CF"/>
    <w:rsid w:val="00C27440"/>
    <w:rsid w:val="00C276EF"/>
    <w:rsid w:val="00C277E3"/>
    <w:rsid w:val="00C3001D"/>
    <w:rsid w:val="00C30BBB"/>
    <w:rsid w:val="00C314E6"/>
    <w:rsid w:val="00C319F8"/>
    <w:rsid w:val="00C322ED"/>
    <w:rsid w:val="00C328EF"/>
    <w:rsid w:val="00C32C45"/>
    <w:rsid w:val="00C32F0E"/>
    <w:rsid w:val="00C33220"/>
    <w:rsid w:val="00C33853"/>
    <w:rsid w:val="00C33AE3"/>
    <w:rsid w:val="00C3412C"/>
    <w:rsid w:val="00C35BF8"/>
    <w:rsid w:val="00C364F8"/>
    <w:rsid w:val="00C36A87"/>
    <w:rsid w:val="00C36D6F"/>
    <w:rsid w:val="00C37176"/>
    <w:rsid w:val="00C37AC9"/>
    <w:rsid w:val="00C37B14"/>
    <w:rsid w:val="00C41419"/>
    <w:rsid w:val="00C41648"/>
    <w:rsid w:val="00C4173B"/>
    <w:rsid w:val="00C423FC"/>
    <w:rsid w:val="00C42DE8"/>
    <w:rsid w:val="00C4306C"/>
    <w:rsid w:val="00C43670"/>
    <w:rsid w:val="00C440B4"/>
    <w:rsid w:val="00C47245"/>
    <w:rsid w:val="00C47FBA"/>
    <w:rsid w:val="00C5030A"/>
    <w:rsid w:val="00C50A9B"/>
    <w:rsid w:val="00C50B94"/>
    <w:rsid w:val="00C515FF"/>
    <w:rsid w:val="00C51A80"/>
    <w:rsid w:val="00C52A93"/>
    <w:rsid w:val="00C52EAA"/>
    <w:rsid w:val="00C53CD4"/>
    <w:rsid w:val="00C54522"/>
    <w:rsid w:val="00C5538F"/>
    <w:rsid w:val="00C55805"/>
    <w:rsid w:val="00C562FC"/>
    <w:rsid w:val="00C57378"/>
    <w:rsid w:val="00C57415"/>
    <w:rsid w:val="00C578ED"/>
    <w:rsid w:val="00C602DD"/>
    <w:rsid w:val="00C6068A"/>
    <w:rsid w:val="00C60B4E"/>
    <w:rsid w:val="00C60D07"/>
    <w:rsid w:val="00C6115F"/>
    <w:rsid w:val="00C6253A"/>
    <w:rsid w:val="00C62EAE"/>
    <w:rsid w:val="00C6314B"/>
    <w:rsid w:val="00C63862"/>
    <w:rsid w:val="00C63DE6"/>
    <w:rsid w:val="00C641CC"/>
    <w:rsid w:val="00C6464B"/>
    <w:rsid w:val="00C65037"/>
    <w:rsid w:val="00C654E4"/>
    <w:rsid w:val="00C656CF"/>
    <w:rsid w:val="00C65A56"/>
    <w:rsid w:val="00C65AD8"/>
    <w:rsid w:val="00C65DA2"/>
    <w:rsid w:val="00C6604A"/>
    <w:rsid w:val="00C6755D"/>
    <w:rsid w:val="00C6767A"/>
    <w:rsid w:val="00C67D8F"/>
    <w:rsid w:val="00C70F67"/>
    <w:rsid w:val="00C71182"/>
    <w:rsid w:val="00C712D1"/>
    <w:rsid w:val="00C71D77"/>
    <w:rsid w:val="00C72C56"/>
    <w:rsid w:val="00C736D4"/>
    <w:rsid w:val="00C739BA"/>
    <w:rsid w:val="00C74BD2"/>
    <w:rsid w:val="00C74E5A"/>
    <w:rsid w:val="00C763DE"/>
    <w:rsid w:val="00C76C38"/>
    <w:rsid w:val="00C7741D"/>
    <w:rsid w:val="00C77476"/>
    <w:rsid w:val="00C77AAE"/>
    <w:rsid w:val="00C77C1C"/>
    <w:rsid w:val="00C80A52"/>
    <w:rsid w:val="00C8153E"/>
    <w:rsid w:val="00C81849"/>
    <w:rsid w:val="00C8220B"/>
    <w:rsid w:val="00C82B60"/>
    <w:rsid w:val="00C8344B"/>
    <w:rsid w:val="00C85729"/>
    <w:rsid w:val="00C91357"/>
    <w:rsid w:val="00C91989"/>
    <w:rsid w:val="00C92F04"/>
    <w:rsid w:val="00C93DBD"/>
    <w:rsid w:val="00C94219"/>
    <w:rsid w:val="00C94269"/>
    <w:rsid w:val="00C9482B"/>
    <w:rsid w:val="00C95C91"/>
    <w:rsid w:val="00C9674B"/>
    <w:rsid w:val="00C96FF0"/>
    <w:rsid w:val="00CA006A"/>
    <w:rsid w:val="00CA00A3"/>
    <w:rsid w:val="00CA058C"/>
    <w:rsid w:val="00CA0C4C"/>
    <w:rsid w:val="00CA0DF0"/>
    <w:rsid w:val="00CA1DA5"/>
    <w:rsid w:val="00CA1DE7"/>
    <w:rsid w:val="00CA2792"/>
    <w:rsid w:val="00CA2BF5"/>
    <w:rsid w:val="00CA2EF7"/>
    <w:rsid w:val="00CA3955"/>
    <w:rsid w:val="00CA3A37"/>
    <w:rsid w:val="00CA4A69"/>
    <w:rsid w:val="00CA4C87"/>
    <w:rsid w:val="00CA4E2C"/>
    <w:rsid w:val="00CA5236"/>
    <w:rsid w:val="00CA5D64"/>
    <w:rsid w:val="00CA5FA4"/>
    <w:rsid w:val="00CA6330"/>
    <w:rsid w:val="00CA6F89"/>
    <w:rsid w:val="00CA71CA"/>
    <w:rsid w:val="00CA73D5"/>
    <w:rsid w:val="00CA73D9"/>
    <w:rsid w:val="00CB00DE"/>
    <w:rsid w:val="00CB0504"/>
    <w:rsid w:val="00CB2181"/>
    <w:rsid w:val="00CB3001"/>
    <w:rsid w:val="00CB3B5A"/>
    <w:rsid w:val="00CB3EE8"/>
    <w:rsid w:val="00CB4959"/>
    <w:rsid w:val="00CB511D"/>
    <w:rsid w:val="00CB5308"/>
    <w:rsid w:val="00CB573C"/>
    <w:rsid w:val="00CB629E"/>
    <w:rsid w:val="00CB649D"/>
    <w:rsid w:val="00CB685A"/>
    <w:rsid w:val="00CB6BA6"/>
    <w:rsid w:val="00CB6E68"/>
    <w:rsid w:val="00CB7D7F"/>
    <w:rsid w:val="00CB7F24"/>
    <w:rsid w:val="00CC031E"/>
    <w:rsid w:val="00CC05B6"/>
    <w:rsid w:val="00CC0BA1"/>
    <w:rsid w:val="00CC0D03"/>
    <w:rsid w:val="00CC1040"/>
    <w:rsid w:val="00CC18C0"/>
    <w:rsid w:val="00CC1BC2"/>
    <w:rsid w:val="00CC27E6"/>
    <w:rsid w:val="00CC2A0B"/>
    <w:rsid w:val="00CC2C7D"/>
    <w:rsid w:val="00CC414B"/>
    <w:rsid w:val="00CC4A1A"/>
    <w:rsid w:val="00CC4E36"/>
    <w:rsid w:val="00CC554F"/>
    <w:rsid w:val="00CC57CA"/>
    <w:rsid w:val="00CC5C9D"/>
    <w:rsid w:val="00CC5E40"/>
    <w:rsid w:val="00CC61BE"/>
    <w:rsid w:val="00CC67F4"/>
    <w:rsid w:val="00CC6EED"/>
    <w:rsid w:val="00CC7678"/>
    <w:rsid w:val="00CC7882"/>
    <w:rsid w:val="00CD0A79"/>
    <w:rsid w:val="00CD0C8B"/>
    <w:rsid w:val="00CD14DA"/>
    <w:rsid w:val="00CD158C"/>
    <w:rsid w:val="00CD1883"/>
    <w:rsid w:val="00CD18FE"/>
    <w:rsid w:val="00CD2081"/>
    <w:rsid w:val="00CD2F49"/>
    <w:rsid w:val="00CD3337"/>
    <w:rsid w:val="00CD4641"/>
    <w:rsid w:val="00CD4EB7"/>
    <w:rsid w:val="00CD6185"/>
    <w:rsid w:val="00CD6A09"/>
    <w:rsid w:val="00CD6B8E"/>
    <w:rsid w:val="00CE0534"/>
    <w:rsid w:val="00CE101C"/>
    <w:rsid w:val="00CE19BA"/>
    <w:rsid w:val="00CE1B57"/>
    <w:rsid w:val="00CE45C1"/>
    <w:rsid w:val="00CE7852"/>
    <w:rsid w:val="00CE7D43"/>
    <w:rsid w:val="00CF0CFF"/>
    <w:rsid w:val="00CF0DD7"/>
    <w:rsid w:val="00CF0E17"/>
    <w:rsid w:val="00CF1ACC"/>
    <w:rsid w:val="00CF22B5"/>
    <w:rsid w:val="00CF33BA"/>
    <w:rsid w:val="00CF4660"/>
    <w:rsid w:val="00CF475E"/>
    <w:rsid w:val="00CF5406"/>
    <w:rsid w:val="00CF5F8A"/>
    <w:rsid w:val="00CF6ADA"/>
    <w:rsid w:val="00CF6B65"/>
    <w:rsid w:val="00CF7571"/>
    <w:rsid w:val="00D004AA"/>
    <w:rsid w:val="00D00640"/>
    <w:rsid w:val="00D00C3E"/>
    <w:rsid w:val="00D00FB1"/>
    <w:rsid w:val="00D01253"/>
    <w:rsid w:val="00D017E9"/>
    <w:rsid w:val="00D0184F"/>
    <w:rsid w:val="00D01C81"/>
    <w:rsid w:val="00D02834"/>
    <w:rsid w:val="00D02B21"/>
    <w:rsid w:val="00D02F9A"/>
    <w:rsid w:val="00D031E4"/>
    <w:rsid w:val="00D03D9B"/>
    <w:rsid w:val="00D04159"/>
    <w:rsid w:val="00D049B6"/>
    <w:rsid w:val="00D053EC"/>
    <w:rsid w:val="00D063EC"/>
    <w:rsid w:val="00D0645C"/>
    <w:rsid w:val="00D07F2E"/>
    <w:rsid w:val="00D103F5"/>
    <w:rsid w:val="00D1044C"/>
    <w:rsid w:val="00D10D16"/>
    <w:rsid w:val="00D11488"/>
    <w:rsid w:val="00D11627"/>
    <w:rsid w:val="00D12735"/>
    <w:rsid w:val="00D12983"/>
    <w:rsid w:val="00D12B68"/>
    <w:rsid w:val="00D1386C"/>
    <w:rsid w:val="00D1438D"/>
    <w:rsid w:val="00D14ED8"/>
    <w:rsid w:val="00D14F04"/>
    <w:rsid w:val="00D169B1"/>
    <w:rsid w:val="00D17592"/>
    <w:rsid w:val="00D2016C"/>
    <w:rsid w:val="00D2083B"/>
    <w:rsid w:val="00D21155"/>
    <w:rsid w:val="00D219EC"/>
    <w:rsid w:val="00D229CB"/>
    <w:rsid w:val="00D22ED3"/>
    <w:rsid w:val="00D23433"/>
    <w:rsid w:val="00D23CF4"/>
    <w:rsid w:val="00D240F3"/>
    <w:rsid w:val="00D2460A"/>
    <w:rsid w:val="00D25202"/>
    <w:rsid w:val="00D262BB"/>
    <w:rsid w:val="00D264EE"/>
    <w:rsid w:val="00D30ADD"/>
    <w:rsid w:val="00D3136E"/>
    <w:rsid w:val="00D31431"/>
    <w:rsid w:val="00D3169B"/>
    <w:rsid w:val="00D3230B"/>
    <w:rsid w:val="00D3272A"/>
    <w:rsid w:val="00D32B5B"/>
    <w:rsid w:val="00D33CE4"/>
    <w:rsid w:val="00D33D3D"/>
    <w:rsid w:val="00D34708"/>
    <w:rsid w:val="00D369BD"/>
    <w:rsid w:val="00D36BFC"/>
    <w:rsid w:val="00D36CD5"/>
    <w:rsid w:val="00D3787C"/>
    <w:rsid w:val="00D404AE"/>
    <w:rsid w:val="00D40743"/>
    <w:rsid w:val="00D40A7B"/>
    <w:rsid w:val="00D40E13"/>
    <w:rsid w:val="00D43A9B"/>
    <w:rsid w:val="00D443CA"/>
    <w:rsid w:val="00D44D59"/>
    <w:rsid w:val="00D451BF"/>
    <w:rsid w:val="00D460D5"/>
    <w:rsid w:val="00D4675C"/>
    <w:rsid w:val="00D471A8"/>
    <w:rsid w:val="00D47445"/>
    <w:rsid w:val="00D50D93"/>
    <w:rsid w:val="00D517B7"/>
    <w:rsid w:val="00D522CB"/>
    <w:rsid w:val="00D52AAF"/>
    <w:rsid w:val="00D533E5"/>
    <w:rsid w:val="00D537A1"/>
    <w:rsid w:val="00D53CB1"/>
    <w:rsid w:val="00D53DC4"/>
    <w:rsid w:val="00D548DC"/>
    <w:rsid w:val="00D54A71"/>
    <w:rsid w:val="00D54E7F"/>
    <w:rsid w:val="00D54E9E"/>
    <w:rsid w:val="00D5557C"/>
    <w:rsid w:val="00D56401"/>
    <w:rsid w:val="00D568A3"/>
    <w:rsid w:val="00D56D28"/>
    <w:rsid w:val="00D56D7B"/>
    <w:rsid w:val="00D56DE7"/>
    <w:rsid w:val="00D57769"/>
    <w:rsid w:val="00D57979"/>
    <w:rsid w:val="00D57C89"/>
    <w:rsid w:val="00D57F3F"/>
    <w:rsid w:val="00D606F2"/>
    <w:rsid w:val="00D61609"/>
    <w:rsid w:val="00D61E8F"/>
    <w:rsid w:val="00D62760"/>
    <w:rsid w:val="00D62A6B"/>
    <w:rsid w:val="00D62ECA"/>
    <w:rsid w:val="00D63AF0"/>
    <w:rsid w:val="00D63DAA"/>
    <w:rsid w:val="00D63F2C"/>
    <w:rsid w:val="00D64DE9"/>
    <w:rsid w:val="00D657D8"/>
    <w:rsid w:val="00D66048"/>
    <w:rsid w:val="00D665BA"/>
    <w:rsid w:val="00D66844"/>
    <w:rsid w:val="00D67A07"/>
    <w:rsid w:val="00D67F87"/>
    <w:rsid w:val="00D71D2F"/>
    <w:rsid w:val="00D71E16"/>
    <w:rsid w:val="00D72659"/>
    <w:rsid w:val="00D72EC4"/>
    <w:rsid w:val="00D7319E"/>
    <w:rsid w:val="00D734A5"/>
    <w:rsid w:val="00D73602"/>
    <w:rsid w:val="00D736CB"/>
    <w:rsid w:val="00D73A6B"/>
    <w:rsid w:val="00D740CE"/>
    <w:rsid w:val="00D74896"/>
    <w:rsid w:val="00D749FB"/>
    <w:rsid w:val="00D74A92"/>
    <w:rsid w:val="00D760E7"/>
    <w:rsid w:val="00D7695E"/>
    <w:rsid w:val="00D7715C"/>
    <w:rsid w:val="00D800B2"/>
    <w:rsid w:val="00D80809"/>
    <w:rsid w:val="00D80901"/>
    <w:rsid w:val="00D80988"/>
    <w:rsid w:val="00D809CA"/>
    <w:rsid w:val="00D80D33"/>
    <w:rsid w:val="00D81AFD"/>
    <w:rsid w:val="00D825F9"/>
    <w:rsid w:val="00D82783"/>
    <w:rsid w:val="00D82ED9"/>
    <w:rsid w:val="00D836A1"/>
    <w:rsid w:val="00D83835"/>
    <w:rsid w:val="00D83A65"/>
    <w:rsid w:val="00D843FC"/>
    <w:rsid w:val="00D8447D"/>
    <w:rsid w:val="00D84981"/>
    <w:rsid w:val="00D84CD7"/>
    <w:rsid w:val="00D851E9"/>
    <w:rsid w:val="00D851FC"/>
    <w:rsid w:val="00D86649"/>
    <w:rsid w:val="00D8681E"/>
    <w:rsid w:val="00D8684E"/>
    <w:rsid w:val="00D86CE0"/>
    <w:rsid w:val="00D8727E"/>
    <w:rsid w:val="00D87411"/>
    <w:rsid w:val="00D87507"/>
    <w:rsid w:val="00D87670"/>
    <w:rsid w:val="00D910BD"/>
    <w:rsid w:val="00D921B7"/>
    <w:rsid w:val="00D93008"/>
    <w:rsid w:val="00D938A6"/>
    <w:rsid w:val="00D93ED7"/>
    <w:rsid w:val="00D93F39"/>
    <w:rsid w:val="00D9416F"/>
    <w:rsid w:val="00D946BD"/>
    <w:rsid w:val="00D95B25"/>
    <w:rsid w:val="00D95E38"/>
    <w:rsid w:val="00D965A6"/>
    <w:rsid w:val="00D968E5"/>
    <w:rsid w:val="00D96D76"/>
    <w:rsid w:val="00D97474"/>
    <w:rsid w:val="00D97531"/>
    <w:rsid w:val="00D97570"/>
    <w:rsid w:val="00D97E92"/>
    <w:rsid w:val="00DA04A3"/>
    <w:rsid w:val="00DA0B93"/>
    <w:rsid w:val="00DA0FF6"/>
    <w:rsid w:val="00DA103C"/>
    <w:rsid w:val="00DA1698"/>
    <w:rsid w:val="00DA2275"/>
    <w:rsid w:val="00DA23CF"/>
    <w:rsid w:val="00DA26EC"/>
    <w:rsid w:val="00DA34A5"/>
    <w:rsid w:val="00DA391D"/>
    <w:rsid w:val="00DA53E9"/>
    <w:rsid w:val="00DA6D2C"/>
    <w:rsid w:val="00DA73EA"/>
    <w:rsid w:val="00DA7814"/>
    <w:rsid w:val="00DA7929"/>
    <w:rsid w:val="00DA79AD"/>
    <w:rsid w:val="00DB14B8"/>
    <w:rsid w:val="00DB1BE3"/>
    <w:rsid w:val="00DB25B5"/>
    <w:rsid w:val="00DB26D4"/>
    <w:rsid w:val="00DB26F7"/>
    <w:rsid w:val="00DB3A93"/>
    <w:rsid w:val="00DB4100"/>
    <w:rsid w:val="00DB4E2E"/>
    <w:rsid w:val="00DB6B35"/>
    <w:rsid w:val="00DB7033"/>
    <w:rsid w:val="00DB7557"/>
    <w:rsid w:val="00DB7695"/>
    <w:rsid w:val="00DB78D7"/>
    <w:rsid w:val="00DC0150"/>
    <w:rsid w:val="00DC04F4"/>
    <w:rsid w:val="00DC0FB0"/>
    <w:rsid w:val="00DC1613"/>
    <w:rsid w:val="00DC1930"/>
    <w:rsid w:val="00DC26F9"/>
    <w:rsid w:val="00DC2E69"/>
    <w:rsid w:val="00DC2F40"/>
    <w:rsid w:val="00DC35EC"/>
    <w:rsid w:val="00DC39A0"/>
    <w:rsid w:val="00DC3C93"/>
    <w:rsid w:val="00DC49DD"/>
    <w:rsid w:val="00DC5051"/>
    <w:rsid w:val="00DC52B2"/>
    <w:rsid w:val="00DC58DD"/>
    <w:rsid w:val="00DC5C4F"/>
    <w:rsid w:val="00DC5E01"/>
    <w:rsid w:val="00DC5E7E"/>
    <w:rsid w:val="00DC66C4"/>
    <w:rsid w:val="00DC71E5"/>
    <w:rsid w:val="00DC7767"/>
    <w:rsid w:val="00DD00C0"/>
    <w:rsid w:val="00DD0AD3"/>
    <w:rsid w:val="00DD1462"/>
    <w:rsid w:val="00DD148A"/>
    <w:rsid w:val="00DD159A"/>
    <w:rsid w:val="00DD1937"/>
    <w:rsid w:val="00DD1B5F"/>
    <w:rsid w:val="00DD2023"/>
    <w:rsid w:val="00DD2218"/>
    <w:rsid w:val="00DD22ED"/>
    <w:rsid w:val="00DD3107"/>
    <w:rsid w:val="00DD36FC"/>
    <w:rsid w:val="00DD4329"/>
    <w:rsid w:val="00DD43F4"/>
    <w:rsid w:val="00DD5C1D"/>
    <w:rsid w:val="00DD5F74"/>
    <w:rsid w:val="00DD6144"/>
    <w:rsid w:val="00DD69B0"/>
    <w:rsid w:val="00DE0ACA"/>
    <w:rsid w:val="00DE19F6"/>
    <w:rsid w:val="00DE218C"/>
    <w:rsid w:val="00DE22C0"/>
    <w:rsid w:val="00DE3BC4"/>
    <w:rsid w:val="00DE3D22"/>
    <w:rsid w:val="00DE47F6"/>
    <w:rsid w:val="00DE4816"/>
    <w:rsid w:val="00DE54CD"/>
    <w:rsid w:val="00DE54F3"/>
    <w:rsid w:val="00DE5551"/>
    <w:rsid w:val="00DE5917"/>
    <w:rsid w:val="00DE631B"/>
    <w:rsid w:val="00DE6517"/>
    <w:rsid w:val="00DE74D7"/>
    <w:rsid w:val="00DF000D"/>
    <w:rsid w:val="00DF06A6"/>
    <w:rsid w:val="00DF089F"/>
    <w:rsid w:val="00DF1D0A"/>
    <w:rsid w:val="00DF20EC"/>
    <w:rsid w:val="00DF32B2"/>
    <w:rsid w:val="00DF3588"/>
    <w:rsid w:val="00DF382D"/>
    <w:rsid w:val="00DF3C10"/>
    <w:rsid w:val="00DF480F"/>
    <w:rsid w:val="00DF4ABF"/>
    <w:rsid w:val="00DF538F"/>
    <w:rsid w:val="00DF55B7"/>
    <w:rsid w:val="00DF661B"/>
    <w:rsid w:val="00DF6A2E"/>
    <w:rsid w:val="00DF6C4C"/>
    <w:rsid w:val="00DF6D34"/>
    <w:rsid w:val="00DF7215"/>
    <w:rsid w:val="00E00D91"/>
    <w:rsid w:val="00E0129F"/>
    <w:rsid w:val="00E01B86"/>
    <w:rsid w:val="00E01C6B"/>
    <w:rsid w:val="00E01FBF"/>
    <w:rsid w:val="00E02190"/>
    <w:rsid w:val="00E028AE"/>
    <w:rsid w:val="00E02D24"/>
    <w:rsid w:val="00E03384"/>
    <w:rsid w:val="00E0371D"/>
    <w:rsid w:val="00E03A48"/>
    <w:rsid w:val="00E043B2"/>
    <w:rsid w:val="00E04570"/>
    <w:rsid w:val="00E04890"/>
    <w:rsid w:val="00E0542B"/>
    <w:rsid w:val="00E05B3F"/>
    <w:rsid w:val="00E05DF2"/>
    <w:rsid w:val="00E0612D"/>
    <w:rsid w:val="00E061E8"/>
    <w:rsid w:val="00E06347"/>
    <w:rsid w:val="00E06EF9"/>
    <w:rsid w:val="00E06FA8"/>
    <w:rsid w:val="00E10D2B"/>
    <w:rsid w:val="00E12386"/>
    <w:rsid w:val="00E1249E"/>
    <w:rsid w:val="00E126A1"/>
    <w:rsid w:val="00E127DB"/>
    <w:rsid w:val="00E14920"/>
    <w:rsid w:val="00E15100"/>
    <w:rsid w:val="00E152D7"/>
    <w:rsid w:val="00E15AF4"/>
    <w:rsid w:val="00E16159"/>
    <w:rsid w:val="00E16587"/>
    <w:rsid w:val="00E16BE4"/>
    <w:rsid w:val="00E20388"/>
    <w:rsid w:val="00E205EB"/>
    <w:rsid w:val="00E20ACF"/>
    <w:rsid w:val="00E21202"/>
    <w:rsid w:val="00E2167A"/>
    <w:rsid w:val="00E22025"/>
    <w:rsid w:val="00E25412"/>
    <w:rsid w:val="00E25732"/>
    <w:rsid w:val="00E25C48"/>
    <w:rsid w:val="00E271E2"/>
    <w:rsid w:val="00E3207C"/>
    <w:rsid w:val="00E33B0B"/>
    <w:rsid w:val="00E345AC"/>
    <w:rsid w:val="00E34603"/>
    <w:rsid w:val="00E34D3B"/>
    <w:rsid w:val="00E34D89"/>
    <w:rsid w:val="00E3658E"/>
    <w:rsid w:val="00E365C9"/>
    <w:rsid w:val="00E3676A"/>
    <w:rsid w:val="00E37D78"/>
    <w:rsid w:val="00E40119"/>
    <w:rsid w:val="00E40DD8"/>
    <w:rsid w:val="00E427A0"/>
    <w:rsid w:val="00E428EE"/>
    <w:rsid w:val="00E42BE6"/>
    <w:rsid w:val="00E43113"/>
    <w:rsid w:val="00E43182"/>
    <w:rsid w:val="00E435E1"/>
    <w:rsid w:val="00E43873"/>
    <w:rsid w:val="00E43960"/>
    <w:rsid w:val="00E44001"/>
    <w:rsid w:val="00E4486E"/>
    <w:rsid w:val="00E451A6"/>
    <w:rsid w:val="00E4537C"/>
    <w:rsid w:val="00E45499"/>
    <w:rsid w:val="00E45EB5"/>
    <w:rsid w:val="00E4669A"/>
    <w:rsid w:val="00E4714E"/>
    <w:rsid w:val="00E4756D"/>
    <w:rsid w:val="00E47635"/>
    <w:rsid w:val="00E47980"/>
    <w:rsid w:val="00E505AC"/>
    <w:rsid w:val="00E508F8"/>
    <w:rsid w:val="00E50AE5"/>
    <w:rsid w:val="00E51C65"/>
    <w:rsid w:val="00E51CB0"/>
    <w:rsid w:val="00E5321B"/>
    <w:rsid w:val="00E53EBE"/>
    <w:rsid w:val="00E5467D"/>
    <w:rsid w:val="00E5496C"/>
    <w:rsid w:val="00E55759"/>
    <w:rsid w:val="00E56562"/>
    <w:rsid w:val="00E56838"/>
    <w:rsid w:val="00E6115B"/>
    <w:rsid w:val="00E61886"/>
    <w:rsid w:val="00E61B4D"/>
    <w:rsid w:val="00E623C1"/>
    <w:rsid w:val="00E6246E"/>
    <w:rsid w:val="00E62650"/>
    <w:rsid w:val="00E62666"/>
    <w:rsid w:val="00E626C5"/>
    <w:rsid w:val="00E63DBD"/>
    <w:rsid w:val="00E63EFC"/>
    <w:rsid w:val="00E63F19"/>
    <w:rsid w:val="00E64F7F"/>
    <w:rsid w:val="00E64FA8"/>
    <w:rsid w:val="00E650D9"/>
    <w:rsid w:val="00E654A0"/>
    <w:rsid w:val="00E65A0E"/>
    <w:rsid w:val="00E66A78"/>
    <w:rsid w:val="00E66B68"/>
    <w:rsid w:val="00E66C0F"/>
    <w:rsid w:val="00E66F84"/>
    <w:rsid w:val="00E706B9"/>
    <w:rsid w:val="00E7087A"/>
    <w:rsid w:val="00E71424"/>
    <w:rsid w:val="00E719E8"/>
    <w:rsid w:val="00E71FDC"/>
    <w:rsid w:val="00E7207F"/>
    <w:rsid w:val="00E723CB"/>
    <w:rsid w:val="00E7340F"/>
    <w:rsid w:val="00E7404A"/>
    <w:rsid w:val="00E7407E"/>
    <w:rsid w:val="00E74875"/>
    <w:rsid w:val="00E7588D"/>
    <w:rsid w:val="00E75A89"/>
    <w:rsid w:val="00E75B4E"/>
    <w:rsid w:val="00E760A8"/>
    <w:rsid w:val="00E76124"/>
    <w:rsid w:val="00E7695F"/>
    <w:rsid w:val="00E76DAF"/>
    <w:rsid w:val="00E77AF8"/>
    <w:rsid w:val="00E8003A"/>
    <w:rsid w:val="00E807A5"/>
    <w:rsid w:val="00E82160"/>
    <w:rsid w:val="00E828B7"/>
    <w:rsid w:val="00E82A69"/>
    <w:rsid w:val="00E82C1A"/>
    <w:rsid w:val="00E8357D"/>
    <w:rsid w:val="00E83BC4"/>
    <w:rsid w:val="00E84343"/>
    <w:rsid w:val="00E8451C"/>
    <w:rsid w:val="00E84981"/>
    <w:rsid w:val="00E85A67"/>
    <w:rsid w:val="00E86450"/>
    <w:rsid w:val="00E87460"/>
    <w:rsid w:val="00E87CA1"/>
    <w:rsid w:val="00E9014A"/>
    <w:rsid w:val="00E90233"/>
    <w:rsid w:val="00E90370"/>
    <w:rsid w:val="00E90653"/>
    <w:rsid w:val="00E9088B"/>
    <w:rsid w:val="00E90E63"/>
    <w:rsid w:val="00E9119E"/>
    <w:rsid w:val="00E925A2"/>
    <w:rsid w:val="00E92A06"/>
    <w:rsid w:val="00E92CC5"/>
    <w:rsid w:val="00E92CC8"/>
    <w:rsid w:val="00E92EF5"/>
    <w:rsid w:val="00E9392E"/>
    <w:rsid w:val="00E94514"/>
    <w:rsid w:val="00E945E7"/>
    <w:rsid w:val="00E94F66"/>
    <w:rsid w:val="00E95AC7"/>
    <w:rsid w:val="00E95CF1"/>
    <w:rsid w:val="00E967F1"/>
    <w:rsid w:val="00E96B82"/>
    <w:rsid w:val="00EA0148"/>
    <w:rsid w:val="00EA0915"/>
    <w:rsid w:val="00EA0C75"/>
    <w:rsid w:val="00EA0FE8"/>
    <w:rsid w:val="00EA14A8"/>
    <w:rsid w:val="00EA14D9"/>
    <w:rsid w:val="00EA1D0B"/>
    <w:rsid w:val="00EA22A9"/>
    <w:rsid w:val="00EA2312"/>
    <w:rsid w:val="00EA25CA"/>
    <w:rsid w:val="00EA2773"/>
    <w:rsid w:val="00EA2789"/>
    <w:rsid w:val="00EA394F"/>
    <w:rsid w:val="00EA3D80"/>
    <w:rsid w:val="00EA402F"/>
    <w:rsid w:val="00EA4650"/>
    <w:rsid w:val="00EA5328"/>
    <w:rsid w:val="00EA538E"/>
    <w:rsid w:val="00EA6096"/>
    <w:rsid w:val="00EA70AF"/>
    <w:rsid w:val="00EA7B2C"/>
    <w:rsid w:val="00EB031F"/>
    <w:rsid w:val="00EB0DB6"/>
    <w:rsid w:val="00EB187A"/>
    <w:rsid w:val="00EB2219"/>
    <w:rsid w:val="00EB2D31"/>
    <w:rsid w:val="00EB3169"/>
    <w:rsid w:val="00EB3324"/>
    <w:rsid w:val="00EB3C4E"/>
    <w:rsid w:val="00EB3D09"/>
    <w:rsid w:val="00EB414E"/>
    <w:rsid w:val="00EB42AA"/>
    <w:rsid w:val="00EB5232"/>
    <w:rsid w:val="00EB550A"/>
    <w:rsid w:val="00EB6036"/>
    <w:rsid w:val="00EB712E"/>
    <w:rsid w:val="00EB7AA7"/>
    <w:rsid w:val="00EC054B"/>
    <w:rsid w:val="00EC115A"/>
    <w:rsid w:val="00EC1376"/>
    <w:rsid w:val="00EC1F14"/>
    <w:rsid w:val="00EC2592"/>
    <w:rsid w:val="00EC2C68"/>
    <w:rsid w:val="00EC36F8"/>
    <w:rsid w:val="00EC3EFE"/>
    <w:rsid w:val="00EC4337"/>
    <w:rsid w:val="00EC4EAF"/>
    <w:rsid w:val="00EC6100"/>
    <w:rsid w:val="00EC6976"/>
    <w:rsid w:val="00EC75AB"/>
    <w:rsid w:val="00EC77C3"/>
    <w:rsid w:val="00ED0599"/>
    <w:rsid w:val="00ED1ED0"/>
    <w:rsid w:val="00ED222D"/>
    <w:rsid w:val="00ED24E3"/>
    <w:rsid w:val="00ED262A"/>
    <w:rsid w:val="00ED2678"/>
    <w:rsid w:val="00ED36E8"/>
    <w:rsid w:val="00ED3BA6"/>
    <w:rsid w:val="00ED4FBB"/>
    <w:rsid w:val="00ED568C"/>
    <w:rsid w:val="00ED7634"/>
    <w:rsid w:val="00EE028D"/>
    <w:rsid w:val="00EE0A18"/>
    <w:rsid w:val="00EE27F8"/>
    <w:rsid w:val="00EE29BA"/>
    <w:rsid w:val="00EE2B39"/>
    <w:rsid w:val="00EE33D7"/>
    <w:rsid w:val="00EE382A"/>
    <w:rsid w:val="00EE509A"/>
    <w:rsid w:val="00EE6166"/>
    <w:rsid w:val="00EE65D6"/>
    <w:rsid w:val="00EE73CB"/>
    <w:rsid w:val="00EE79F6"/>
    <w:rsid w:val="00EF0B15"/>
    <w:rsid w:val="00EF0FD8"/>
    <w:rsid w:val="00EF178F"/>
    <w:rsid w:val="00EF24FA"/>
    <w:rsid w:val="00EF2EE8"/>
    <w:rsid w:val="00EF3D54"/>
    <w:rsid w:val="00EF5717"/>
    <w:rsid w:val="00EF5933"/>
    <w:rsid w:val="00EF59F0"/>
    <w:rsid w:val="00EF5BCA"/>
    <w:rsid w:val="00EF5CCE"/>
    <w:rsid w:val="00EF64F7"/>
    <w:rsid w:val="00EF6E40"/>
    <w:rsid w:val="00EF72E7"/>
    <w:rsid w:val="00EF747D"/>
    <w:rsid w:val="00EF7660"/>
    <w:rsid w:val="00F00098"/>
    <w:rsid w:val="00F002E5"/>
    <w:rsid w:val="00F0037F"/>
    <w:rsid w:val="00F0050F"/>
    <w:rsid w:val="00F008F8"/>
    <w:rsid w:val="00F015EE"/>
    <w:rsid w:val="00F01693"/>
    <w:rsid w:val="00F01757"/>
    <w:rsid w:val="00F0233F"/>
    <w:rsid w:val="00F0294A"/>
    <w:rsid w:val="00F02B3D"/>
    <w:rsid w:val="00F02C80"/>
    <w:rsid w:val="00F02FDD"/>
    <w:rsid w:val="00F0301F"/>
    <w:rsid w:val="00F03822"/>
    <w:rsid w:val="00F03B8A"/>
    <w:rsid w:val="00F03D2B"/>
    <w:rsid w:val="00F043FE"/>
    <w:rsid w:val="00F0465D"/>
    <w:rsid w:val="00F05857"/>
    <w:rsid w:val="00F07E80"/>
    <w:rsid w:val="00F10217"/>
    <w:rsid w:val="00F11972"/>
    <w:rsid w:val="00F11C5F"/>
    <w:rsid w:val="00F12298"/>
    <w:rsid w:val="00F12A2D"/>
    <w:rsid w:val="00F12CBD"/>
    <w:rsid w:val="00F12E7B"/>
    <w:rsid w:val="00F12F36"/>
    <w:rsid w:val="00F13338"/>
    <w:rsid w:val="00F13BC0"/>
    <w:rsid w:val="00F140C1"/>
    <w:rsid w:val="00F15850"/>
    <w:rsid w:val="00F1606F"/>
    <w:rsid w:val="00F179A1"/>
    <w:rsid w:val="00F17FBF"/>
    <w:rsid w:val="00F2007E"/>
    <w:rsid w:val="00F20546"/>
    <w:rsid w:val="00F20F92"/>
    <w:rsid w:val="00F21AEB"/>
    <w:rsid w:val="00F21BCD"/>
    <w:rsid w:val="00F21D62"/>
    <w:rsid w:val="00F22598"/>
    <w:rsid w:val="00F2269E"/>
    <w:rsid w:val="00F22E11"/>
    <w:rsid w:val="00F2365A"/>
    <w:rsid w:val="00F23C15"/>
    <w:rsid w:val="00F23C8F"/>
    <w:rsid w:val="00F240D6"/>
    <w:rsid w:val="00F24952"/>
    <w:rsid w:val="00F25215"/>
    <w:rsid w:val="00F252AA"/>
    <w:rsid w:val="00F253E5"/>
    <w:rsid w:val="00F2571F"/>
    <w:rsid w:val="00F258B5"/>
    <w:rsid w:val="00F25F55"/>
    <w:rsid w:val="00F267AD"/>
    <w:rsid w:val="00F26FAD"/>
    <w:rsid w:val="00F27775"/>
    <w:rsid w:val="00F27B1C"/>
    <w:rsid w:val="00F30251"/>
    <w:rsid w:val="00F305E2"/>
    <w:rsid w:val="00F30820"/>
    <w:rsid w:val="00F30B2F"/>
    <w:rsid w:val="00F30F7F"/>
    <w:rsid w:val="00F3145A"/>
    <w:rsid w:val="00F320DF"/>
    <w:rsid w:val="00F3216E"/>
    <w:rsid w:val="00F3274E"/>
    <w:rsid w:val="00F32D4B"/>
    <w:rsid w:val="00F3362B"/>
    <w:rsid w:val="00F33A04"/>
    <w:rsid w:val="00F33E14"/>
    <w:rsid w:val="00F35368"/>
    <w:rsid w:val="00F3580D"/>
    <w:rsid w:val="00F376E5"/>
    <w:rsid w:val="00F37AA7"/>
    <w:rsid w:val="00F41038"/>
    <w:rsid w:val="00F4194D"/>
    <w:rsid w:val="00F41B2D"/>
    <w:rsid w:val="00F428FE"/>
    <w:rsid w:val="00F42CE4"/>
    <w:rsid w:val="00F4470F"/>
    <w:rsid w:val="00F459EC"/>
    <w:rsid w:val="00F45ACA"/>
    <w:rsid w:val="00F45CC4"/>
    <w:rsid w:val="00F473D5"/>
    <w:rsid w:val="00F504E9"/>
    <w:rsid w:val="00F50F61"/>
    <w:rsid w:val="00F51058"/>
    <w:rsid w:val="00F5266B"/>
    <w:rsid w:val="00F52793"/>
    <w:rsid w:val="00F52897"/>
    <w:rsid w:val="00F53BEB"/>
    <w:rsid w:val="00F545BC"/>
    <w:rsid w:val="00F5476E"/>
    <w:rsid w:val="00F553B6"/>
    <w:rsid w:val="00F55941"/>
    <w:rsid w:val="00F57800"/>
    <w:rsid w:val="00F605A3"/>
    <w:rsid w:val="00F6070C"/>
    <w:rsid w:val="00F60EDE"/>
    <w:rsid w:val="00F61381"/>
    <w:rsid w:val="00F613C3"/>
    <w:rsid w:val="00F617F2"/>
    <w:rsid w:val="00F61EBF"/>
    <w:rsid w:val="00F6264B"/>
    <w:rsid w:val="00F63651"/>
    <w:rsid w:val="00F63F0C"/>
    <w:rsid w:val="00F6406A"/>
    <w:rsid w:val="00F64DF5"/>
    <w:rsid w:val="00F65417"/>
    <w:rsid w:val="00F65AA2"/>
    <w:rsid w:val="00F65B68"/>
    <w:rsid w:val="00F66FCA"/>
    <w:rsid w:val="00F67895"/>
    <w:rsid w:val="00F67AEA"/>
    <w:rsid w:val="00F70405"/>
    <w:rsid w:val="00F71DD1"/>
    <w:rsid w:val="00F7211F"/>
    <w:rsid w:val="00F728BF"/>
    <w:rsid w:val="00F728D2"/>
    <w:rsid w:val="00F728DC"/>
    <w:rsid w:val="00F74238"/>
    <w:rsid w:val="00F747D2"/>
    <w:rsid w:val="00F759D7"/>
    <w:rsid w:val="00F75C61"/>
    <w:rsid w:val="00F75ED5"/>
    <w:rsid w:val="00F75FEF"/>
    <w:rsid w:val="00F7617A"/>
    <w:rsid w:val="00F803AC"/>
    <w:rsid w:val="00F80CCD"/>
    <w:rsid w:val="00F81053"/>
    <w:rsid w:val="00F811BB"/>
    <w:rsid w:val="00F827A2"/>
    <w:rsid w:val="00F827D0"/>
    <w:rsid w:val="00F8293E"/>
    <w:rsid w:val="00F82F7D"/>
    <w:rsid w:val="00F84B39"/>
    <w:rsid w:val="00F85C69"/>
    <w:rsid w:val="00F85C79"/>
    <w:rsid w:val="00F8612B"/>
    <w:rsid w:val="00F8617F"/>
    <w:rsid w:val="00F86DD6"/>
    <w:rsid w:val="00F8750B"/>
    <w:rsid w:val="00F8772C"/>
    <w:rsid w:val="00F90FF5"/>
    <w:rsid w:val="00F914AE"/>
    <w:rsid w:val="00F91D0D"/>
    <w:rsid w:val="00F93624"/>
    <w:rsid w:val="00F93EA5"/>
    <w:rsid w:val="00F940C3"/>
    <w:rsid w:val="00F9488A"/>
    <w:rsid w:val="00F9512E"/>
    <w:rsid w:val="00F9562D"/>
    <w:rsid w:val="00F956EB"/>
    <w:rsid w:val="00F95F2E"/>
    <w:rsid w:val="00F95F4B"/>
    <w:rsid w:val="00F9619F"/>
    <w:rsid w:val="00F963BA"/>
    <w:rsid w:val="00F96643"/>
    <w:rsid w:val="00F96D84"/>
    <w:rsid w:val="00F96E50"/>
    <w:rsid w:val="00F97CA5"/>
    <w:rsid w:val="00FA0113"/>
    <w:rsid w:val="00FA097F"/>
    <w:rsid w:val="00FA1C7A"/>
    <w:rsid w:val="00FA1D06"/>
    <w:rsid w:val="00FA1F8B"/>
    <w:rsid w:val="00FA2D20"/>
    <w:rsid w:val="00FA2EA0"/>
    <w:rsid w:val="00FA3259"/>
    <w:rsid w:val="00FA3A65"/>
    <w:rsid w:val="00FA599A"/>
    <w:rsid w:val="00FA71E4"/>
    <w:rsid w:val="00FA7BFA"/>
    <w:rsid w:val="00FB03C4"/>
    <w:rsid w:val="00FB0D1A"/>
    <w:rsid w:val="00FB2419"/>
    <w:rsid w:val="00FB2E6A"/>
    <w:rsid w:val="00FB415A"/>
    <w:rsid w:val="00FB4236"/>
    <w:rsid w:val="00FB5795"/>
    <w:rsid w:val="00FB5B11"/>
    <w:rsid w:val="00FB5DE2"/>
    <w:rsid w:val="00FB6F0F"/>
    <w:rsid w:val="00FB7312"/>
    <w:rsid w:val="00FC053E"/>
    <w:rsid w:val="00FC0F15"/>
    <w:rsid w:val="00FC1463"/>
    <w:rsid w:val="00FC1922"/>
    <w:rsid w:val="00FC1B8D"/>
    <w:rsid w:val="00FC2A8C"/>
    <w:rsid w:val="00FC308B"/>
    <w:rsid w:val="00FC31A6"/>
    <w:rsid w:val="00FC380B"/>
    <w:rsid w:val="00FC3B56"/>
    <w:rsid w:val="00FC3D29"/>
    <w:rsid w:val="00FC42F9"/>
    <w:rsid w:val="00FC4B6E"/>
    <w:rsid w:val="00FC5133"/>
    <w:rsid w:val="00FC534C"/>
    <w:rsid w:val="00FC5566"/>
    <w:rsid w:val="00FC64F9"/>
    <w:rsid w:val="00FC7962"/>
    <w:rsid w:val="00FD01C8"/>
    <w:rsid w:val="00FD1232"/>
    <w:rsid w:val="00FD1711"/>
    <w:rsid w:val="00FD24D0"/>
    <w:rsid w:val="00FD2682"/>
    <w:rsid w:val="00FD399E"/>
    <w:rsid w:val="00FD45DC"/>
    <w:rsid w:val="00FD4CDF"/>
    <w:rsid w:val="00FD58B2"/>
    <w:rsid w:val="00FD5AE3"/>
    <w:rsid w:val="00FD5FFC"/>
    <w:rsid w:val="00FD67A8"/>
    <w:rsid w:val="00FD6E19"/>
    <w:rsid w:val="00FD6EEE"/>
    <w:rsid w:val="00FD73C3"/>
    <w:rsid w:val="00FE1961"/>
    <w:rsid w:val="00FE1EE7"/>
    <w:rsid w:val="00FE28DB"/>
    <w:rsid w:val="00FE2ED3"/>
    <w:rsid w:val="00FE3A36"/>
    <w:rsid w:val="00FE5898"/>
    <w:rsid w:val="00FE648C"/>
    <w:rsid w:val="00FE6FD0"/>
    <w:rsid w:val="00FE7E5E"/>
    <w:rsid w:val="00FF00D5"/>
    <w:rsid w:val="00FF048B"/>
    <w:rsid w:val="00FF06B8"/>
    <w:rsid w:val="00FF0852"/>
    <w:rsid w:val="00FF0D7C"/>
    <w:rsid w:val="00FF148D"/>
    <w:rsid w:val="00FF1580"/>
    <w:rsid w:val="00FF1BA1"/>
    <w:rsid w:val="00FF3B73"/>
    <w:rsid w:val="00FF3EEB"/>
    <w:rsid w:val="00FF486B"/>
    <w:rsid w:val="00FF4C60"/>
    <w:rsid w:val="00FF51C9"/>
    <w:rsid w:val="00FF554D"/>
    <w:rsid w:val="00FF56D9"/>
    <w:rsid w:val="00FF5A3F"/>
    <w:rsid w:val="00FF690A"/>
    <w:rsid w:val="00FF6A76"/>
    <w:rsid w:val="00FF7504"/>
    <w:rsid w:val="00FF7586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31FEF"/>
  <w15:docId w15:val="{9B0240FB-7F7F-4A3F-8D54-DB4AE9BA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UY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53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D6E4D"/>
    <w:pPr>
      <w:keepNext/>
      <w:keepLines/>
      <w:numPr>
        <w:numId w:val="3"/>
      </w:numPr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6E4D"/>
    <w:pPr>
      <w:keepNext/>
      <w:keepLines/>
      <w:numPr>
        <w:ilvl w:val="1"/>
        <w:numId w:val="3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3692"/>
    <w:pPr>
      <w:keepNext/>
      <w:keepLines/>
      <w:numPr>
        <w:ilvl w:val="2"/>
        <w:numId w:val="3"/>
      </w:numPr>
      <w:spacing w:before="8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943634" w:themeColor="accent2" w:themeShade="BF"/>
      <w:sz w:val="28"/>
      <w:szCs w:val="32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D6E4D"/>
    <w:pPr>
      <w:keepNext/>
      <w:keepLines/>
      <w:numPr>
        <w:ilvl w:val="3"/>
        <w:numId w:val="3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E4D"/>
    <w:pPr>
      <w:keepNext/>
      <w:keepLines/>
      <w:numPr>
        <w:ilvl w:val="4"/>
        <w:numId w:val="3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E4D"/>
    <w:pPr>
      <w:keepNext/>
      <w:keepLines/>
      <w:numPr>
        <w:ilvl w:val="5"/>
        <w:numId w:val="3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E4D"/>
    <w:pPr>
      <w:keepNext/>
      <w:keepLines/>
      <w:numPr>
        <w:ilvl w:val="6"/>
        <w:numId w:val="3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E4D"/>
    <w:pPr>
      <w:keepNext/>
      <w:keepLines/>
      <w:numPr>
        <w:ilvl w:val="7"/>
        <w:numId w:val="3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E4D"/>
    <w:pPr>
      <w:keepNext/>
      <w:keepLines/>
      <w:numPr>
        <w:ilvl w:val="8"/>
        <w:numId w:val="3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E4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D6E4D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3692"/>
    <w:rPr>
      <w:rFonts w:asciiTheme="majorHAnsi" w:eastAsiaTheme="majorEastAsia" w:hAnsiTheme="majorHAnsi" w:cstheme="majorBidi"/>
      <w:color w:val="943634" w:themeColor="accent2" w:themeShade="BF"/>
      <w:sz w:val="28"/>
      <w:szCs w:val="32"/>
      <w:lang w:val="en-US"/>
    </w:rPr>
  </w:style>
  <w:style w:type="paragraph" w:styleId="Prrafodelista">
    <w:name w:val="List Paragraph"/>
    <w:aliases w:val="Bullets,WB Para,Lapis Bulleted List,Dot pt,F5 List Paragraph,No Spacing1,List Paragraph Char Char Char,Indicator Text,Numbered Para 1,Bullet 1,List Paragraph12,Bullet Points,MAIN CONTENT,L,List Paragraph (numbered (a)),List Paragraph1,3"/>
    <w:basedOn w:val="Normal"/>
    <w:link w:val="PrrafodelistaCar"/>
    <w:uiPriority w:val="34"/>
    <w:qFormat/>
    <w:rsid w:val="00300413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3004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8AD"/>
  </w:style>
  <w:style w:type="paragraph" w:styleId="Piedepgina">
    <w:name w:val="footer"/>
    <w:basedOn w:val="Normal"/>
    <w:link w:val="PiedepginaCar"/>
    <w:uiPriority w:val="99"/>
    <w:unhideWhenUsed/>
    <w:rsid w:val="00C0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8AD"/>
  </w:style>
  <w:style w:type="table" w:customStyle="1" w:styleId="Tabladelista3-nfasis21">
    <w:name w:val="Tabla de lista 3 - Énfasis 21"/>
    <w:basedOn w:val="Tablanormal"/>
    <w:uiPriority w:val="48"/>
    <w:rsid w:val="00442A3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Cuadrculadetablaclara2">
    <w:name w:val="Cuadrícula de tabla clara2"/>
    <w:basedOn w:val="Tablanormal"/>
    <w:uiPriority w:val="40"/>
    <w:rsid w:val="00C01F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2D6E4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A38AD"/>
  </w:style>
  <w:style w:type="paragraph" w:styleId="TtulodeTDC">
    <w:name w:val="TOC Heading"/>
    <w:basedOn w:val="Ttulo1"/>
    <w:next w:val="Normal"/>
    <w:uiPriority w:val="39"/>
    <w:unhideWhenUsed/>
    <w:qFormat/>
    <w:rsid w:val="002D6E4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A7C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4755"/>
    <w:pPr>
      <w:tabs>
        <w:tab w:val="left" w:pos="880"/>
        <w:tab w:val="right" w:leader="dot" w:pos="8494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A7CC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F2E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392FF4"/>
    <w:pPr>
      <w:spacing w:after="100"/>
      <w:ind w:left="440"/>
    </w:pPr>
  </w:style>
  <w:style w:type="table" w:customStyle="1" w:styleId="Tabladecuadrcula1clara1">
    <w:name w:val="Tabla de cuadrícula 1 clara1"/>
    <w:basedOn w:val="Tablanormal"/>
    <w:uiPriority w:val="46"/>
    <w:rsid w:val="00D808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3">
    <w:name w:val="Cuadrícula de tabla clara3"/>
    <w:basedOn w:val="Tablanormal"/>
    <w:uiPriority w:val="40"/>
    <w:rsid w:val="007A7D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rsid w:val="00AA051C"/>
    <w:pPr>
      <w:suppressAutoHyphens/>
      <w:autoSpaceDN w:val="0"/>
      <w:spacing w:line="259" w:lineRule="auto"/>
      <w:textAlignment w:val="baseline"/>
    </w:pPr>
    <w:rPr>
      <w:rFonts w:ascii="Calibri" w:eastAsia="SimSun" w:hAnsi="Calibri" w:cs="F"/>
      <w:kern w:val="3"/>
    </w:rPr>
  </w:style>
  <w:style w:type="table" w:customStyle="1" w:styleId="Tabladecuadrcula1clara-nfasis11">
    <w:name w:val="Tabla de cuadrícula 1 clara - Énfasis 11"/>
    <w:basedOn w:val="Tablanormal"/>
    <w:uiPriority w:val="46"/>
    <w:rsid w:val="00D83A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987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45E34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A3E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A3E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A3E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3E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3E19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D665BA"/>
    <w:pPr>
      <w:spacing w:line="240" w:lineRule="auto"/>
      <w:jc w:val="center"/>
    </w:pPr>
    <w:rPr>
      <w:b/>
      <w:bCs/>
      <w:color w:val="404040" w:themeColor="text1" w:themeTint="BF"/>
      <w:sz w:val="16"/>
      <w:szCs w:val="16"/>
      <w:lang w:val="en-US"/>
    </w:rPr>
  </w:style>
  <w:style w:type="paragraph" w:customStyle="1" w:styleId="paragraph">
    <w:name w:val="paragraph"/>
    <w:basedOn w:val="Normal"/>
    <w:rsid w:val="00881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normaltextrun">
    <w:name w:val="normaltextrun"/>
    <w:basedOn w:val="Fuentedeprrafopredeter"/>
    <w:rsid w:val="00881CB6"/>
  </w:style>
  <w:style w:type="character" w:customStyle="1" w:styleId="eop">
    <w:name w:val="eop"/>
    <w:basedOn w:val="Fuentedeprrafopredeter"/>
    <w:rsid w:val="00881CB6"/>
  </w:style>
  <w:style w:type="character" w:customStyle="1" w:styleId="Ttulo4Car">
    <w:name w:val="Título 4 Car"/>
    <w:basedOn w:val="Fuentedeprrafopredeter"/>
    <w:link w:val="Ttulo4"/>
    <w:uiPriority w:val="9"/>
    <w:rsid w:val="002D6E4D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E4D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E4D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E4D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E4D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E4D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Puesto">
    <w:name w:val="Title"/>
    <w:basedOn w:val="Normal"/>
    <w:next w:val="Normal"/>
    <w:link w:val="PuestoCar"/>
    <w:uiPriority w:val="10"/>
    <w:qFormat/>
    <w:rsid w:val="00F33E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48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F33E14"/>
    <w:rPr>
      <w:rFonts w:asciiTheme="majorHAnsi" w:eastAsiaTheme="majorEastAsia" w:hAnsiTheme="majorHAnsi" w:cstheme="majorBidi"/>
      <w:color w:val="262626" w:themeColor="text1" w:themeTint="D9"/>
      <w:sz w:val="48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E14"/>
    <w:pPr>
      <w:numPr>
        <w:ilvl w:val="1"/>
      </w:numPr>
      <w:spacing w:after="240"/>
    </w:pPr>
    <w:rPr>
      <w:caps/>
      <w:color w:val="17365D" w:themeColor="text2" w:themeShade="BF"/>
      <w:spacing w:val="20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E14"/>
    <w:rPr>
      <w:caps/>
      <w:color w:val="17365D" w:themeColor="text2" w:themeShade="BF"/>
      <w:spacing w:val="20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2D6E4D"/>
    <w:rPr>
      <w:b/>
      <w:bCs/>
    </w:rPr>
  </w:style>
  <w:style w:type="character" w:styleId="nfasis">
    <w:name w:val="Emphasis"/>
    <w:basedOn w:val="Fuentedeprrafopredeter"/>
    <w:uiPriority w:val="20"/>
    <w:qFormat/>
    <w:rsid w:val="002D6E4D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2D6E4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D6E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E4D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E4D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D6E4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D6E4D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enciasutil">
    <w:name w:val="Subtle Reference"/>
    <w:basedOn w:val="Fuentedeprrafopredeter"/>
    <w:uiPriority w:val="31"/>
    <w:qFormat/>
    <w:rsid w:val="002D6E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D6E4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D6E4D"/>
    <w:rPr>
      <w:b/>
      <w:bCs/>
      <w:caps w:val="0"/>
      <w:smallCaps/>
      <w:spacing w:val="0"/>
    </w:rPr>
  </w:style>
  <w:style w:type="character" w:customStyle="1" w:styleId="fontstyle01">
    <w:name w:val="fontstyle01"/>
    <w:basedOn w:val="Fuentedeprrafopredeter"/>
    <w:rsid w:val="00BE15F1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Textonotapie">
    <w:name w:val="footnote text"/>
    <w:aliases w:val="FOOTNOTES,fn,footnote text,single space"/>
    <w:basedOn w:val="Normal"/>
    <w:link w:val="TextonotapieCar"/>
    <w:uiPriority w:val="99"/>
    <w:unhideWhenUsed/>
    <w:rsid w:val="00BE15F1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TextonotapieCar">
    <w:name w:val="Texto nota pie Car"/>
    <w:aliases w:val="FOOTNOTES Car,fn Car,footnote text Car,single space Car"/>
    <w:basedOn w:val="Fuentedeprrafopredeter"/>
    <w:link w:val="Textonotapie"/>
    <w:uiPriority w:val="99"/>
    <w:rsid w:val="00BE15F1"/>
    <w:rPr>
      <w:rFonts w:eastAsiaTheme="minorHAnsi"/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BE15F1"/>
    <w:rPr>
      <w:vertAlign w:val="superscript"/>
    </w:rPr>
  </w:style>
  <w:style w:type="table" w:styleId="Tabladecuadrcula1clara">
    <w:name w:val="Grid Table 1 Light"/>
    <w:basedOn w:val="Tablanormal"/>
    <w:uiPriority w:val="46"/>
    <w:rsid w:val="00E061E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2A33D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1B1BA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321F25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025E3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table" w:styleId="Tabladecuadrcula6concolores-nfasis1">
    <w:name w:val="Grid Table 6 Colorful Accent 1"/>
    <w:basedOn w:val="Tablanormal"/>
    <w:uiPriority w:val="51"/>
    <w:rsid w:val="006F466D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UY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5085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5085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5085A"/>
    <w:rPr>
      <w:vertAlign w:val="superscript"/>
    </w:rPr>
  </w:style>
  <w:style w:type="paragraph" w:styleId="Revisin">
    <w:name w:val="Revision"/>
    <w:hidden/>
    <w:uiPriority w:val="99"/>
    <w:semiHidden/>
    <w:rsid w:val="008815EC"/>
    <w:pPr>
      <w:spacing w:after="0" w:line="240" w:lineRule="auto"/>
    </w:pPr>
    <w:rPr>
      <w:sz w:val="22"/>
    </w:rPr>
  </w:style>
  <w:style w:type="character" w:customStyle="1" w:styleId="PrrafodelistaCar">
    <w:name w:val="Párrafo de lista Car"/>
    <w:aliases w:val="Bullets Car,WB Para Car,Lapis Bulleted List Car,Dot pt Car,F5 List Paragraph Car,No Spacing1 Car,List Paragraph Char Char Char Car,Indicator Text Car,Numbered Para 1 Car,Bullet 1 Car,List Paragraph12 Car,Bullet Points Car,L Car"/>
    <w:basedOn w:val="Fuentedeprrafopredeter"/>
    <w:link w:val="Prrafodelista"/>
    <w:uiPriority w:val="34"/>
    <w:qFormat/>
    <w:locked/>
    <w:rsid w:val="005500DA"/>
    <w:rPr>
      <w:sz w:val="22"/>
    </w:rPr>
  </w:style>
  <w:style w:type="table" w:styleId="Tabladelista3-nfasis1">
    <w:name w:val="List Table 3 Accent 1"/>
    <w:basedOn w:val="Tablanormal"/>
    <w:uiPriority w:val="48"/>
    <w:rsid w:val="00B827E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B06C5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3D36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6947F0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821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24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0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45C421C450F94BA547AF6AB629E2A1" ma:contentTypeVersion="14" ma:contentTypeDescription="Crear nuevo documento." ma:contentTypeScope="" ma:versionID="7fc375e0c000730b16ae0bb5c8788711">
  <xsd:schema xmlns:xsd="http://www.w3.org/2001/XMLSchema" xmlns:xs="http://www.w3.org/2001/XMLSchema" xmlns:p="http://schemas.microsoft.com/office/2006/metadata/properties" xmlns:ns2="60de2861-6cfc-4aa3-a246-19a225159029" xmlns:ns3="95994e31-fa79-48e1-864a-b9a8d9704f10" targetNamespace="http://schemas.microsoft.com/office/2006/metadata/properties" ma:root="true" ma:fieldsID="167e4150841e5204e7792e083f455648" ns2:_="" ns3:_="">
    <xsd:import namespace="60de2861-6cfc-4aa3-a246-19a225159029"/>
    <xsd:import namespace="95994e31-fa79-48e1-864a-b9a8d9704f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e2861-6cfc-4aa3-a246-19a225159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8807681e-29d3-46ca-a868-37d279d1ae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94e31-fa79-48e1-864a-b9a8d9704f1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a9a0de-5530-4e5c-956a-9c471d7798be}" ma:internalName="TaxCatchAll" ma:showField="CatchAllData" ma:web="95994e31-fa79-48e1-864a-b9a8d9704f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60de2861-6cfc-4aa3-a246-19a225159029" xsi:nil="true"/>
    <TaxCatchAll xmlns="95994e31-fa79-48e1-864a-b9a8d9704f10" xsi:nil="true"/>
    <lcf76f155ced4ddcb4097134ff3c332f xmlns="60de2861-6cfc-4aa3-a246-19a225159029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82882-58DA-4099-81F3-F891FD18C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28942D-CDA7-4486-8FBA-45497F8C7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e2861-6cfc-4aa3-a246-19a225159029"/>
    <ds:schemaRef ds:uri="95994e31-fa79-48e1-864a-b9a8d9704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A5C0EC-5A65-496E-8278-DB566651D1DC}">
  <ds:schemaRefs>
    <ds:schemaRef ds:uri="http://schemas.microsoft.com/office/2006/metadata/properties"/>
    <ds:schemaRef ds:uri="http://schemas.microsoft.com/office/infopath/2007/PartnerControls"/>
    <ds:schemaRef ds:uri="60de2861-6cfc-4aa3-a246-19a225159029"/>
    <ds:schemaRef ds:uri="95994e31-fa79-48e1-864a-b9a8d9704f10"/>
  </ds:schemaRefs>
</ds:datastoreItem>
</file>

<file path=customXml/itemProps5.xml><?xml version="1.0" encoding="utf-8"?>
<ds:datastoreItem xmlns:ds="http://schemas.openxmlformats.org/officeDocument/2006/customXml" ds:itemID="{4F10D2A5-03A9-4EC6-A1AF-1B7B2CBDC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2833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SEG</Company>
  <LinksUpToDate>false</LinksUpToDate>
  <CharactersWithSpaces>18381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Calosso</dc:creator>
  <cp:keywords/>
  <dc:description/>
  <cp:lastModifiedBy>Maximiliano Fernández Do Santos</cp:lastModifiedBy>
  <cp:revision>7</cp:revision>
  <cp:lastPrinted>2023-11-23T20:43:00Z</cp:lastPrinted>
  <dcterms:created xsi:type="dcterms:W3CDTF">2024-02-02T19:56:00Z</dcterms:created>
  <dcterms:modified xsi:type="dcterms:W3CDTF">2024-02-03T00:15:00Z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0x010100CC45C421C450F94BA547AF6AB629E2A1</vt:lpwstr>
  </property>
  <property fmtid="{D5CDD505-2E9C-101B-9397-08002B2CF9AE}" pid="3" name="Order">
    <vt:r8>196392500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xd_Signature">
    <vt:bool>false</vt:bool>
  </property>
</Properties>
</file>