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</w:t>
      </w:r>
      <w:r w:rsidDel="00000000" w:rsidR="00000000" w:rsidRPr="00000000">
        <w:rPr>
          <w:b w:val="1"/>
          <w:sz w:val="28"/>
          <w:szCs w:val="28"/>
          <w:rtl w:val="0"/>
        </w:rPr>
        <w:t xml:space="preserve"> structures and algorithms are essential in handling large inventories-: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must support operations like: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Adding new items when stock arrives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Updating quantities after sales or transfers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Deleting items that are discontinued or expired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Fetching records instantly for processing orders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Without well-structured data handling, each of these operations could slow down significantly as the inventory scales. Algorithms and data structures help us perform these actions in </w:t>
      </w:r>
      <w:r w:rsidDel="00000000" w:rsidR="00000000" w:rsidRPr="00000000">
        <w:rPr>
          <w:b w:val="1"/>
          <w:rtl w:val="0"/>
        </w:rPr>
        <w:t xml:space="preserve">predictable, optimized 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types of data structures suitable-: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ibuhhr6tpzwz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ArrayList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–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Simple and Suitable for Small Inventories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small-scale inventory systems—like managing less than a few hundred products—an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 can be a reasonable starting point. It allows you to store product objects in a simple, ordered list and works well when the product list is not too large or frequently modified.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List&lt;Product&gt; inventory = new ArrayList&lt;&gt;();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sz w:val="22"/>
          <w:szCs w:val="22"/>
        </w:rPr>
      </w:pPr>
      <w:bookmarkStart w:colFirst="0" w:colLast="0" w:name="_nvp6lr5s23a3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HashMap:</w:t>
      </w:r>
      <w:r w:rsidDel="00000000" w:rsidR="00000000" w:rsidRPr="00000000">
        <w:rPr>
          <w:sz w:val="22"/>
          <w:szCs w:val="22"/>
          <w:rtl w:val="0"/>
        </w:rPr>
        <w:t xml:space="preserve">Optimization for Large Inventories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the warehouse grows and starts handling thousands of items, performance becomes a priority. That’s where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HashMap</w:t>
      </w:r>
      <w:r w:rsidDel="00000000" w:rsidR="00000000" w:rsidRPr="00000000">
        <w:rPr>
          <w:rtl w:val="0"/>
        </w:rPr>
        <w:t xml:space="preserve"> shines.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Map&lt;String, Product&gt; inventory = new HashMap&lt;&gt;();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Here, each product is stored using a </w:t>
      </w:r>
      <w:r w:rsidDel="00000000" w:rsidR="00000000" w:rsidRPr="00000000">
        <w:rPr>
          <w:b w:val="1"/>
          <w:rtl w:val="0"/>
        </w:rPr>
        <w:t xml:space="preserve">unique key</w:t>
      </w:r>
      <w:r w:rsidDel="00000000" w:rsidR="00000000" w:rsidRPr="00000000">
        <w:rPr>
          <w:rtl w:val="0"/>
        </w:rPr>
        <w:t xml:space="preserve">—like a SKU or barcode.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sz w:val="30"/>
          <w:szCs w:val="30"/>
        </w:rPr>
      </w:pPr>
      <w:bookmarkStart w:colFirst="0" w:colLast="0" w:name="_8cmfs5qd05iq" w:id="2"/>
      <w:bookmarkEnd w:id="2"/>
      <w:r w:rsidDel="00000000" w:rsidR="00000000" w:rsidRPr="00000000">
        <w:rPr>
          <w:b w:val="1"/>
          <w:color w:val="000000"/>
          <w:rtl w:val="0"/>
        </w:rPr>
        <w:t xml:space="preserve">Time Complexity of Operations in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ArrayList</w: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4.7292199407552"/>
        <w:gridCol w:w="1891.1978124920884"/>
        <w:gridCol w:w="5199.58477859078"/>
        <w:tblGridChange w:id="0">
          <w:tblGrid>
            <w:gridCol w:w="1934.7292199407552"/>
            <w:gridCol w:w="1891.1978124920884"/>
            <w:gridCol w:w="5199.58477859078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Complexity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 (at end)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O(1) amortized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Appending at the end is efficient unless resizing is needed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Update (by index)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Direct access using index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Delete (by 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Need to search for ID and then shift remaining elements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26kxyy1nscwo" w:id="3"/>
      <w:bookmarkEnd w:id="3"/>
      <w:r w:rsidDel="00000000" w:rsidR="00000000" w:rsidRPr="00000000">
        <w:rPr>
          <w:b w:val="1"/>
          <w:color w:val="000000"/>
          <w:rtl w:val="0"/>
        </w:rPr>
        <w:t xml:space="preserve">Time Complexity in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HashMap</w:t>
      </w:r>
      <w:r w:rsidDel="00000000" w:rsidR="00000000" w:rsidRPr="00000000">
        <w:rPr>
          <w:b w:val="1"/>
          <w:color w:val="000000"/>
          <w:rtl w:val="0"/>
        </w:rPr>
        <w:t xml:space="preserve">:</w:t>
      </w:r>
    </w:p>
    <w:tbl>
      <w:tblPr>
        <w:tblStyle w:val="Table2"/>
        <w:tblW w:w="8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"/>
        <w:gridCol w:w="2000"/>
        <w:gridCol w:w="4415"/>
        <w:tblGridChange w:id="0">
          <w:tblGrid>
            <w:gridCol w:w="1730"/>
            <w:gridCol w:w="2000"/>
            <w:gridCol w:w="44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2"/>
              <w:keepNext w:val="0"/>
              <w:keepLines w:val="0"/>
              <w:spacing w:after="8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kyn6kjowts28" w:id="4"/>
            <w:bookmarkEnd w:id="4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Operation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2"/>
              <w:keepNext w:val="0"/>
              <w:keepLines w:val="0"/>
              <w:spacing w:after="8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kyn6kjowts28" w:id="4"/>
            <w:bookmarkEnd w:id="4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Time Complexity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keepNext w:val="0"/>
              <w:keepLines w:val="0"/>
              <w:spacing w:after="8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kyn6kjowts28" w:id="4"/>
            <w:bookmarkEnd w:id="4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Reason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22"/>
                <w:szCs w:val="22"/>
              </w:rPr>
            </w:pPr>
            <w:bookmarkStart w:colFirst="0" w:colLast="0" w:name="_kyn6kjowts28" w:id="4"/>
            <w:bookmarkEnd w:id="4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kyn6kjowts28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O(1) average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kyn6kjowts28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Uses hash function to locate bucket quickly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22"/>
                <w:szCs w:val="22"/>
              </w:rPr>
            </w:pPr>
            <w:bookmarkStart w:colFirst="0" w:colLast="0" w:name="_kyn6kjowts28" w:id="4"/>
            <w:bookmarkEnd w:id="4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Update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kyn6kjowts28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O(1) average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kyn6kjowts28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Direct access via key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22"/>
                <w:szCs w:val="22"/>
              </w:rPr>
            </w:pPr>
            <w:bookmarkStart w:colFirst="0" w:colLast="0" w:name="_yfqhrtbl1csx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Delete (by 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xih3mlycgds7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O(1) average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vp48h9xtyq54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Fast removal using key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22"/>
                <w:szCs w:val="22"/>
              </w:rPr>
            </w:pPr>
            <w:bookmarkStart w:colFirst="0" w:colLast="0" w:name="_kyn6kjowts28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kyn6kjowts28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kyn6kjowts28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240" w:before="240" w:lineRule="auto"/>
        <w:ind w:left="0" w:right="600" w:firstLine="0"/>
        <w:rPr>
          <w:sz w:val="22"/>
          <w:szCs w:val="22"/>
        </w:rPr>
      </w:pPr>
      <w:bookmarkStart w:colFirst="0" w:colLast="0" w:name="_d0l9k3nx1t1l" w:id="8"/>
      <w:bookmarkEnd w:id="8"/>
      <w:r w:rsidDel="00000000" w:rsidR="00000000" w:rsidRPr="00000000">
        <w:rPr>
          <w:sz w:val="22"/>
          <w:szCs w:val="22"/>
          <w:rtl w:val="0"/>
        </w:rPr>
        <w:t xml:space="preserve">Worst-case time can degrade to O(n) only in extreme cases like many hash collisions—but with good hash functions, this is rare.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39oluoigf25j" w:id="9"/>
      <w:bookmarkEnd w:id="9"/>
      <w:r w:rsidDel="00000000" w:rsidR="00000000" w:rsidRPr="00000000">
        <w:rPr>
          <w:b w:val="1"/>
          <w:color w:val="000000"/>
          <w:rtl w:val="0"/>
        </w:rPr>
        <w:t xml:space="preserve">We can use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rtl w:val="0"/>
        </w:rPr>
        <w:t xml:space="preserve">HashMap</w:t>
      </w:r>
      <w:r w:rsidDel="00000000" w:rsidR="00000000" w:rsidRPr="00000000">
        <w:rPr>
          <w:b w:val="1"/>
          <w:color w:val="000000"/>
          <w:rtl w:val="0"/>
        </w:rPr>
        <w:t xml:space="preserve"> for optimization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. HashMap is a Better Choice for Large Inventories because: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bookmarkStart w:colFirst="0" w:colLast="0" w:name="_kyn6kjowts28" w:id="4"/>
      <w:bookmarkEnd w:id="4"/>
      <w:r w:rsidDel="00000000" w:rsidR="00000000" w:rsidRPr="00000000">
        <w:rPr>
          <w:sz w:val="24"/>
          <w:szCs w:val="24"/>
          <w:rtl w:val="0"/>
        </w:rPr>
        <w:t xml:space="preserve">Instant lookup: No need to iterate through a list</w:t>
        <w:br w:type="textWrapping"/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bookmarkStart w:colFirst="0" w:colLast="0" w:name="_kyn6kjowts28" w:id="4"/>
      <w:bookmarkEnd w:id="4"/>
      <w:r w:rsidDel="00000000" w:rsidR="00000000" w:rsidRPr="00000000">
        <w:rPr>
          <w:sz w:val="24"/>
          <w:szCs w:val="24"/>
          <w:rtl w:val="0"/>
        </w:rPr>
        <w:t xml:space="preserve">Scalability: Works efficiently even with millions of records</w:t>
        <w:br w:type="textWrapping"/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bookmarkStart w:colFirst="0" w:colLast="0" w:name="_13o45mm8w4iz" w:id="10"/>
      <w:bookmarkEnd w:id="10"/>
      <w:r w:rsidDel="00000000" w:rsidR="00000000" w:rsidRPr="00000000">
        <w:rPr>
          <w:sz w:val="24"/>
          <w:szCs w:val="24"/>
          <w:rtl w:val="0"/>
        </w:rPr>
        <w:t xml:space="preserve">Cleaner Code: Accessing by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inventory.get("PRD-102")</w:t>
      </w:r>
      <w:r w:rsidDel="00000000" w:rsidR="00000000" w:rsidRPr="00000000">
        <w:rPr>
          <w:sz w:val="24"/>
          <w:szCs w:val="24"/>
          <w:rtl w:val="0"/>
        </w:rPr>
        <w:t xml:space="preserve"> is much more readable and direct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kyn6kjowts28" w:id="4"/>
      <w:bookmarkEnd w:id="4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