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SCENARIO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OR REPLACE PROCEDURE PROCESSMONTHLYINTEREST 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SET BALANCE = BALANCE * 1.01,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LASTMODIFIED = SYSDATE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WHERE ACCOUNTTYPE = 'Savings';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DBMS_OUTPUT.PUT_LINE('Monthly interest processed for all savings accounts.');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DBMS_OUTPUT.PUT_LINE('Error processing monthly interest: ' || SQLERRM);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 PROCESSMONTHLYINTEREST;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EXEC PROCESSMONTHLYINTEREST();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SCENARIO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OR REPLACE PROCEDURE UPDATEEMPLOYEEBONUS(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P_DEPARTMENT IN EMPLOYEES.DEPARTMENT%TYPE,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P_BONUS_PERCENTAGE IN NUMBER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 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SET SALARY = SALARY * (1 + P_BONUS_PERCENTAGE / 100),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HIREDATE = SYSDATE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WHERE DEPARTMENT = P_DEPARTMENT;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DBMS_OUTPUT.PUT_LINE('Bonus applied to employees in the ' || P_DEPARTMENT || ' department.');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DBMS_OUTPUT.PUT_LINE('Error updating employee bonuses: ' || SQLERRM);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 UPDATEEMPLOYEEBONUS;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EXEC UPDATEEMPLOYEEBONUS('IT',5);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EXEC UPDATEEMPLOYEEBONUS('HR',3);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SCENARIO 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OR REPLACE PROCEDURE TRANSFERFUNDS(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P_FROM_ACCOUNT_ID IN ACCOUNTS.ACCOUNTID%TYPE,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P_TO_ACCOUNT_ID IN ACCOUNTS.ACCOUNTID%TYPE,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P_AMOUNT IN NUMBER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 AS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V_FROM_BALANCE ACCOUNTS.BALANCE%TYPE;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SELECT BALANCE INTO V_FROM_BALANCE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FROM ACCOUNTS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WHERE ACCOUNTID = P_FROM_ACCOUNT_ID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UPDATE;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-- Check for sufficient funds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V_FROM_BALANCE &lt; P_AMOUNT THEN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RAISE_APPLICATION_ERROR(-20001, 'Insufficient funds in the source account.');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-- Perform the transfer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SET BALANCE = BALANCE - P_AMOUNT,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LASTMODIFIED = SYSDATE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WHERE ACCOUNTID = P_FROM_ACCOUNT_ID;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SET BALANCE = BALANCE + P_AMOUNT,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LASTMODIFIED = SYSDATE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WHERE ACCOUNTID = P_TO_ACCOUNT_ID;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DBMS_OUTPUT.PUT_LINE('Transfer of ' || P_AMOUNT || ' from account ' || P_FROM_ACCOUNT_ID || ' to account ' || P_TO_ACCOUNT_ID || ' completed successfully.');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ROLLBACK;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DBMS_OUTPUT.PUT_LINE('Transfer failed: ' || SQLERRM);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END TRANSFERFUNDS;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EXEC TRANSFERFUNDS(1,2,100);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