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B6AD2" w14:textId="77777777" w:rsidR="00073063" w:rsidRDefault="00000000">
      <w:pPr>
        <w:pStyle w:val="Ttulo"/>
        <w:autoSpaceDE w:val="0"/>
        <w:rPr>
          <w:rFonts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  <w:t>DECLARAÇÃO DE ISENÇÃO</w:t>
      </w:r>
    </w:p>
    <w:p w14:paraId="54FDE2D0" w14:textId="77777777" w:rsidR="00073063" w:rsidRDefault="00000000">
      <w:pPr>
        <w:pStyle w:val="Ttulo"/>
        <w:autoSpaceDE w:val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DEPÓSITO JUDICIAL</w:t>
      </w:r>
    </w:p>
    <w:p w14:paraId="2AF32E64" w14:textId="77777777" w:rsidR="00073063" w:rsidRDefault="00000000">
      <w:pPr>
        <w:pStyle w:val="Ttulo1"/>
        <w:autoSpaceDE w:val="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Precatório ou Requisição de Pequeno Valor</w:t>
      </w:r>
    </w:p>
    <w:p w14:paraId="4E476A39" w14:textId="04079912" w:rsidR="00073063" w:rsidRDefault="00000000">
      <w:pPr>
        <w:pStyle w:val="Ttulo1"/>
        <w:autoSpaceDE w:val="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Pessoa </w:t>
      </w:r>
      <w:r w:rsidR="004D0508">
        <w:rPr>
          <w:rFonts w:ascii="Arial" w:eastAsia="Arial" w:hAnsi="Arial" w:cs="Arial"/>
          <w:i/>
          <w:iCs/>
        </w:rPr>
        <w:t>Física</w:t>
      </w:r>
      <w:r>
        <w:rPr>
          <w:rFonts w:ascii="Arial" w:eastAsia="Arial" w:hAnsi="Arial" w:cs="Arial"/>
          <w:i/>
          <w:iCs/>
        </w:rPr>
        <w:t xml:space="preserve"> ou Pessoa Jurídica</w:t>
      </w:r>
    </w:p>
    <w:p w14:paraId="24C2F9E1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66F8F92A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787BA495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3A65F0A6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77AFD560" w14:textId="77777777" w:rsidR="00BF3144" w:rsidRDefault="00BF3144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3D576238" w14:textId="5AFA7D29" w:rsidR="00073063" w:rsidRDefault="004D0508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  <w:r w:rsidR="00BF3144">
        <w:rPr>
          <w:rFonts w:ascii="Arial" w:eastAsia="Arial" w:hAnsi="Arial" w:cs="Arial"/>
          <w:sz w:val="20"/>
          <w:szCs w:val="20"/>
        </w:rPr>
        <w:t>nome</w:t>
      </w:r>
      <w:r>
        <w:rPr>
          <w:rFonts w:ascii="Arial" w:eastAsia="Arial" w:hAnsi="Arial" w:cs="Arial"/>
          <w:sz w:val="20"/>
          <w:szCs w:val="20"/>
        </w:rPr>
        <w:t>}</w:t>
      </w:r>
      <w:r w:rsidR="00BB2FEE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residente ou domiciliado(a)</w:t>
      </w:r>
      <w:r w:rsidR="00BB2FEE">
        <w:rPr>
          <w:rFonts w:ascii="Arial" w:eastAsia="Arial" w:hAnsi="Arial" w:cs="Arial"/>
          <w:sz w:val="20"/>
          <w:szCs w:val="20"/>
        </w:rPr>
        <w:t xml:space="preserve"> no </w:t>
      </w:r>
      <w:r>
        <w:rPr>
          <w:rFonts w:ascii="Arial" w:eastAsia="Arial" w:hAnsi="Arial" w:cs="Arial"/>
          <w:sz w:val="20"/>
          <w:szCs w:val="20"/>
        </w:rPr>
        <w:t>{</w:t>
      </w:r>
      <w:r w:rsidR="00BF3144">
        <w:rPr>
          <w:rFonts w:ascii="Arial" w:eastAsia="Arial" w:hAnsi="Arial" w:cs="Arial"/>
          <w:sz w:val="20"/>
          <w:szCs w:val="20"/>
        </w:rPr>
        <w:t>endereço</w:t>
      </w:r>
      <w:r>
        <w:rPr>
          <w:rFonts w:ascii="Arial" w:eastAsia="Arial" w:hAnsi="Arial" w:cs="Arial"/>
          <w:sz w:val="20"/>
          <w:szCs w:val="20"/>
        </w:rPr>
        <w:t>}</w:t>
      </w:r>
      <w:r w:rsidR="00BB2FEE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{</w:t>
      </w:r>
      <w:r w:rsidR="00BF3144">
        <w:rPr>
          <w:rFonts w:ascii="Arial" w:eastAsia="Arial" w:hAnsi="Arial" w:cs="Arial"/>
          <w:sz w:val="20"/>
          <w:szCs w:val="20"/>
        </w:rPr>
        <w:t>Cidade</w:t>
      </w:r>
      <w:r w:rsidR="00977AFC">
        <w:rPr>
          <w:rFonts w:ascii="Arial" w:eastAsia="Arial" w:hAnsi="Arial" w:cs="Arial"/>
          <w:sz w:val="20"/>
          <w:szCs w:val="20"/>
        </w:rPr>
        <w:t>} - {</w:t>
      </w:r>
      <w:r w:rsidR="00BF3144">
        <w:rPr>
          <w:rFonts w:ascii="Arial" w:eastAsia="Arial" w:hAnsi="Arial" w:cs="Arial"/>
          <w:sz w:val="20"/>
          <w:szCs w:val="20"/>
        </w:rPr>
        <w:t>UF</w:t>
      </w:r>
      <w:r>
        <w:rPr>
          <w:rFonts w:ascii="Arial" w:eastAsia="Arial" w:hAnsi="Arial" w:cs="Arial"/>
          <w:sz w:val="20"/>
          <w:szCs w:val="20"/>
        </w:rPr>
        <w:t>}, inscrito(a) no CPF/CNPJ sob o nº</w:t>
      </w:r>
      <w:r w:rsidR="00BB2FE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{</w:t>
      </w:r>
      <w:r w:rsidR="00BF3144">
        <w:rPr>
          <w:rFonts w:ascii="Arial" w:eastAsia="Arial" w:hAnsi="Arial" w:cs="Arial"/>
          <w:sz w:val="20"/>
          <w:szCs w:val="20"/>
        </w:rPr>
        <w:t>CPF/CNPJ</w:t>
      </w:r>
      <w:r>
        <w:rPr>
          <w:rFonts w:ascii="Arial" w:eastAsia="Arial" w:hAnsi="Arial" w:cs="Arial"/>
          <w:sz w:val="20"/>
          <w:szCs w:val="20"/>
        </w:rPr>
        <w:t>}, para fins da não retenção do imposto de renda de que trata o art. 27 da Lei nº 10.833, de 29 de dezembro de 2003, sobre rendimentos a serem recebidos em cumprimento de decisão da Justiça Federal, conforme Processo nº</w:t>
      </w:r>
      <w:r w:rsidR="00BB2FE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{</w:t>
      </w:r>
      <w:r w:rsidR="00BF3144">
        <w:rPr>
          <w:rFonts w:ascii="Arial" w:eastAsia="Arial" w:hAnsi="Arial" w:cs="Arial"/>
          <w:sz w:val="20"/>
          <w:szCs w:val="20"/>
        </w:rPr>
        <w:t>processo</w:t>
      </w:r>
      <w:r>
        <w:rPr>
          <w:rFonts w:ascii="Arial" w:eastAsia="Arial" w:hAnsi="Arial" w:cs="Arial"/>
          <w:sz w:val="20"/>
          <w:szCs w:val="20"/>
        </w:rPr>
        <w:t>}, da {</w:t>
      </w:r>
      <w:r w:rsidR="00BF3144">
        <w:rPr>
          <w:rFonts w:ascii="Arial" w:eastAsia="Arial" w:hAnsi="Arial" w:cs="Arial"/>
          <w:sz w:val="20"/>
          <w:szCs w:val="20"/>
        </w:rPr>
        <w:t>vara/órgão</w:t>
      </w:r>
      <w:r>
        <w:rPr>
          <w:rFonts w:ascii="Arial" w:eastAsia="Arial" w:hAnsi="Arial" w:cs="Arial"/>
          <w:sz w:val="20"/>
          <w:szCs w:val="20"/>
        </w:rPr>
        <w:t>}</w:t>
      </w:r>
      <w:r w:rsidR="00BB2FE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 </w:t>
      </w:r>
      <w:r w:rsidR="00BF3144">
        <w:rPr>
          <w:rFonts w:ascii="Arial" w:eastAsia="Arial" w:hAnsi="Arial" w:cs="Arial"/>
          <w:sz w:val="20"/>
          <w:szCs w:val="20"/>
        </w:rPr>
        <w:t>Seção/</w:t>
      </w:r>
      <w:r w:rsidR="00BB2FEE">
        <w:rPr>
          <w:rFonts w:ascii="Arial" w:eastAsia="Arial" w:hAnsi="Arial" w:cs="Arial"/>
          <w:sz w:val="20"/>
          <w:szCs w:val="20"/>
        </w:rPr>
        <w:t>Subseção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BF3144">
        <w:rPr>
          <w:rFonts w:ascii="Arial" w:eastAsia="Arial" w:hAnsi="Arial" w:cs="Arial"/>
          <w:sz w:val="20"/>
          <w:szCs w:val="20"/>
        </w:rPr>
        <w:t xml:space="preserve">de </w:t>
      </w:r>
      <w:r w:rsidR="00977AFC">
        <w:rPr>
          <w:rFonts w:ascii="Arial" w:eastAsia="Arial" w:hAnsi="Arial" w:cs="Arial"/>
          <w:sz w:val="20"/>
          <w:szCs w:val="20"/>
        </w:rPr>
        <w:t>{seção}</w:t>
      </w:r>
      <w:r>
        <w:rPr>
          <w:rFonts w:ascii="Arial" w:eastAsia="Arial" w:hAnsi="Arial" w:cs="Arial"/>
          <w:sz w:val="20"/>
          <w:szCs w:val="20"/>
        </w:rPr>
        <w:t>, pagos pelo(a</w:t>
      </w:r>
      <w:r w:rsidR="00BB2FEE">
        <w:rPr>
          <w:rFonts w:ascii="Arial" w:eastAsia="Arial" w:hAnsi="Arial" w:cs="Arial"/>
          <w:sz w:val="20"/>
          <w:szCs w:val="20"/>
        </w:rPr>
        <w:t>) Banco do Brasil S/A</w:t>
      </w:r>
      <w:r>
        <w:rPr>
          <w:rFonts w:ascii="Arial" w:eastAsia="Arial" w:hAnsi="Arial" w:cs="Arial"/>
          <w:sz w:val="20"/>
          <w:szCs w:val="20"/>
        </w:rPr>
        <w:t>, declara que:</w:t>
      </w:r>
    </w:p>
    <w:p w14:paraId="5C5FC7B2" w14:textId="77777777" w:rsidR="00073063" w:rsidRDefault="00073063">
      <w:pPr>
        <w:pStyle w:val="Textbody"/>
        <w:autoSpaceDE w:val="0"/>
        <w:ind w:left="1560" w:hanging="1560"/>
        <w:jc w:val="both"/>
        <w:rPr>
          <w:rFonts w:ascii="Arial" w:eastAsia="Arial" w:hAnsi="Arial" w:cs="Arial"/>
          <w:sz w:val="20"/>
          <w:szCs w:val="20"/>
        </w:rPr>
      </w:pPr>
    </w:p>
    <w:p w14:paraId="038237BE" w14:textId="64B25235" w:rsidR="004D0508" w:rsidRDefault="00000000" w:rsidP="004D0508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 w:rsidR="00977AFC"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) o montante de R</w:t>
      </w:r>
      <w:r w:rsidR="00BB2FEE">
        <w:rPr>
          <w:rFonts w:ascii="Arial" w:eastAsia="Arial" w:hAnsi="Arial" w:cs="Arial"/>
          <w:sz w:val="20"/>
          <w:szCs w:val="20"/>
        </w:rPr>
        <w:t xml:space="preserve">$ </w:t>
      </w:r>
      <w:r w:rsidR="004D0508">
        <w:rPr>
          <w:rFonts w:ascii="Arial" w:eastAsia="Arial" w:hAnsi="Arial" w:cs="Arial"/>
          <w:sz w:val="20"/>
          <w:szCs w:val="20"/>
        </w:rPr>
        <w:t>{</w:t>
      </w:r>
      <w:r w:rsidR="00BF3144">
        <w:rPr>
          <w:rFonts w:ascii="Arial" w:eastAsia="Arial" w:hAnsi="Arial" w:cs="Arial"/>
          <w:sz w:val="20"/>
          <w:szCs w:val="20"/>
        </w:rPr>
        <w:t>valor</w:t>
      </w:r>
      <w:r w:rsidR="004D0508">
        <w:rPr>
          <w:rFonts w:ascii="Arial" w:eastAsia="Arial" w:hAnsi="Arial" w:cs="Arial"/>
          <w:sz w:val="20"/>
          <w:szCs w:val="20"/>
        </w:rPr>
        <w:t>}</w:t>
      </w:r>
      <w:r w:rsidR="00BF3144">
        <w:rPr>
          <w:rFonts w:ascii="Arial" w:eastAsia="Arial" w:hAnsi="Arial" w:cs="Arial"/>
          <w:sz w:val="20"/>
          <w:szCs w:val="20"/>
        </w:rPr>
        <w:t xml:space="preserve"> (</w:t>
      </w:r>
      <w:r w:rsidR="004D0508">
        <w:rPr>
          <w:rFonts w:ascii="Arial" w:eastAsia="Arial" w:hAnsi="Arial" w:cs="Arial"/>
          <w:sz w:val="20"/>
          <w:szCs w:val="20"/>
        </w:rPr>
        <w:t>{</w:t>
      </w:r>
      <w:r w:rsidR="00BF3144">
        <w:rPr>
          <w:rFonts w:ascii="Arial" w:eastAsia="Arial" w:hAnsi="Arial" w:cs="Arial"/>
          <w:sz w:val="20"/>
          <w:szCs w:val="20"/>
        </w:rPr>
        <w:t>valor por extenso</w:t>
      </w:r>
      <w:r w:rsidR="004D0508">
        <w:rPr>
          <w:rFonts w:ascii="Arial" w:eastAsia="Arial" w:hAnsi="Arial" w:cs="Arial"/>
          <w:sz w:val="20"/>
          <w:szCs w:val="20"/>
        </w:rPr>
        <w:t>}</w:t>
      </w:r>
      <w:r w:rsidR="00BF3144"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z w:val="20"/>
          <w:szCs w:val="20"/>
        </w:rPr>
        <w:t>constitui rendimento isento ou não tributável;</w:t>
      </w:r>
    </w:p>
    <w:p w14:paraId="113DFCD5" w14:textId="7429D2A0" w:rsidR="00073063" w:rsidRPr="004D0508" w:rsidRDefault="00000000" w:rsidP="004D0508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4D0508">
        <w:rPr>
          <w:rFonts w:ascii="Arial" w:eastAsia="Arial" w:hAnsi="Arial" w:cs="Arial"/>
          <w:sz w:val="20"/>
          <w:szCs w:val="20"/>
        </w:rPr>
        <w:t>( ) está inscrita no Sistema Integrado de Pagamento de Impostos e Contribuições das Microempresas e das Empresas de Pequeno Porte (Simples).</w:t>
      </w:r>
    </w:p>
    <w:p w14:paraId="12193FEA" w14:textId="77777777" w:rsidR="00073063" w:rsidRDefault="00073063" w:rsidP="00BB2FEE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6DB5A0E3" w14:textId="77777777" w:rsidR="00073063" w:rsidRDefault="00000000" w:rsidP="00BB2FEE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O(a) beneficiário(a) fica ciente de que a falsidade na prestação destas informações o(a) sujeitará, juntamente com as demais pessoas que para ela concorrerem, às penalidades previstas na legislação tributária e penal, relativas à falsidade ideológica (art. 299 do Código Penal) e ao crime contra a ordem tributária (art. 1º da Lei nº 8.137, de 27 de dezembro de 1990).</w:t>
      </w:r>
    </w:p>
    <w:p w14:paraId="6BEA1D19" w14:textId="77777777" w:rsidR="00073063" w:rsidRDefault="00073063">
      <w:pPr>
        <w:pStyle w:val="Standard"/>
        <w:autoSpaceDE w:val="0"/>
        <w:ind w:firstLine="708"/>
        <w:jc w:val="both"/>
        <w:rPr>
          <w:rFonts w:ascii="Arial" w:eastAsia="Arial" w:hAnsi="Arial" w:cs="Arial"/>
          <w:sz w:val="20"/>
          <w:szCs w:val="20"/>
        </w:rPr>
      </w:pPr>
    </w:p>
    <w:p w14:paraId="0F6B3302" w14:textId="77777777" w:rsidR="00073063" w:rsidRDefault="00073063">
      <w:pPr>
        <w:pStyle w:val="Standard"/>
        <w:autoSpaceDE w:val="0"/>
        <w:ind w:firstLine="708"/>
        <w:jc w:val="both"/>
        <w:rPr>
          <w:rFonts w:ascii="Arial" w:eastAsia="Arial" w:hAnsi="Arial" w:cs="Arial"/>
          <w:sz w:val="20"/>
          <w:szCs w:val="20"/>
        </w:rPr>
      </w:pPr>
    </w:p>
    <w:p w14:paraId="1E908EFF" w14:textId="5DE346CF" w:rsidR="00073063" w:rsidRDefault="00BB2FEE">
      <w:pPr>
        <w:pStyle w:val="Textbody"/>
        <w:autoSpaceDE w:val="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Campo Maior – PI, </w:t>
      </w:r>
      <w:r w:rsidR="004D0508">
        <w:rPr>
          <w:rFonts w:ascii="Arial" w:eastAsia="Arial" w:hAnsi="Arial" w:cs="Arial"/>
          <w:sz w:val="20"/>
          <w:szCs w:val="20"/>
        </w:rPr>
        <w:t>{</w:t>
      </w:r>
      <w:r w:rsidR="00BF3144">
        <w:rPr>
          <w:rFonts w:ascii="Arial" w:eastAsia="Arial" w:hAnsi="Arial" w:cs="Arial"/>
          <w:sz w:val="20"/>
          <w:szCs w:val="20"/>
        </w:rPr>
        <w:t>data</w:t>
      </w:r>
      <w:r w:rsidR="004D0508">
        <w:rPr>
          <w:rFonts w:ascii="Arial" w:eastAsia="Arial" w:hAnsi="Arial" w:cs="Arial"/>
          <w:sz w:val="20"/>
          <w:szCs w:val="20"/>
        </w:rPr>
        <w:t>}</w:t>
      </w:r>
    </w:p>
    <w:p w14:paraId="2ACA9A1D" w14:textId="77777777" w:rsidR="00073063" w:rsidRDefault="00073063">
      <w:pPr>
        <w:pStyle w:val="Textbody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39871D55" w14:textId="77777777" w:rsidR="00073063" w:rsidRDefault="00073063">
      <w:pPr>
        <w:pStyle w:val="Textbody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0F7D14B5" w14:textId="77777777" w:rsidR="00073063" w:rsidRDefault="00073063">
      <w:pPr>
        <w:pStyle w:val="Textbody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4C901A87" w14:textId="77777777" w:rsidR="00073063" w:rsidRDefault="00073063">
      <w:pPr>
        <w:pStyle w:val="Textbody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4F567E6A" w14:textId="77777777" w:rsidR="00073063" w:rsidRDefault="00000000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</w:t>
      </w:r>
    </w:p>
    <w:p w14:paraId="443C8C63" w14:textId="77777777" w:rsidR="00073063" w:rsidRDefault="00000000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Assinatura do(a) beneficiário(a) ou de seu representante legal</w:t>
      </w:r>
    </w:p>
    <w:p w14:paraId="61E290AC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4BD5071A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467E4A82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75FD43CD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101F02DE" w14:textId="77777777" w:rsidR="00073063" w:rsidRDefault="00000000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......................................................</w:t>
      </w:r>
    </w:p>
    <w:p w14:paraId="10BDA7A3" w14:textId="77777777" w:rsidR="00073063" w:rsidRDefault="00000000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Abono da assinatura pela instituição financeira</w:t>
      </w:r>
    </w:p>
    <w:p w14:paraId="56D4D967" w14:textId="77777777" w:rsidR="00073063" w:rsidRDefault="00073063">
      <w:pPr>
        <w:pStyle w:val="Standard"/>
        <w:autoSpaceDE w:val="0"/>
        <w:jc w:val="both"/>
        <w:rPr>
          <w:rFonts w:ascii="Arial" w:eastAsia="Arial" w:hAnsi="Arial" w:cs="Arial"/>
          <w:sz w:val="20"/>
          <w:szCs w:val="20"/>
        </w:rPr>
      </w:pPr>
    </w:p>
    <w:p w14:paraId="3EA51F4E" w14:textId="77777777" w:rsidR="00073063" w:rsidRDefault="00073063">
      <w:pPr>
        <w:pStyle w:val="Standard"/>
      </w:pPr>
    </w:p>
    <w:sectPr w:rsidR="00073063">
      <w:headerReference w:type="even" r:id="rId7"/>
      <w:headerReference w:type="default" r:id="rId8"/>
      <w:headerReference w:type="first" r:id="rId9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0C227" w14:textId="77777777" w:rsidR="005759E8" w:rsidRDefault="005759E8">
      <w:r>
        <w:separator/>
      </w:r>
    </w:p>
  </w:endnote>
  <w:endnote w:type="continuationSeparator" w:id="0">
    <w:p w14:paraId="4A59153A" w14:textId="77777777" w:rsidR="005759E8" w:rsidRDefault="0057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AFEF4" w14:textId="77777777" w:rsidR="005759E8" w:rsidRDefault="005759E8">
      <w:r>
        <w:rPr>
          <w:color w:val="000000"/>
        </w:rPr>
        <w:ptab w:relativeTo="margin" w:alignment="center" w:leader="none"/>
      </w:r>
    </w:p>
  </w:footnote>
  <w:footnote w:type="continuationSeparator" w:id="0">
    <w:p w14:paraId="7B25F44A" w14:textId="77777777" w:rsidR="005759E8" w:rsidRDefault="0057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0DA9" w14:textId="36BA7744" w:rsidR="00977AFC" w:rsidRDefault="00977AFC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7E41CC" wp14:editId="123B974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45440"/>
              <wp:effectExtent l="0" t="0" r="0" b="16510"/>
              <wp:wrapNone/>
              <wp:docPr id="1136298069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2852E" w14:textId="52DBF1E1" w:rsidR="00977AFC" w:rsidRPr="00977AFC" w:rsidRDefault="00977AFC" w:rsidP="00977A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7A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E41C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7.2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" filled="f" stroked="f">
              <v:fill o:detectmouseclick="t"/>
              <v:textbox style="mso-fit-shape-to-text:t" inset="0,15pt,20pt,0">
                <w:txbxContent>
                  <w:p w14:paraId="01A2852E" w14:textId="52DBF1E1" w:rsidR="00977AFC" w:rsidRPr="00977AFC" w:rsidRDefault="00977AFC" w:rsidP="00977A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7A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9002E" w14:textId="1247E3CC" w:rsidR="00977AFC" w:rsidRDefault="00977AFC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FAB17E" wp14:editId="7BE96CFD">
              <wp:simplePos x="7239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45440"/>
              <wp:effectExtent l="0" t="0" r="0" b="16510"/>
              <wp:wrapNone/>
              <wp:docPr id="194770577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17C43" w14:textId="4E38F054" w:rsidR="00977AFC" w:rsidRPr="00977AFC" w:rsidRDefault="00977AFC" w:rsidP="00977A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7A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AB17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7.2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5FF17C43" w14:textId="4E38F054" w:rsidR="00977AFC" w:rsidRPr="00977AFC" w:rsidRDefault="00977AFC" w:rsidP="00977A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7A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545F5" w14:textId="5E38BEEF" w:rsidR="00977AFC" w:rsidRDefault="00977AFC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01AD84" wp14:editId="4BBCFEC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45440"/>
              <wp:effectExtent l="0" t="0" r="0" b="16510"/>
              <wp:wrapNone/>
              <wp:docPr id="188376130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35667" w14:textId="75A69A23" w:rsidR="00977AFC" w:rsidRPr="00977AFC" w:rsidRDefault="00977AFC" w:rsidP="00977A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7A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1AD8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7.2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7BD35667" w14:textId="75A69A23" w:rsidR="00977AFC" w:rsidRPr="00977AFC" w:rsidRDefault="00977AFC" w:rsidP="00977A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7A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978D8"/>
    <w:multiLevelType w:val="multilevel"/>
    <w:tmpl w:val="9E3AAF4A"/>
    <w:styleLink w:val="RTFNum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lowerLetter"/>
      <w:lvlText w:val="%7)"/>
      <w:lvlJc w:val="left"/>
      <w:pPr>
        <w:ind w:left="2520" w:hanging="360"/>
      </w:pPr>
    </w:lvl>
    <w:lvl w:ilvl="7">
      <w:start w:val="1"/>
      <w:numFmt w:val="lowerLetter"/>
      <w:lvlText w:val="%8)"/>
      <w:lvlJc w:val="left"/>
      <w:pPr>
        <w:ind w:left="2880" w:hanging="360"/>
      </w:pPr>
    </w:lvl>
    <w:lvl w:ilvl="8">
      <w:start w:val="1"/>
      <w:numFmt w:val="lowerLetter"/>
      <w:lvlText w:val="%9)"/>
      <w:lvlJc w:val="left"/>
      <w:pPr>
        <w:ind w:left="3240" w:hanging="360"/>
      </w:pPr>
    </w:lvl>
  </w:abstractNum>
  <w:num w:numId="1" w16cid:durableId="237594718">
    <w:abstractNumId w:val="0"/>
  </w:num>
  <w:num w:numId="2" w16cid:durableId="1226528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063"/>
    <w:rsid w:val="00073063"/>
    <w:rsid w:val="00205EB2"/>
    <w:rsid w:val="004D0508"/>
    <w:rsid w:val="004F6366"/>
    <w:rsid w:val="005759E8"/>
    <w:rsid w:val="00766BE2"/>
    <w:rsid w:val="00977AFC"/>
    <w:rsid w:val="00BB2FEE"/>
    <w:rsid w:val="00B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52F0"/>
  <w15:docId w15:val="{EAF4AA6D-E503-43CE-B91D-BA672670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Courier New" w:eastAsia="Courier New" w:hAnsi="Courier New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RTFNum21">
    <w:name w:val="RTF_Num 2 1"/>
  </w:style>
  <w:style w:type="numbering" w:customStyle="1" w:styleId="RTFNum2">
    <w:name w:val="RTF_Num 2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977A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Rammyres Jose Oliveira Pereira</cp:lastModifiedBy>
  <cp:revision>3</cp:revision>
  <cp:lastPrinted>2025-04-23T13:27:00Z</cp:lastPrinted>
  <dcterms:created xsi:type="dcterms:W3CDTF">2025-04-23T18:26:00Z</dcterms:created>
  <dcterms:modified xsi:type="dcterms:W3CDTF">2025-04-24T14:02:00Z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b3a6442,43ba8855,b9bf691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2025-04-24T14:02:09Z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b1770c6b-818f-4b57-a614-51243cbe1441</vt:lpwstr>
  </property>
  <property fmtid="{D5CDD505-2E9C-101B-9397-08002B2CF9AE}" pid="11" name="MSIP_Label_40881dc9-f7f2-41de-a334-ceff3dc15b31_ContentBits">
    <vt:lpwstr>1</vt:lpwstr>
  </property>
  <property fmtid="{D5CDD505-2E9C-101B-9397-08002B2CF9AE}" pid="12" name="MSIP_Label_40881dc9-f7f2-41de-a334-ceff3dc15b31_Tag">
    <vt:lpwstr>10, 3, 0, 1</vt:lpwstr>
  </property>
</Properties>
</file>