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The class KeyValues contain values for the keys being used.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The values will run through the program to check the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@author Eric Feng &amp; Ram Reddy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@version 5.24.20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java.awt.event.KeyEvent;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KeyValues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// variable W to hold the key value of W for forward motion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final int W = 87;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variable A to hold the key value of A for turning left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final int A = 65;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variable S to hold the key value of S for backward motion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static final int S = 83;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variable D to hold the key value of D for turning right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static final int D = 68;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// variable E to hold the key value of E for stopping the ship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public static final int E = 69;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variable Enter to hold the key value of Enter for shooting lasers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int ENTER = KeyEvent.VK_ENTER;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