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EJERCICIOS 3 TEMA 1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¿Qué es un Sistema Gestor de Base de Datos?</w:t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spacing w:before="0" w:after="0"/>
        <w:contextualSpacing/>
        <w:jc w:val="both"/>
        <w:rPr>
          <w:color w:val="2A6099"/>
        </w:rPr>
      </w:pPr>
      <w:r>
        <w:rPr>
          <w:rFonts w:cs="Times New Roman" w:ascii="Times New Roman" w:hAnsi="Times New Roman"/>
          <w:color w:val="2A6099"/>
          <w:sz w:val="24"/>
        </w:rPr>
        <w:t>Es una o varias aplicaciones que permite a los usuarios definir, crear y mantener bases de datos así como proporcionar acceso de las mismas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2A6099"/>
          <w:sz w:val="24"/>
        </w:rPr>
      </w:pPr>
      <w:r>
        <w:rPr>
          <w:rFonts w:cs="Times New Roman" w:ascii="Times New Roman" w:hAnsi="Times New Roman"/>
          <w:color w:val="2A6099"/>
          <w:sz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Explica el funcionamiento de los SGBD</w:t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spacing w:before="0" w:after="0"/>
        <w:contextualSpacing/>
        <w:jc w:val="both"/>
        <w:rPr>
          <w:color w:val="2A6099"/>
        </w:rPr>
      </w:pPr>
      <w:r>
        <w:rPr>
          <w:rFonts w:cs="Times New Roman" w:ascii="Times New Roman" w:hAnsi="Times New Roman"/>
          <w:color w:val="2A6099"/>
          <w:sz w:val="24"/>
        </w:rPr>
        <w:t>Su funcionamiento de divide en diferentes niveles: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color w:val="2A6099"/>
        </w:rPr>
      </w:pPr>
      <w:r>
        <w:rPr>
          <w:color w:val="2A6099"/>
        </w:rPr>
        <w:t>El nivel más externo: Aquí están los usuarios, que son los productores y consumidores de la información. Los usuarios no tienen por que ser personas pueden ser sistemas externos que interactúan con el nuestro.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40"/>
        <w:contextualSpacing/>
        <w:jc w:val="both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color w:val="2A6099"/>
        </w:rPr>
      </w:pPr>
      <w:r>
        <w:rPr>
          <w:color w:val="2A6099"/>
        </w:rPr>
        <w:t>Las aplicaciones: Con estas interactúan los usuarios y les ofrecen una vista coherente de los datos y facilitan su manejo.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40"/>
        <w:contextualSpacing/>
        <w:jc w:val="both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color w:val="2A6099"/>
        </w:rPr>
      </w:pPr>
      <w:r>
        <w:rPr>
          <w:color w:val="2A6099"/>
        </w:rPr>
        <w:t>Las aplicaciones se comunican con SGBD para solicitar datos o realizar alt</w:t>
      </w:r>
      <w:r>
        <w:rPr>
          <w:color w:val="2A6099"/>
        </w:rPr>
        <w:t>as</w:t>
      </w:r>
      <w:r>
        <w:rPr>
          <w:color w:val="2A6099"/>
        </w:rPr>
        <w:t xml:space="preserve"> o modificaciones de los mismos.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40"/>
        <w:contextualSpacing/>
        <w:jc w:val="both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color w:val="2A6099"/>
        </w:rPr>
      </w:pPr>
      <w:r>
        <w:rPr>
          <w:color w:val="2A6099"/>
        </w:rPr>
        <w:t>Los SGBD se encargan de mantener las b</w:t>
      </w:r>
      <w:r>
        <w:rPr>
          <w:color w:val="2A6099"/>
        </w:rPr>
        <w:t>a</w:t>
      </w:r>
      <w:r>
        <w:rPr>
          <w:color w:val="2A6099"/>
        </w:rPr>
        <w:t>ses de datos físic</w:t>
      </w:r>
      <w:r>
        <w:rPr>
          <w:color w:val="2A6099"/>
        </w:rPr>
        <w:t>o</w:t>
      </w:r>
      <w:r>
        <w:rPr>
          <w:color w:val="2A6099"/>
        </w:rPr>
        <w:t>s en las que se almacena la información y desde donde se recupera cuando sea necesario.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¿Cuáles son los objetivos principales de una base de datos?</w:t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>Abstracción de la información:</w:t>
      </w:r>
      <w:r>
        <w:rPr>
          <w:color w:val="2A6099"/>
        </w:rPr>
        <w:t xml:space="preserve"> El sistema les ahorra a los usuario los detalles de como se almacenan los datos. Para ello hay varios niveles de abstracción.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40"/>
        <w:contextualSpacing/>
        <w:jc w:val="both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>Independencia:</w:t>
      </w:r>
      <w:r>
        <w:rPr>
          <w:color w:val="2A6099"/>
        </w:rPr>
        <w:t xml:space="preserve"> Es la capacidad de modificar un esquema de definición sin afectar a los programas de la aplicación. Tenemos estos 2 niveles: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 xml:space="preserve">Independencia física: </w:t>
      </w:r>
      <w:r>
        <w:rPr>
          <w:color w:val="2A6099"/>
        </w:rPr>
        <w:t>Cuando se puede modificar el esquema físico sin afectar a las aplicaciones. Se realizan para mejorar el rendimiento.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>Independencia lógica:</w:t>
      </w:r>
      <w:r>
        <w:rPr>
          <w:color w:val="2A6099"/>
        </w:rPr>
        <w:t xml:space="preserve"> Cuando se puede modificar un esquema conceptual sin obligara escribir de nuevo las aplicaciones. Se usa cuando se cambia la estructura lógica de la base de datos.</w:t>
      </w:r>
    </w:p>
    <w:p>
      <w:pPr>
        <w:pStyle w:val="ListParagraph"/>
        <w:numPr>
          <w:ilvl w:val="0"/>
          <w:numId w:val="0"/>
        </w:numPr>
        <w:spacing w:before="0" w:after="0"/>
        <w:ind w:hanging="0" w:left="1800"/>
        <w:contextualSpacing/>
        <w:jc w:val="both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 xml:space="preserve">Redundancia mínima: </w:t>
      </w:r>
      <w:r>
        <w:rPr>
          <w:color w:val="2A6099"/>
        </w:rPr>
        <w:t xml:space="preserve">Evitar la repetición de datos en diferentes ficheros. 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40"/>
        <w:contextualSpacing/>
        <w:jc w:val="both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 xml:space="preserve">Consistencia: </w:t>
      </w:r>
      <w:r>
        <w:rPr>
          <w:color w:val="2A6099"/>
        </w:rPr>
        <w:t>Si hay datos duplicados al hacer un cambio o una actualización se deberán actualizar todos los datos en todos los ficheros.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40"/>
        <w:contextualSpacing/>
        <w:jc w:val="both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 xml:space="preserve">Seguridad: </w:t>
      </w:r>
      <w:r>
        <w:rPr>
          <w:color w:val="2A6099"/>
        </w:rPr>
        <w:t>Protección de los datos contra accesos no autorizados.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40"/>
        <w:contextualSpacing/>
        <w:jc w:val="both"/>
        <w:rPr>
          <w:color w:val="2A6099"/>
        </w:rPr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 xml:space="preserve">Integridad: </w:t>
      </w:r>
      <w:r>
        <w:rPr>
          <w:color w:val="2A6099"/>
        </w:rPr>
        <w:t>Medidas para conservar la corrección de los datos.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40"/>
        <w:contextualSpacing/>
        <w:jc w:val="both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>Respaldo y recuperación:</w:t>
      </w:r>
      <w:r>
        <w:rPr>
          <w:color w:val="2A6099"/>
        </w:rPr>
        <w:t xml:space="preserve"> El sistema de gestión de datos debe tener un mecanismo eficiente para conservar copias de seguridad de todos los ficheros. Las copias de seguridad deben hacer regularmente y guardarse en un lugar seguro. Las recuperaciones deben hacerse de la manera más rápida y eficiente que sea posible esto se hace accediendo a un fichero especial llamado “Bitácora o Diario” en este se registran todos los datos que se van cambiando con las operaciones.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40"/>
        <w:contextualSpacing/>
        <w:jc w:val="both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>Control de concurrencia:</w:t>
      </w:r>
      <w:r>
        <w:rPr>
          <w:color w:val="2A6099"/>
        </w:rPr>
        <w:t xml:space="preserve"> Hay que controlar los accesos simultáneos a los mismos datos para evitar la inconsistencia de los datos.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40"/>
        <w:contextualSpacing/>
        <w:jc w:val="both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 xml:space="preserve">Tiempo de respuesta: </w:t>
      </w:r>
      <w:r>
        <w:rPr>
          <w:color w:val="2A6099"/>
        </w:rPr>
        <w:t>Debe ser idóneno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2A6099"/>
          <w:sz w:val="24"/>
        </w:rPr>
      </w:pPr>
      <w:r>
        <w:rPr>
          <w:rFonts w:cs="Times New Roman" w:ascii="Times New Roman" w:hAnsi="Times New Roman"/>
          <w:color w:val="2A6099"/>
          <w:sz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¿Cuáles son las funciones de un SGBD?</w:t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>Gestionar el diccionario de datos:</w:t>
      </w:r>
      <w:r>
        <w:rPr>
          <w:color w:val="2A6099"/>
        </w:rPr>
        <w:t xml:space="preserve"> Son varios archivos que mantiene el SGBD y contiene información de todos los datos almacenados en la BD. También se les llama metadatos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40"/>
        <w:contextualSpacing/>
        <w:jc w:val="both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>Garantizar la integridad transaccional:</w:t>
      </w:r>
      <w:r>
        <w:rPr>
          <w:color w:val="2A6099"/>
        </w:rPr>
        <w:t xml:space="preserve"> Garantizas que todo el conjuntos de operaciones se lleva a cabo si no es así será como si no hubiera hecho ninguna.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40"/>
        <w:contextualSpacing/>
        <w:jc w:val="both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 xml:space="preserve">Recuperar datos: </w:t>
      </w:r>
      <w:r>
        <w:rPr>
          <w:color w:val="2A6099"/>
        </w:rPr>
        <w:t>Es importante que al encontrar un fallo la BD se restauré al momento más cercano al fallo posible.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40"/>
        <w:contextualSpacing/>
        <w:jc w:val="both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 xml:space="preserve">Proporcionar interfaces de uso: </w:t>
      </w:r>
      <w:r>
        <w:rPr>
          <w:color w:val="2A6099"/>
        </w:rPr>
        <w:t>El SGBD proporciona canales o accesos para ser accesible desde el exterior.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40"/>
        <w:contextualSpacing/>
        <w:jc w:val="both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>Gestionar las restricciones sobre los datos:</w:t>
      </w:r>
      <w:r>
        <w:rPr>
          <w:color w:val="2A6099"/>
        </w:rPr>
        <w:t xml:space="preserve"> Son reglas que deben cumplir los datos. 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40"/>
        <w:contextualSpacing/>
        <w:jc w:val="both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>Proporcionar herramientas de administración:</w:t>
      </w:r>
      <w:r>
        <w:rPr>
          <w:color w:val="2A6099"/>
        </w:rPr>
        <w:t xml:space="preserve"> El SGBD debe proporcionar herramientas para la administración y el uso del mismo.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¿Qué es un diccionario de datos?</w:t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spacing w:before="0" w:after="0"/>
        <w:contextualSpacing/>
        <w:jc w:val="both"/>
        <w:rPr>
          <w:color w:val="2A6099"/>
        </w:rPr>
      </w:pPr>
      <w:r>
        <w:rPr>
          <w:rFonts w:cs="Times New Roman" w:ascii="Times New Roman" w:hAnsi="Times New Roman"/>
          <w:color w:val="2A6099"/>
          <w:sz w:val="24"/>
        </w:rPr>
        <w:t>Son varios archivos que mantiene el sistema de gestión de base de datos y que contienen información sobre los datos que se almacenan en la BD. Este información es conocida como metadatos.</w:t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¿Cuáles son los componentes de un SGBD?</w:t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>Lenguajes de datos:</w:t>
      </w:r>
      <w:r>
        <w:rPr>
          <w:color w:val="2A6099"/>
        </w:rPr>
        <w:t xml:space="preserve"> Se usan para dar instrucciones al SGBD. Se distinguen en 3</w:t>
      </w:r>
    </w:p>
    <w:p>
      <w:pPr>
        <w:pStyle w:val="ListParagraph"/>
        <w:numPr>
          <w:ilvl w:val="1"/>
          <w:numId w:val="6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 xml:space="preserve">Lenguaje de definición de Datos: </w:t>
      </w:r>
      <w:r>
        <w:rPr>
          <w:color w:val="2A6099"/>
        </w:rPr>
        <w:t>Se usa para manipular las definiciones de los objetos, su estructura, relaciones y restricciones.</w:t>
      </w:r>
    </w:p>
    <w:p>
      <w:pPr>
        <w:pStyle w:val="ListParagraph"/>
        <w:numPr>
          <w:ilvl w:val="1"/>
          <w:numId w:val="6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 xml:space="preserve">Lenguaje de Control de Datos: </w:t>
      </w:r>
      <w:r>
        <w:rPr>
          <w:color w:val="2A6099"/>
        </w:rPr>
        <w:t>Este lenguaje se utiliza para manipular la seguridad de los datos</w:t>
      </w:r>
    </w:p>
    <w:p>
      <w:pPr>
        <w:pStyle w:val="ListParagraph"/>
        <w:numPr>
          <w:ilvl w:val="1"/>
          <w:numId w:val="6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>Lenguaje de Manipulación de Datos:</w:t>
      </w:r>
      <w:r>
        <w:rPr>
          <w:color w:val="2A6099"/>
        </w:rPr>
        <w:t xml:space="preserve"> Este lenguaje se utiliza para manipular el contenido de la base de datos. Permite consultar los datos así como crear, modificar y eliminar datos.</w:t>
      </w:r>
    </w:p>
    <w:p>
      <w:pPr>
        <w:pStyle w:val="ListParagraph"/>
        <w:numPr>
          <w:ilvl w:val="0"/>
          <w:numId w:val="0"/>
        </w:numPr>
        <w:spacing w:before="0" w:after="0"/>
        <w:ind w:hanging="0" w:left="1800"/>
        <w:contextualSpacing/>
        <w:jc w:val="both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>Diccionario de datos:</w:t>
      </w:r>
      <w:r>
        <w:rPr>
          <w:color w:val="2A6099"/>
        </w:rPr>
        <w:t xml:space="preserve"> Se implementa como otra base de datos pero se manipula de diferente manera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40"/>
        <w:contextualSpacing/>
        <w:jc w:val="both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 xml:space="preserve">Herramientas: </w:t>
      </w:r>
      <w:r>
        <w:rPr>
          <w:color w:val="2A6099"/>
        </w:rPr>
        <w:t>Ofrecen un medio de administrar y gestionar el SGBD.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40"/>
        <w:contextualSpacing/>
        <w:jc w:val="both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 xml:space="preserve">Optimizados de consultas: </w:t>
      </w:r>
      <w:r>
        <w:rPr>
          <w:color w:val="2A6099"/>
        </w:rPr>
        <w:t>Traduce el DML de la forma más eficiente posible para las operaciones básicas a realizar sobre el modelo físico.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40"/>
        <w:contextualSpacing/>
        <w:jc w:val="both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>Gestor de transacciones:</w:t>
      </w:r>
      <w:r>
        <w:rPr>
          <w:color w:val="2A6099"/>
        </w:rPr>
        <w:t xml:space="preserve"> Se ocupa de gestionar las transacciones y el acceso para asegurar la consistencia de la base de datos.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40"/>
        <w:contextualSpacing/>
        <w:jc w:val="both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 xml:space="preserve">Planificador: </w:t>
      </w:r>
      <w:r>
        <w:rPr>
          <w:color w:val="2A6099"/>
        </w:rPr>
        <w:t>Se ocupa de lanzar tareas que deben iniciarse de forma automática.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40"/>
        <w:contextualSpacing/>
        <w:jc w:val="both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 xml:space="preserve">Gestión de replicación: </w:t>
      </w:r>
      <w:r>
        <w:rPr>
          <w:color w:val="2A6099"/>
        </w:rPr>
        <w:t>Algunos SGBD tienen mecanismo para realizar copias off-line.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¿Cuáles son los factores a tener en cuenta a la hora de elegir un SGBD libre o gratuito?</w:t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7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 xml:space="preserve">El precio: </w:t>
      </w:r>
      <w:r>
        <w:rPr>
          <w:color w:val="2A6099"/>
        </w:rPr>
        <w:t>El software libre es gratuito y el propietario no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40"/>
        <w:contextualSpacing/>
        <w:jc w:val="both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7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>La funcionalidad:</w:t>
      </w:r>
      <w:r>
        <w:rPr>
          <w:color w:val="2A6099"/>
        </w:rPr>
        <w:t xml:space="preserve"> El software propietario suele ofrecer mejor funcionalidad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40"/>
        <w:contextualSpacing/>
        <w:jc w:val="both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7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>Facilidad de uso:</w:t>
      </w:r>
      <w:r>
        <w:rPr>
          <w:color w:val="2A6099"/>
        </w:rPr>
        <w:t xml:space="preserve"> El  software propietario suele ofrecer mejores o más sencillas herramientas.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40"/>
        <w:contextualSpacing/>
        <w:jc w:val="both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7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>Soporte:</w:t>
      </w:r>
      <w:r>
        <w:rPr>
          <w:color w:val="2A6099"/>
        </w:rPr>
        <w:t xml:space="preserve"> El  software propietario suele ofrecer mejor soporte pero el software libre también ofrece soporte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40"/>
        <w:contextualSpacing/>
        <w:jc w:val="both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7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>Comunidad:</w:t>
      </w:r>
      <w:r>
        <w:rPr>
          <w:color w:val="2A6099"/>
        </w:rPr>
        <w:t xml:space="preserve"> Los proyectos de software libre suelen ofrecer una buena comunidad de usuarios dispuestos a ayudar ante los problemas.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jc w:val="both"/>
        <w:rPr>
          <w:color w:val="2A6099"/>
        </w:rPr>
      </w:pPr>
      <w:r>
        <w:rPr>
          <w:b/>
          <w:bCs/>
          <w:color w:val="2A6099"/>
        </w:rPr>
        <w:t xml:space="preserve">Control: </w:t>
      </w:r>
      <w:r>
        <w:rPr>
          <w:b w:val="false"/>
          <w:bCs w:val="false"/>
          <w:color w:val="2A6099"/>
        </w:rPr>
        <w:t>C</w:t>
      </w:r>
      <w:r>
        <w:rPr>
          <w:color w:val="2A6099"/>
        </w:rPr>
        <w:t>on el software libre el control sobre el SGBD es total ya que nos permite seguir adelante aunque el fabricante del SGBD cese el desarrollo y fabricación del mismo o el soporte.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  <w:bookmarkStart w:id="0" w:name="_GoBack"/>
      <w:bookmarkStart w:id="1" w:name="_GoBack"/>
      <w:bookmarkEnd w:id="1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swiss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86950031"/>
    </w:sdtPr>
    <w:sdtContent>
      <w:p>
        <w:pPr>
          <w:pStyle w:val="Footer"/>
          <w:jc w:val="center"/>
          <w:rPr/>
        </w:pPr>
        <w:r>
          <w:rPr/>
          <mc:AlternateContent>
            <mc:Choice Requires="wps">
              <w:drawing>
                <wp:inline distT="0" distB="0" distL="0" distR="0" wp14:anchorId="712FFE7D">
                  <wp:extent cx="5467350" cy="45085"/>
                  <wp:effectExtent l="9525" t="9525" r="0" b="2540"/>
                  <wp:docPr id="3" name="Autoforma 1" descr="Horizontal clara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V="1">
                            <a:off x="0" y="0"/>
                            <a:ext cx="5467320" cy="45000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,10800l10800,l21600,10800l10800,21600xe">
                  <v:stroke joinstyle="miter"/>
                  <v:formulas>
                    <v:f eqn="prod width 3 4"/>
                    <v:f eqn="prod height 3 4"/>
                  </v:formulas>
                  <v:path gradientshapeok="t" o:connecttype="rect" textboxrect="5400,5400,@0,@1"/>
                </v:shapetype>
                <v:shape id="shape_0" ID="Autoforma 1" path="m0,1l1,0l2,1l1,2xe" stroked="f" o:allowincell="f" style="position:absolute;margin-left:0pt;margin-top:-4.55pt;width:430.45pt;height:3.5pt;flip:y;mso-wrap-style:none;v-text-anchor:middle;mso-position-vertical:top" wp14:anchorId="712FFE7D" type="_x0000_t110">
                  <v:fill type="tile"/>
                  <v:stroke color="#3465a4" joinstyle="round" endcap="flat"/>
                  <w10:wrap type="square"/>
                </v:shape>
              </w:pict>
            </mc:Fallback>
          </mc:AlternateContent>
        </w:r>
      </w:p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86950031"/>
    </w:sdtPr>
    <w:sdtContent>
      <w:p>
        <w:pPr>
          <w:pStyle w:val="Footer"/>
          <w:jc w:val="center"/>
          <w:rPr/>
        </w:pPr>
        <w:r>
          <w:rPr/>
          <mc:AlternateContent>
            <mc:Choice Requires="wps">
              <w:drawing>
                <wp:inline distT="0" distB="0" distL="0" distR="0" wp14:anchorId="712FFE7D">
                  <wp:extent cx="5467350" cy="45085"/>
                  <wp:effectExtent l="9525" t="9525" r="0" b="2540"/>
                  <wp:docPr id="4" name="Autoforma 1" descr="Horizontal clara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V="1">
                            <a:off x="0" y="0"/>
                            <a:ext cx="5467320" cy="45000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shape id="shape_0" ID="Autoforma 1" path="m0,1l1,0l2,1l1,2xe" stroked="f" o:allowincell="f" style="position:absolute;margin-left:0pt;margin-top:-4.55pt;width:430.45pt;height:3.5pt;flip:y;mso-wrap-style:none;v-text-anchor:middle;mso-position-vertical:top" wp14:anchorId="712FFE7D" type="_x0000_t110">
                  <v:fill type="tile"/>
                  <v:stroke color="#3465a4" joinstyle="round" endcap="flat"/>
                  <w10:wrap type="square"/>
                </v:shape>
              </w:pict>
            </mc:Fallback>
          </mc:AlternateContent>
        </w:r>
      </w:p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18"/>
      </w:rPr>
    </w:pPr>
    <w:r>
      <w:drawing>
        <wp:anchor behindDoc="1" distT="0" distB="0" distL="114300" distR="114300" simplePos="0" locked="0" layoutInCell="0" allowOverlap="1" relativeHeight="5">
          <wp:simplePos x="0" y="0"/>
          <wp:positionH relativeFrom="column">
            <wp:posOffset>4844415</wp:posOffset>
          </wp:positionH>
          <wp:positionV relativeFrom="paragraph">
            <wp:posOffset>-132080</wp:posOffset>
          </wp:positionV>
          <wp:extent cx="406400" cy="406400"/>
          <wp:effectExtent l="0" t="0" r="0" b="0"/>
          <wp:wrapSquare wrapText="bothSides"/>
          <wp:docPr id="1" name="0 Imagen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 Imagen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6400" cy="406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  <w:sz w:val="18"/>
      </w:rPr>
      <w:t>1º DAW. Bases de Datos</w:t>
    </w:r>
  </w:p>
  <w:p>
    <w:pPr>
      <w:pStyle w:val="Header"/>
      <w:pBdr>
        <w:bottom w:val="single" w:sz="4" w:space="1" w:color="000000"/>
      </w:pBdr>
      <w:rPr>
        <w:rFonts w:ascii="Times New Roman" w:hAnsi="Times New Roman" w:cs="Times New Roman"/>
        <w:sz w:val="18"/>
      </w:rPr>
    </w:pPr>
    <w:r>
      <w:rPr>
        <w:rFonts w:cs="Times New Roman" w:ascii="Times New Roman" w:hAnsi="Times New Roman"/>
        <w:sz w:val="18"/>
      </w:rPr>
      <w:t>Tema 1. Los sistemas de almacenamiento de información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18"/>
      </w:rPr>
    </w:pPr>
    <w:r>
      <w:drawing>
        <wp:anchor behindDoc="1" distT="0" distB="0" distL="114300" distR="114300" simplePos="0" locked="0" layoutInCell="0" allowOverlap="1" relativeHeight="5">
          <wp:simplePos x="0" y="0"/>
          <wp:positionH relativeFrom="column">
            <wp:posOffset>4844415</wp:posOffset>
          </wp:positionH>
          <wp:positionV relativeFrom="paragraph">
            <wp:posOffset>-132080</wp:posOffset>
          </wp:positionV>
          <wp:extent cx="406400" cy="406400"/>
          <wp:effectExtent l="0" t="0" r="0" b="0"/>
          <wp:wrapSquare wrapText="bothSides"/>
          <wp:docPr id="2" name="0 Imagen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0 Imagen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6400" cy="406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  <w:sz w:val="18"/>
      </w:rPr>
      <w:t>1º DAW. Bases de Datos</w:t>
    </w:r>
  </w:p>
  <w:p>
    <w:pPr>
      <w:pStyle w:val="Header"/>
      <w:pBdr>
        <w:bottom w:val="single" w:sz="4" w:space="1" w:color="000000"/>
      </w:pBdr>
      <w:rPr>
        <w:rFonts w:ascii="Times New Roman" w:hAnsi="Times New Roman" w:cs="Times New Roman"/>
        <w:sz w:val="18"/>
      </w:rPr>
    </w:pPr>
    <w:r>
      <w:rPr>
        <w:rFonts w:cs="Times New Roman" w:ascii="Times New Roman" w:hAnsi="Times New Roman"/>
        <w:sz w:val="18"/>
      </w:rPr>
      <w:t>Tema 1. Los sistemas de almacenamiento de información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284" w:hanging="28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b/>
        <w:kern w:val="0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302ce8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d46c7"/>
    <w:rPr/>
  </w:style>
  <w:style w:type="character" w:styleId="PiedepginaCar" w:customStyle="1">
    <w:name w:val="Pie de página Car"/>
    <w:basedOn w:val="DefaultParagraphFont"/>
    <w:uiPriority w:val="99"/>
    <w:qFormat/>
    <w:rsid w:val="00cd46c7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d46c7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uiPriority w:val="9"/>
    <w:qFormat/>
    <w:rsid w:val="00302ce8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qFormat/>
    <w:rsid w:val="005b6b8c"/>
    <w:rPr>
      <w:color w:themeColor="hyperlink" w:val="0000FF"/>
      <w:u w:val="single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d46c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d46c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d46c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iTtulo1" w:customStyle="1">
    <w:name w:val="MiTítulo1"/>
    <w:basedOn w:val="Heading1"/>
    <w:qFormat/>
    <w:rsid w:val="00302ce8"/>
    <w:pPr>
      <w:numPr>
        <w:ilvl w:val="0"/>
        <w:numId w:val="1"/>
      </w:numPr>
    </w:pPr>
    <w:rPr>
      <w:rFonts w:ascii="Times New Roman" w:hAnsi="Times New Roman"/>
      <w:color w:themeColor="text1" w:val="000000"/>
      <w:sz w:val="24"/>
      <w:lang w:eastAsia="es-ES"/>
    </w:rPr>
  </w:style>
  <w:style w:type="paragraph" w:styleId="MiTtulo2" w:customStyle="1">
    <w:name w:val="MiTítulo2"/>
    <w:basedOn w:val="Normal"/>
    <w:qFormat/>
    <w:rsid w:val="00302ce8"/>
    <w:pPr>
      <w:numPr>
        <w:ilvl w:val="1"/>
        <w:numId w:val="1"/>
      </w:numPr>
      <w:spacing w:lineRule="auto" w:line="240" w:before="0" w:after="0"/>
    </w:pPr>
    <w:rPr>
      <w:rFonts w:ascii="Times New Roman" w:hAnsi="Times New Roman" w:eastAsia="Times New Roman" w:cs="Times New Roman"/>
      <w:b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302ce8"/>
    <w:pPr>
      <w:spacing w:before="0" w:after="200"/>
      <w:ind w:left="720"/>
      <w:contextualSpacing/>
    </w:pPr>
    <w:rPr/>
  </w:style>
  <w:style w:type="paragraph" w:styleId="TOC1">
    <w:name w:val="toc 1"/>
    <w:basedOn w:val="Normal"/>
    <w:next w:val="Normal"/>
    <w:autoRedefine/>
    <w:uiPriority w:val="39"/>
    <w:unhideWhenUsed/>
    <w:rsid w:val="003a02bb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3a02bb"/>
    <w:pPr>
      <w:spacing w:before="0" w:after="100"/>
      <w:ind w:left="220"/>
    </w:pPr>
    <w:rPr/>
  </w:style>
  <w:style w:type="paragraph" w:styleId="cuerpo-de-texto---vieta" w:customStyle="1">
    <w:name w:val="cuerpo-de-texto---viñeta"/>
    <w:basedOn w:val="Normal"/>
    <w:qFormat/>
    <w:rsid w:val="008f5836"/>
    <w:pPr>
      <w:spacing w:beforeAutospacing="1" w:after="57"/>
      <w:jc w:val="both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25f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D656F-BA66-4DB8-89A6-E6A16B3C1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LibreOffice/24.8.1.2$Windows_X86_64 LibreOffice_project/87fa9aec1a63e70835390b81c40bb8993f1d4ff6</Application>
  <AppVersion>15.0000</AppVersion>
  <Pages>4</Pages>
  <Words>939</Words>
  <Characters>4744</Characters>
  <CharactersWithSpaces>5588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2022-09-21T16:41:00Z</dcterms:created>
  <dc:creator>Rocío</dc:creator>
  <dc:description/>
  <dc:language>es-ES</dc:language>
  <cp:lastModifiedBy/>
  <cp:lastPrinted>2022-09-06T11:23:00Z</cp:lastPrinted>
  <dcterms:modified xsi:type="dcterms:W3CDTF">2024-09-18T12:21:26Z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