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5D42A" w14:textId="77777777" w:rsidR="00577B9D" w:rsidRDefault="00AE0BFE">
      <w:pPr>
        <w:pStyle w:val="Ttulo1"/>
      </w:pPr>
      <w:bookmarkStart w:id="0" w:name="código-computacional"/>
      <w:r>
        <w:t>Código computacional</w:t>
      </w:r>
    </w:p>
    <w:p w14:paraId="52593E3A" w14:textId="56050517" w:rsidR="00577B9D" w:rsidRDefault="00AE0BFE">
      <w:r>
        <w:t>Con el propósito de propiciar la transparencia y la reproducibilidad de los resultados presentados en esta investigación, se pone a disposición el código fuente desarrollado en R, versión 4.5.1 (R Core Team, 2025). Dicho proyecto permite reproducir en su totalidad el procesamiento de los datos, las estimaciones econométricas, así como las figuras empleadas a lo largo de este documento. En esta sección, se describen los principales elementos necesarios para su utilización</w:t>
      </w:r>
      <w:r w:rsidR="009E296D">
        <w:rPr>
          <w:rStyle w:val="Refdenotaalpie"/>
        </w:rPr>
        <w:footnoteReference w:id="1"/>
      </w:r>
      <w:r>
        <w:t>.</w:t>
      </w:r>
    </w:p>
    <w:p w14:paraId="44B51149" w14:textId="77777777" w:rsidR="00577B9D" w:rsidRDefault="00AE0BFE">
      <w:r>
        <w:t xml:space="preserve">En primer lugar, el código fuente puede consultarse en el siguiente repositorio: </w:t>
      </w:r>
      <w:hyperlink r:id="rId8">
        <w:r>
          <w:rPr>
            <w:rStyle w:val="Hipervnculo"/>
          </w:rPr>
          <w:t>https://drive.google.com/drive/folders/16GR9Nv6JlYYmLo0ICuJ1hxYOaj2-kiNU?usp=drive_link</w:t>
        </w:r>
      </w:hyperlink>
    </w:p>
    <w:p w14:paraId="7164EBAB" w14:textId="77777777" w:rsidR="00577B9D" w:rsidRDefault="00AE0BFE">
      <w:r>
        <w:t>Asimismo, la estructura general del proyecto es la siguiente:</w:t>
      </w:r>
    </w:p>
    <w:p w14:paraId="47B1EA45" w14:textId="2CA2AA1E" w:rsidR="00577B9D" w:rsidRDefault="00AE0BFE">
      <w:pPr>
        <w:pStyle w:val="SourceCode"/>
      </w:pPr>
      <w:r>
        <w:br/>
        <w:t>├── c4-3_resultados_estimacion.html</w:t>
      </w:r>
      <w:r>
        <w:br/>
        <w:t>├── c4-3_resultados_estimacion.qmd</w:t>
      </w:r>
      <w:r>
        <w:br/>
        <w:t>├── c4-3_resultados_estimacion_files</w:t>
      </w:r>
      <w:r>
        <w:br/>
        <w:t>├── datos</w:t>
      </w:r>
      <w:r>
        <w:br/>
        <w:t>├── figuras</w:t>
      </w:r>
      <w:r>
        <w:br/>
        <w:t>├── plantilla.docx</w:t>
      </w:r>
      <w:r>
        <w:br/>
        <w:t>├── readme</w:t>
      </w:r>
      <w:r w:rsidR="00C60E6A">
        <w:t>_v1-2</w:t>
      </w:r>
      <w:r>
        <w:t>.</w:t>
      </w:r>
      <w:r w:rsidR="00C60E6A">
        <w:t>docx</w:t>
      </w:r>
      <w:r>
        <w:br/>
        <w:t>├── readme_v1-2.html</w:t>
      </w:r>
      <w:r>
        <w:br/>
        <w:t>├── readme_v1-2.qmd</w:t>
      </w:r>
      <w:r>
        <w:br/>
        <w:t>├── readme_v1-</w:t>
      </w:r>
      <w:proofErr w:type="gramStart"/>
      <w:r>
        <w:t>2.rmarkdown</w:t>
      </w:r>
      <w:proofErr w:type="gramEnd"/>
      <w:r>
        <w:br/>
        <w:t xml:space="preserve">├── </w:t>
      </w:r>
      <w:proofErr w:type="spellStart"/>
      <w:r>
        <w:t>renv</w:t>
      </w:r>
      <w:proofErr w:type="spellEnd"/>
      <w:r>
        <w:br/>
        <w:t xml:space="preserve">├── </w:t>
      </w:r>
      <w:proofErr w:type="spellStart"/>
      <w:r>
        <w:t>renv.lock</w:t>
      </w:r>
      <w:proofErr w:type="spellEnd"/>
      <w:r>
        <w:br/>
        <w:t>├── scripts</w:t>
      </w:r>
      <w:r>
        <w:br/>
        <w:t xml:space="preserve">└── </w:t>
      </w:r>
      <w:proofErr w:type="spellStart"/>
      <w:r>
        <w:t>tesis.Rproj</w:t>
      </w:r>
      <w:proofErr w:type="spellEnd"/>
    </w:p>
    <w:p w14:paraId="0F752951" w14:textId="4DF628FC" w:rsidR="00577B9D" w:rsidRDefault="00AE0BFE">
      <w:r>
        <w:t>Para ejecutar el código por vez primera, se sugiere seguir los siguientes pasos:</w:t>
      </w:r>
    </w:p>
    <w:p w14:paraId="1CBED082" w14:textId="2A35A351" w:rsidR="00577B9D" w:rsidRDefault="00AE0BFE">
      <w:pPr>
        <w:numPr>
          <w:ilvl w:val="0"/>
          <w:numId w:val="4"/>
        </w:numPr>
      </w:pPr>
      <w:r>
        <w:t xml:space="preserve">Abrir </w:t>
      </w:r>
      <w:proofErr w:type="spellStart"/>
      <w:proofErr w:type="gramStart"/>
      <w:r w:rsidRPr="00A31F7F">
        <w:rPr>
          <w:rStyle w:val="CdigoHTML"/>
        </w:rPr>
        <w:t>tesis.Rproj</w:t>
      </w:r>
      <w:proofErr w:type="spellEnd"/>
      <w:proofErr w:type="gramEnd"/>
      <w:r w:rsidR="00A31F7F">
        <w:rPr>
          <w:rStyle w:val="Refdenotaalpie"/>
        </w:rPr>
        <w:footnoteReference w:id="2"/>
      </w:r>
    </w:p>
    <w:p w14:paraId="5F51DB06" w14:textId="77777777" w:rsidR="00577B9D" w:rsidRDefault="00AE0BFE">
      <w:pPr>
        <w:numPr>
          <w:ilvl w:val="0"/>
          <w:numId w:val="4"/>
        </w:numPr>
      </w:pPr>
      <w:r>
        <w:t>Ejecutar en la consola la siguiente instrucción</w:t>
      </w:r>
    </w:p>
    <w:p w14:paraId="624C602D" w14:textId="77777777" w:rsidR="00577B9D" w:rsidRDefault="00AE0BFE">
      <w:pPr>
        <w:pStyle w:val="SourceCode"/>
      </w:pPr>
      <w:r>
        <w:rPr>
          <w:rStyle w:val="InformationTok"/>
        </w:rPr>
        <w:lastRenderedPageBreak/>
        <w:t>```{r}</w:t>
      </w:r>
      <w:r>
        <w:br/>
      </w:r>
      <w:r>
        <w:rPr>
          <w:rStyle w:val="CommentTok"/>
        </w:rPr>
        <w:t xml:space="preserve"># </w:t>
      </w:r>
      <w:proofErr w:type="spellStart"/>
      <w:proofErr w:type="gramStart"/>
      <w:r>
        <w:rPr>
          <w:rStyle w:val="CommentTok"/>
        </w:rPr>
        <w:t>install.packages</w:t>
      </w:r>
      <w:proofErr w:type="spellEnd"/>
      <w:proofErr w:type="gramEnd"/>
      <w:r>
        <w:rPr>
          <w:rStyle w:val="CommentTok"/>
        </w:rPr>
        <w:t>("</w:t>
      </w:r>
      <w:proofErr w:type="spellStart"/>
      <w:r>
        <w:rPr>
          <w:rStyle w:val="CommentTok"/>
        </w:rPr>
        <w:t>renv</w:t>
      </w:r>
      <w:proofErr w:type="spellEnd"/>
      <w:r>
        <w:rPr>
          <w:rStyle w:val="CommentTok"/>
        </w:rPr>
        <w:t>")</w:t>
      </w:r>
      <w:r>
        <w:br/>
      </w:r>
      <w:proofErr w:type="spellStart"/>
      <w:r>
        <w:rPr>
          <w:rStyle w:val="FunctionTok"/>
        </w:rPr>
        <w:t>library</w:t>
      </w:r>
      <w:proofErr w:type="spellEnd"/>
      <w:r>
        <w:rPr>
          <w:rStyle w:val="NormalTok"/>
        </w:rPr>
        <w:t>(</w:t>
      </w:r>
      <w:proofErr w:type="spellStart"/>
      <w:r>
        <w:rPr>
          <w:rStyle w:val="NormalTok"/>
        </w:rPr>
        <w:t>renv</w:t>
      </w:r>
      <w:proofErr w:type="spellEnd"/>
      <w:r>
        <w:rPr>
          <w:rStyle w:val="NormalTok"/>
        </w:rPr>
        <w:t>)</w:t>
      </w:r>
      <w:r>
        <w:br/>
      </w:r>
      <w:proofErr w:type="spellStart"/>
      <w:r>
        <w:rPr>
          <w:rStyle w:val="NormalTok"/>
        </w:rPr>
        <w:t>renv</w:t>
      </w:r>
      <w:proofErr w:type="spellEnd"/>
      <w:r>
        <w:rPr>
          <w:rStyle w:val="SpecialCharTok"/>
        </w:rPr>
        <w:t>::</w:t>
      </w:r>
      <w:proofErr w:type="spellStart"/>
      <w:r>
        <w:rPr>
          <w:rStyle w:val="FunctionTok"/>
        </w:rPr>
        <w:t>restore</w:t>
      </w:r>
      <w:proofErr w:type="spellEnd"/>
      <w:r>
        <w:rPr>
          <w:rStyle w:val="NormalTok"/>
        </w:rPr>
        <w:t>()</w:t>
      </w:r>
      <w:r>
        <w:br/>
      </w:r>
      <w:r>
        <w:rPr>
          <w:rStyle w:val="InformationTok"/>
        </w:rPr>
        <w:t>```</w:t>
      </w:r>
    </w:p>
    <w:p w14:paraId="271286E0" w14:textId="77777777" w:rsidR="00577B9D" w:rsidRDefault="00AE0BFE">
      <w:r>
        <w:t xml:space="preserve">De este modo, se restaurará el entorno computacional empleado durante el desarrollo de esta investigación, incluyendo las versiones específicas de los paquetes utilizados. En ese sentido, puede utilizarse la función </w:t>
      </w:r>
      <w:proofErr w:type="spellStart"/>
      <w:proofErr w:type="gramStart"/>
      <w:r w:rsidRPr="00A31F7F">
        <w:rPr>
          <w:rStyle w:val="CdigoHTML"/>
        </w:rPr>
        <w:t>renv</w:t>
      </w:r>
      <w:proofErr w:type="spellEnd"/>
      <w:r w:rsidRPr="00A31F7F">
        <w:rPr>
          <w:rStyle w:val="CdigoHTML"/>
        </w:rPr>
        <w:t>::</w:t>
      </w:r>
      <w:proofErr w:type="spellStart"/>
      <w:proofErr w:type="gramEnd"/>
      <w:r w:rsidRPr="00A31F7F">
        <w:rPr>
          <w:rStyle w:val="CdigoHTML"/>
        </w:rPr>
        <w:t>diagnostics</w:t>
      </w:r>
      <w:proofErr w:type="spellEnd"/>
      <w:r w:rsidRPr="00A31F7F">
        <w:rPr>
          <w:rStyle w:val="CdigoHTML"/>
        </w:rPr>
        <w:t>()</w:t>
      </w:r>
      <w:r>
        <w:t xml:space="preserve"> para verificar el estado de dicho entorno computacional.</w:t>
      </w:r>
    </w:p>
    <w:p w14:paraId="0CCD01C4" w14:textId="77777777" w:rsidR="00577B9D" w:rsidRDefault="00AE0BFE">
      <w:pPr>
        <w:pStyle w:val="SourceCode"/>
      </w:pPr>
      <w:r>
        <w:rPr>
          <w:rStyle w:val="InformationTok"/>
        </w:rPr>
        <w:t>```{r}</w:t>
      </w:r>
      <w:r>
        <w:br/>
      </w:r>
      <w:proofErr w:type="spellStart"/>
      <w:proofErr w:type="gramStart"/>
      <w:r>
        <w:rPr>
          <w:rStyle w:val="NormalTok"/>
        </w:rPr>
        <w:t>renv</w:t>
      </w:r>
      <w:proofErr w:type="spellEnd"/>
      <w:r>
        <w:rPr>
          <w:rStyle w:val="SpecialCharTok"/>
        </w:rPr>
        <w:t>::</w:t>
      </w:r>
      <w:proofErr w:type="spellStart"/>
      <w:proofErr w:type="gramEnd"/>
      <w:r>
        <w:rPr>
          <w:rStyle w:val="FunctionTok"/>
        </w:rPr>
        <w:t>diagnostics</w:t>
      </w:r>
      <w:proofErr w:type="spellEnd"/>
      <w:r>
        <w:rPr>
          <w:rStyle w:val="NormalTok"/>
        </w:rPr>
        <w:t>()</w:t>
      </w:r>
      <w:r>
        <w:br/>
      </w:r>
      <w:r>
        <w:rPr>
          <w:rStyle w:val="InformationTok"/>
        </w:rPr>
        <w:t>```</w:t>
      </w:r>
    </w:p>
    <w:p w14:paraId="2FC96D22" w14:textId="4AB3E3BD" w:rsidR="00577B9D" w:rsidRDefault="00AE0BFE">
      <w:r>
        <w:t xml:space="preserve">Por su parte, el proyecto fue desarrollado siguiendo un flujo de trabajo reproducible. Así, el código generado se encuentra dividido en los siguientes </w:t>
      </w:r>
      <w:r w:rsidRPr="0032696D">
        <w:rPr>
          <w:i/>
          <w:iCs/>
        </w:rPr>
        <w:t>scripts</w:t>
      </w:r>
      <w:r>
        <w:t>:</w:t>
      </w:r>
    </w:p>
    <w:p w14:paraId="5D6C7C47" w14:textId="77777777" w:rsidR="00577B9D" w:rsidRDefault="00AE0BFE">
      <w:pPr>
        <w:pStyle w:val="SourceCode"/>
      </w:pPr>
      <w:r>
        <w:t>C:/Prog/tesis/scripts</w:t>
      </w:r>
      <w:r>
        <w:br/>
        <w:t>├── 0_funciones_v11.R</w:t>
      </w:r>
      <w:r>
        <w:br/>
        <w:t>├── 1_preparacion_datos_v</w:t>
      </w:r>
      <w:proofErr w:type="gramStart"/>
      <w:r>
        <w:t>8.R</w:t>
      </w:r>
      <w:proofErr w:type="gramEnd"/>
      <w:r>
        <w:br/>
        <w:t>├── 2_figuras_v9.R</w:t>
      </w:r>
      <w:r>
        <w:br/>
        <w:t>├── 3_regresion_v1.R</w:t>
      </w:r>
      <w:r>
        <w:br/>
        <w:t>└── b_metodo_correspondencias_v1.R</w:t>
      </w:r>
    </w:p>
    <w:p w14:paraId="25E8A236" w14:textId="1DD78792" w:rsidR="00577B9D" w:rsidRDefault="00AE0BFE">
      <w:r>
        <w:t xml:space="preserve">El </w:t>
      </w:r>
      <w:r w:rsidR="005A7333" w:rsidRPr="005A7333">
        <w:fldChar w:fldCharType="begin"/>
      </w:r>
      <w:r w:rsidR="005A7333" w:rsidRPr="005A7333">
        <w:instrText xml:space="preserve"> REF _Ref234188338 \h  \* MERGEFORMAT </w:instrText>
      </w:r>
      <w:r w:rsidR="005A7333" w:rsidRPr="005A7333">
        <w:fldChar w:fldCharType="separate"/>
      </w:r>
      <w:r w:rsidR="005A7333" w:rsidRPr="005A7333">
        <w:t xml:space="preserve">Cuadro </w:t>
      </w:r>
      <w:r w:rsidR="005A7333" w:rsidRPr="005A7333">
        <w:rPr>
          <w:noProof/>
        </w:rPr>
        <w:t>1</w:t>
      </w:r>
      <w:r w:rsidR="005A7333" w:rsidRPr="005A7333">
        <w:fldChar w:fldCharType="end"/>
      </w:r>
      <w:r w:rsidR="005A7333">
        <w:t xml:space="preserve"> </w:t>
      </w:r>
      <w:r>
        <w:t xml:space="preserve">describe la función de cada </w:t>
      </w:r>
      <w:r w:rsidRPr="0032696D">
        <w:rPr>
          <w:i/>
          <w:iCs/>
        </w:rPr>
        <w:t>script</w:t>
      </w:r>
      <w:r>
        <w:t>:</w:t>
      </w:r>
    </w:p>
    <w:p w14:paraId="66DA0BD4" w14:textId="03CB8884" w:rsidR="009E413E" w:rsidRDefault="009E413E" w:rsidP="009E413E">
      <w:pPr>
        <w:pStyle w:val="Descripcin"/>
      </w:pPr>
      <w:bookmarkStart w:id="1" w:name="_Ref234188338"/>
      <w:r w:rsidRPr="005A7333">
        <w:rPr>
          <w:b/>
          <w:bCs/>
          <w:i w:val="0"/>
          <w:iCs w:val="0"/>
          <w:color w:val="000000" w:themeColor="text1"/>
        </w:rPr>
        <w:t xml:space="preserve">Cuadro </w:t>
      </w:r>
      <w:r w:rsidRPr="005A7333">
        <w:rPr>
          <w:b/>
          <w:bCs/>
          <w:i w:val="0"/>
          <w:iCs w:val="0"/>
          <w:color w:val="000000" w:themeColor="text1"/>
        </w:rPr>
        <w:fldChar w:fldCharType="begin"/>
      </w:r>
      <w:r w:rsidRPr="005A7333">
        <w:rPr>
          <w:b/>
          <w:bCs/>
          <w:i w:val="0"/>
          <w:iCs w:val="0"/>
          <w:color w:val="000000" w:themeColor="text1"/>
        </w:rPr>
        <w:instrText xml:space="preserve"> SEQ Cuadro \* ARABIC </w:instrText>
      </w:r>
      <w:r w:rsidRPr="005A7333">
        <w:rPr>
          <w:b/>
          <w:bCs/>
          <w:i w:val="0"/>
          <w:iCs w:val="0"/>
          <w:color w:val="000000" w:themeColor="text1"/>
        </w:rPr>
        <w:fldChar w:fldCharType="separate"/>
      </w:r>
      <w:r w:rsidR="005A7333">
        <w:rPr>
          <w:b/>
          <w:bCs/>
          <w:i w:val="0"/>
          <w:iCs w:val="0"/>
          <w:noProof/>
          <w:color w:val="000000" w:themeColor="text1"/>
        </w:rPr>
        <w:t>1</w:t>
      </w:r>
      <w:r w:rsidRPr="005A7333">
        <w:rPr>
          <w:b/>
          <w:bCs/>
          <w:i w:val="0"/>
          <w:iCs w:val="0"/>
          <w:color w:val="000000" w:themeColor="text1"/>
        </w:rPr>
        <w:fldChar w:fldCharType="end"/>
      </w:r>
      <w:bookmarkEnd w:id="1"/>
      <w:r w:rsidRPr="005A7333">
        <w:rPr>
          <w:b/>
          <w:bCs/>
          <w:i w:val="0"/>
          <w:iCs w:val="0"/>
          <w:color w:val="000000" w:themeColor="text1"/>
        </w:rPr>
        <w:t xml:space="preserve">. </w:t>
      </w:r>
      <w:r w:rsidRPr="005A7333">
        <w:br/>
      </w:r>
      <w:r w:rsidRPr="00030A9B">
        <w:t>Descripción de los scripts contenidos en el código fuente</w:t>
      </w:r>
    </w:p>
    <w:tbl>
      <w:tblPr>
        <w:tblW w:w="9100" w:type="dxa"/>
        <w:tblCellMar>
          <w:left w:w="70" w:type="dxa"/>
          <w:right w:w="70" w:type="dxa"/>
        </w:tblCellMar>
        <w:tblLook w:val="04A0" w:firstRow="1" w:lastRow="0" w:firstColumn="1" w:lastColumn="0" w:noHBand="0" w:noVBand="1"/>
      </w:tblPr>
      <w:tblGrid>
        <w:gridCol w:w="3756"/>
        <w:gridCol w:w="5344"/>
      </w:tblGrid>
      <w:tr w:rsidR="00B679FC" w:rsidRPr="00B679FC" w14:paraId="168DA4A2" w14:textId="77777777" w:rsidTr="00B679FC">
        <w:trPr>
          <w:trHeight w:val="312"/>
        </w:trPr>
        <w:tc>
          <w:tcPr>
            <w:tcW w:w="3646" w:type="dxa"/>
            <w:tcBorders>
              <w:top w:val="single" w:sz="4" w:space="0" w:color="auto"/>
              <w:left w:val="nil"/>
              <w:bottom w:val="single" w:sz="4" w:space="0" w:color="auto"/>
              <w:right w:val="nil"/>
            </w:tcBorders>
            <w:shd w:val="clear" w:color="auto" w:fill="auto"/>
            <w:vAlign w:val="center"/>
            <w:hideMark/>
          </w:tcPr>
          <w:p w14:paraId="36EDA519" w14:textId="77777777" w:rsidR="00B679FC" w:rsidRPr="00B679FC" w:rsidRDefault="00B679FC" w:rsidP="00B679FC">
            <w:pPr>
              <w:spacing w:line="240" w:lineRule="auto"/>
              <w:ind w:firstLine="0"/>
              <w:rPr>
                <w:rFonts w:eastAsia="Times New Roman" w:cs="Times New Roman"/>
                <w:b/>
                <w:bCs/>
                <w:color w:val="000000"/>
                <w:lang w:val="es-MX" w:eastAsia="es-MX"/>
              </w:rPr>
            </w:pPr>
            <w:r w:rsidRPr="00B679FC">
              <w:rPr>
                <w:rFonts w:eastAsia="Times New Roman" w:cs="Times New Roman"/>
                <w:b/>
                <w:bCs/>
                <w:color w:val="000000"/>
                <w:lang w:val="es-MX" w:eastAsia="es-MX"/>
              </w:rPr>
              <w:t>Script</w:t>
            </w:r>
          </w:p>
        </w:tc>
        <w:tc>
          <w:tcPr>
            <w:tcW w:w="5454" w:type="dxa"/>
            <w:tcBorders>
              <w:top w:val="single" w:sz="4" w:space="0" w:color="auto"/>
              <w:left w:val="nil"/>
              <w:bottom w:val="single" w:sz="4" w:space="0" w:color="auto"/>
              <w:right w:val="nil"/>
            </w:tcBorders>
            <w:shd w:val="clear" w:color="auto" w:fill="auto"/>
            <w:vAlign w:val="center"/>
            <w:hideMark/>
          </w:tcPr>
          <w:p w14:paraId="55E39310" w14:textId="77777777" w:rsidR="00B679FC" w:rsidRPr="00B679FC" w:rsidRDefault="00B679FC" w:rsidP="00B679FC">
            <w:pPr>
              <w:spacing w:line="240" w:lineRule="auto"/>
              <w:ind w:firstLine="0"/>
              <w:rPr>
                <w:rFonts w:eastAsia="Times New Roman" w:cs="Times New Roman"/>
                <w:b/>
                <w:bCs/>
                <w:color w:val="000000"/>
                <w:lang w:val="es-MX" w:eastAsia="es-MX"/>
              </w:rPr>
            </w:pPr>
            <w:r w:rsidRPr="00B679FC">
              <w:rPr>
                <w:rFonts w:eastAsia="Times New Roman" w:cs="Times New Roman"/>
                <w:b/>
                <w:bCs/>
                <w:color w:val="000000"/>
                <w:lang w:val="es-MX" w:eastAsia="es-MX"/>
              </w:rPr>
              <w:t>Descripción</w:t>
            </w:r>
          </w:p>
        </w:tc>
      </w:tr>
      <w:tr w:rsidR="00B679FC" w:rsidRPr="00B679FC" w14:paraId="47BC7F63" w14:textId="77777777" w:rsidTr="00B679FC">
        <w:trPr>
          <w:trHeight w:val="312"/>
        </w:trPr>
        <w:tc>
          <w:tcPr>
            <w:tcW w:w="3646" w:type="dxa"/>
            <w:tcBorders>
              <w:top w:val="nil"/>
              <w:left w:val="nil"/>
              <w:bottom w:val="nil"/>
              <w:right w:val="nil"/>
            </w:tcBorders>
            <w:shd w:val="clear" w:color="auto" w:fill="auto"/>
            <w:vAlign w:val="center"/>
            <w:hideMark/>
          </w:tcPr>
          <w:p w14:paraId="52F189D5"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0_funciones_v11.R</w:t>
            </w:r>
          </w:p>
        </w:tc>
        <w:tc>
          <w:tcPr>
            <w:tcW w:w="5454" w:type="dxa"/>
            <w:tcBorders>
              <w:top w:val="nil"/>
              <w:left w:val="nil"/>
              <w:bottom w:val="nil"/>
              <w:right w:val="nil"/>
            </w:tcBorders>
            <w:shd w:val="clear" w:color="auto" w:fill="auto"/>
            <w:vAlign w:val="center"/>
            <w:hideMark/>
          </w:tcPr>
          <w:p w14:paraId="174185F3"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Funciones que se utilizan en los scripts restantes.</w:t>
            </w:r>
          </w:p>
        </w:tc>
      </w:tr>
      <w:tr w:rsidR="00B679FC" w:rsidRPr="00B679FC" w14:paraId="24A2BA63" w14:textId="77777777" w:rsidTr="00B679FC">
        <w:trPr>
          <w:trHeight w:val="312"/>
        </w:trPr>
        <w:tc>
          <w:tcPr>
            <w:tcW w:w="3646" w:type="dxa"/>
            <w:tcBorders>
              <w:top w:val="nil"/>
              <w:left w:val="nil"/>
              <w:bottom w:val="nil"/>
              <w:right w:val="nil"/>
            </w:tcBorders>
            <w:shd w:val="clear" w:color="auto" w:fill="auto"/>
            <w:vAlign w:val="center"/>
            <w:hideMark/>
          </w:tcPr>
          <w:p w14:paraId="256FD714"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1_preparacion_datos_v</w:t>
            </w:r>
            <w:proofErr w:type="gramStart"/>
            <w:r w:rsidRPr="00B679FC">
              <w:rPr>
                <w:rFonts w:ascii="Lucida Console" w:eastAsia="Times New Roman" w:hAnsi="Lucida Console" w:cs="Times New Roman"/>
                <w:color w:val="000000"/>
                <w:sz w:val="20"/>
                <w:szCs w:val="20"/>
                <w:lang w:val="es-MX" w:eastAsia="es-MX"/>
              </w:rPr>
              <w:t>8.R</w:t>
            </w:r>
            <w:proofErr w:type="gramEnd"/>
          </w:p>
        </w:tc>
        <w:tc>
          <w:tcPr>
            <w:tcW w:w="5454" w:type="dxa"/>
            <w:tcBorders>
              <w:top w:val="nil"/>
              <w:left w:val="nil"/>
              <w:bottom w:val="nil"/>
              <w:right w:val="nil"/>
            </w:tcBorders>
            <w:shd w:val="clear" w:color="auto" w:fill="auto"/>
            <w:vAlign w:val="center"/>
            <w:hideMark/>
          </w:tcPr>
          <w:p w14:paraId="4E9AD323"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Importación, manipulación y exportación de datos.</w:t>
            </w:r>
          </w:p>
        </w:tc>
      </w:tr>
      <w:tr w:rsidR="00B679FC" w:rsidRPr="00B679FC" w14:paraId="597A4B62" w14:textId="77777777" w:rsidTr="00B679FC">
        <w:trPr>
          <w:trHeight w:val="312"/>
        </w:trPr>
        <w:tc>
          <w:tcPr>
            <w:tcW w:w="3646" w:type="dxa"/>
            <w:tcBorders>
              <w:top w:val="nil"/>
              <w:left w:val="nil"/>
              <w:bottom w:val="nil"/>
              <w:right w:val="nil"/>
            </w:tcBorders>
            <w:shd w:val="clear" w:color="auto" w:fill="auto"/>
            <w:vAlign w:val="center"/>
            <w:hideMark/>
          </w:tcPr>
          <w:p w14:paraId="11D5252F"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2_figuras_v</w:t>
            </w:r>
            <w:proofErr w:type="gramStart"/>
            <w:r w:rsidRPr="00B679FC">
              <w:rPr>
                <w:rFonts w:ascii="Lucida Console" w:eastAsia="Times New Roman" w:hAnsi="Lucida Console" w:cs="Times New Roman"/>
                <w:color w:val="000000"/>
                <w:sz w:val="20"/>
                <w:szCs w:val="20"/>
                <w:lang w:val="es-MX" w:eastAsia="es-MX"/>
              </w:rPr>
              <w:t>9.R</w:t>
            </w:r>
            <w:proofErr w:type="gramEnd"/>
          </w:p>
        </w:tc>
        <w:tc>
          <w:tcPr>
            <w:tcW w:w="5454" w:type="dxa"/>
            <w:tcBorders>
              <w:top w:val="nil"/>
              <w:left w:val="nil"/>
              <w:bottom w:val="nil"/>
              <w:right w:val="nil"/>
            </w:tcBorders>
            <w:shd w:val="clear" w:color="auto" w:fill="auto"/>
            <w:vAlign w:val="center"/>
            <w:hideMark/>
          </w:tcPr>
          <w:p w14:paraId="39003EE9"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Creación de figuras en R.</w:t>
            </w:r>
          </w:p>
        </w:tc>
      </w:tr>
      <w:tr w:rsidR="00B679FC" w:rsidRPr="00B679FC" w14:paraId="7B895274" w14:textId="77777777" w:rsidTr="00B679FC">
        <w:trPr>
          <w:trHeight w:val="624"/>
        </w:trPr>
        <w:tc>
          <w:tcPr>
            <w:tcW w:w="3646" w:type="dxa"/>
            <w:tcBorders>
              <w:top w:val="nil"/>
              <w:left w:val="nil"/>
              <w:bottom w:val="nil"/>
              <w:right w:val="nil"/>
            </w:tcBorders>
            <w:shd w:val="clear" w:color="auto" w:fill="auto"/>
            <w:vAlign w:val="center"/>
            <w:hideMark/>
          </w:tcPr>
          <w:p w14:paraId="43AAC72B"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3_regresion_v</w:t>
            </w:r>
            <w:proofErr w:type="gramStart"/>
            <w:r w:rsidRPr="00B679FC">
              <w:rPr>
                <w:rFonts w:ascii="Lucida Console" w:eastAsia="Times New Roman" w:hAnsi="Lucida Console" w:cs="Times New Roman"/>
                <w:color w:val="000000"/>
                <w:sz w:val="20"/>
                <w:szCs w:val="20"/>
                <w:lang w:val="es-MX" w:eastAsia="es-MX"/>
              </w:rPr>
              <w:t>1.R</w:t>
            </w:r>
            <w:proofErr w:type="gramEnd"/>
          </w:p>
        </w:tc>
        <w:tc>
          <w:tcPr>
            <w:tcW w:w="5454" w:type="dxa"/>
            <w:tcBorders>
              <w:top w:val="nil"/>
              <w:left w:val="nil"/>
              <w:bottom w:val="nil"/>
              <w:right w:val="nil"/>
            </w:tcBorders>
            <w:shd w:val="clear" w:color="auto" w:fill="auto"/>
            <w:vAlign w:val="center"/>
            <w:hideMark/>
          </w:tcPr>
          <w:p w14:paraId="09A78AED"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Resultados de las estimaciones mostradas en la sección 4.3</w:t>
            </w:r>
          </w:p>
        </w:tc>
      </w:tr>
      <w:tr w:rsidR="00B679FC" w:rsidRPr="00B679FC" w14:paraId="0CB0F015" w14:textId="77777777" w:rsidTr="00B679FC">
        <w:trPr>
          <w:trHeight w:val="936"/>
        </w:trPr>
        <w:tc>
          <w:tcPr>
            <w:tcW w:w="3646" w:type="dxa"/>
            <w:tcBorders>
              <w:top w:val="nil"/>
              <w:left w:val="nil"/>
              <w:bottom w:val="single" w:sz="4" w:space="0" w:color="auto"/>
              <w:right w:val="nil"/>
            </w:tcBorders>
            <w:shd w:val="clear" w:color="auto" w:fill="auto"/>
            <w:vAlign w:val="center"/>
            <w:hideMark/>
          </w:tcPr>
          <w:p w14:paraId="5E2D1A5C"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b_metodo_correspondencias_v</w:t>
            </w:r>
            <w:proofErr w:type="gramStart"/>
            <w:r w:rsidRPr="00B679FC">
              <w:rPr>
                <w:rFonts w:ascii="Lucida Console" w:eastAsia="Times New Roman" w:hAnsi="Lucida Console" w:cs="Times New Roman"/>
                <w:color w:val="000000"/>
                <w:sz w:val="20"/>
                <w:szCs w:val="20"/>
                <w:lang w:val="es-MX" w:eastAsia="es-MX"/>
              </w:rPr>
              <w:t>1.R</w:t>
            </w:r>
            <w:proofErr w:type="gramEnd"/>
          </w:p>
        </w:tc>
        <w:tc>
          <w:tcPr>
            <w:tcW w:w="5454" w:type="dxa"/>
            <w:tcBorders>
              <w:top w:val="nil"/>
              <w:left w:val="nil"/>
              <w:bottom w:val="single" w:sz="4" w:space="0" w:color="auto"/>
              <w:right w:val="nil"/>
            </w:tcBorders>
            <w:shd w:val="clear" w:color="auto" w:fill="auto"/>
            <w:vAlign w:val="center"/>
            <w:hideMark/>
          </w:tcPr>
          <w:p w14:paraId="03591CC2"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Determinación de la educación (formal) requerida en las 490 ocupaciones unitarias del SINCO-19, a través del método de correspondencias.</w:t>
            </w:r>
          </w:p>
        </w:tc>
      </w:tr>
    </w:tbl>
    <w:p w14:paraId="468CDE3E" w14:textId="77777777" w:rsidR="00577B9D" w:rsidRDefault="00AE0BFE" w:rsidP="00A31F7F">
      <w:pPr>
        <w:ind w:firstLine="0"/>
      </w:pPr>
      <w:r>
        <w:rPr>
          <w:i/>
          <w:iCs/>
        </w:rPr>
        <w:t>Fuente</w:t>
      </w:r>
      <w:r>
        <w:t>. Elaboración propia</w:t>
      </w:r>
    </w:p>
    <w:p w14:paraId="2536DDD9" w14:textId="77777777" w:rsidR="00577B9D" w:rsidRDefault="00AE0BFE">
      <w:r>
        <w:t xml:space="preserve">Estos </w:t>
      </w:r>
      <w:r w:rsidRPr="0032696D">
        <w:rPr>
          <w:i/>
          <w:iCs/>
        </w:rPr>
        <w:t>scripts</w:t>
      </w:r>
      <w:r>
        <w:t xml:space="preserve"> requieren los datos ubicados en la carpeta </w:t>
      </w:r>
      <w:r w:rsidRPr="005D4576">
        <w:rPr>
          <w:rStyle w:val="CdigoHTML"/>
        </w:rPr>
        <w:t>datos/</w:t>
      </w:r>
      <w:proofErr w:type="spellStart"/>
      <w:r w:rsidRPr="005D4576">
        <w:rPr>
          <w:rStyle w:val="CdigoHTML"/>
        </w:rPr>
        <w:t>import</w:t>
      </w:r>
      <w:proofErr w:type="spellEnd"/>
      <w:r>
        <w:t>:</w:t>
      </w:r>
    </w:p>
    <w:p w14:paraId="44E981D5" w14:textId="77777777" w:rsidR="00577B9D" w:rsidRDefault="00AE0BFE">
      <w:pPr>
        <w:pStyle w:val="SourceCode"/>
      </w:pPr>
      <w:r>
        <w:lastRenderedPageBreak/>
        <w:t>C:/Prog/tesis/datos/import</w:t>
      </w:r>
      <w:r>
        <w:br/>
        <w:t>├── anuies.csv</w:t>
      </w:r>
      <w:r>
        <w:br/>
        <w:t>├── ISCO.xlsx</w:t>
      </w:r>
      <w:r>
        <w:br/>
        <w:t>├── pib.csv</w:t>
      </w:r>
      <w:r>
        <w:br/>
        <w:t>├── sinco11_a_ciuo08.csv</w:t>
      </w:r>
      <w:r>
        <w:br/>
        <w:t>└── sinco19_a_sinco11.csv</w:t>
      </w:r>
    </w:p>
    <w:p w14:paraId="4D26A477" w14:textId="0FBE1DE1" w:rsidR="00577B9D" w:rsidRDefault="00AE0BFE">
      <w:r>
        <w:t>Cabe mencionar que los microdatos de la ENOE correspondientes al segundo trimestre de 2025 se descargaron directamente del sitio web del INEGI</w:t>
      </w:r>
      <w:r w:rsidR="005D4576">
        <w:rPr>
          <w:rStyle w:val="Refdenotaalpie"/>
        </w:rPr>
        <w:footnoteReference w:id="3"/>
      </w:r>
      <w:r w:rsidR="005D4576">
        <w:t>.</w:t>
      </w:r>
    </w:p>
    <w:p w14:paraId="5E804C22" w14:textId="77777777" w:rsidR="00577B9D" w:rsidRDefault="00AE0BFE">
      <w:r>
        <w:t xml:space="preserve">La ejecución de los </w:t>
      </w:r>
      <w:r w:rsidRPr="0032696D">
        <w:rPr>
          <w:i/>
          <w:iCs/>
        </w:rPr>
        <w:t>scripts</w:t>
      </w:r>
      <w:r>
        <w:t xml:space="preserve"> genera automáticamente los archivos contenidos en la carpeta </w:t>
      </w:r>
      <w:r w:rsidRPr="005D4576">
        <w:rPr>
          <w:rStyle w:val="CdigoHTML"/>
        </w:rPr>
        <w:t>datos/</w:t>
      </w:r>
      <w:proofErr w:type="spellStart"/>
      <w:r w:rsidRPr="005D4576">
        <w:rPr>
          <w:rStyle w:val="CdigoHTML"/>
        </w:rPr>
        <w:t>export</w:t>
      </w:r>
      <w:proofErr w:type="spellEnd"/>
      <w:r>
        <w:t>, los cuales constituyen los insumos para la elaboración de cuadros, figuras y estimaciones econométricas.</w:t>
      </w:r>
    </w:p>
    <w:p w14:paraId="7AF5AB8F" w14:textId="77777777" w:rsidR="00577B9D" w:rsidRDefault="00AE0BFE">
      <w:pPr>
        <w:pStyle w:val="SourceCode"/>
      </w:pPr>
      <w:r>
        <w:t>C:/Prog/tesis/datos/export</w:t>
      </w:r>
      <w:r>
        <w:br/>
        <w:t>├── datos_procesados.xlsx</w:t>
      </w:r>
      <w:r>
        <w:br/>
        <w:t xml:space="preserve">├── </w:t>
      </w:r>
      <w:proofErr w:type="spellStart"/>
      <w:r>
        <w:t>descriptivo_prop.rds</w:t>
      </w:r>
      <w:proofErr w:type="spellEnd"/>
      <w:r>
        <w:br/>
        <w:t>├── descriptivo_sinco19.rds</w:t>
      </w:r>
      <w:r>
        <w:br/>
        <w:t xml:space="preserve">├── </w:t>
      </w:r>
      <w:proofErr w:type="spellStart"/>
      <w:r>
        <w:t>incidencia_sub.rds</w:t>
      </w:r>
      <w:proofErr w:type="spellEnd"/>
      <w:r>
        <w:br/>
        <w:t>├── jovenes_ocu.csv</w:t>
      </w:r>
      <w:r>
        <w:br/>
        <w:t xml:space="preserve">├── </w:t>
      </w:r>
      <w:proofErr w:type="spellStart"/>
      <w:r>
        <w:t>jovenes_reg.rds</w:t>
      </w:r>
      <w:proofErr w:type="spellEnd"/>
      <w:r>
        <w:br/>
        <w:t xml:space="preserve">├── </w:t>
      </w:r>
      <w:proofErr w:type="spellStart"/>
      <w:r>
        <w:t>pib_vs_egres.rds</w:t>
      </w:r>
      <w:proofErr w:type="spellEnd"/>
      <w:r>
        <w:br/>
        <w:t>└── sinco19_metodo_correspondencias.xlsx</w:t>
      </w:r>
    </w:p>
    <w:p w14:paraId="3DC38CC7" w14:textId="4D49FDF0" w:rsidR="00577B9D" w:rsidRDefault="00AE0BFE">
      <w:r>
        <w:t xml:space="preserve">El </w:t>
      </w:r>
      <w:r w:rsidR="005A7333" w:rsidRPr="005A7333">
        <w:fldChar w:fldCharType="begin"/>
      </w:r>
      <w:r w:rsidR="005A7333" w:rsidRPr="005A7333">
        <w:instrText xml:space="preserve"> REF _Ref234188362 \h  \* MERGEFORMAT </w:instrText>
      </w:r>
      <w:r w:rsidR="005A7333" w:rsidRPr="005A7333">
        <w:fldChar w:fldCharType="separate"/>
      </w:r>
      <w:r w:rsidR="005A7333" w:rsidRPr="005A7333">
        <w:t xml:space="preserve">Cuadro </w:t>
      </w:r>
      <w:r w:rsidR="005A7333" w:rsidRPr="005A7333">
        <w:rPr>
          <w:noProof/>
        </w:rPr>
        <w:t>2</w:t>
      </w:r>
      <w:r w:rsidR="005A7333" w:rsidRPr="005A7333">
        <w:fldChar w:fldCharType="end"/>
      </w:r>
      <w:r w:rsidR="005A7333">
        <w:t xml:space="preserve"> </w:t>
      </w:r>
      <w:r>
        <w:t>describe el contenido de cada archivo generado:</w:t>
      </w:r>
    </w:p>
    <w:p w14:paraId="57D98E30" w14:textId="3D0FC757" w:rsidR="005A7333" w:rsidRDefault="005A7333" w:rsidP="005A7333">
      <w:pPr>
        <w:pStyle w:val="Descripcin"/>
      </w:pPr>
      <w:bookmarkStart w:id="2" w:name="_Ref234188362"/>
      <w:r w:rsidRPr="005A7333">
        <w:rPr>
          <w:b/>
          <w:bCs/>
          <w:i w:val="0"/>
          <w:iCs w:val="0"/>
          <w:color w:val="000000" w:themeColor="text1"/>
        </w:rPr>
        <w:t xml:space="preserve">Cuadro </w:t>
      </w:r>
      <w:r w:rsidRPr="005A7333">
        <w:rPr>
          <w:b/>
          <w:bCs/>
          <w:i w:val="0"/>
          <w:iCs w:val="0"/>
          <w:color w:val="000000" w:themeColor="text1"/>
        </w:rPr>
        <w:fldChar w:fldCharType="begin"/>
      </w:r>
      <w:r w:rsidRPr="005A7333">
        <w:rPr>
          <w:b/>
          <w:bCs/>
          <w:i w:val="0"/>
          <w:iCs w:val="0"/>
          <w:color w:val="000000" w:themeColor="text1"/>
        </w:rPr>
        <w:instrText xml:space="preserve"> SEQ Cuadro \* ARABIC </w:instrText>
      </w:r>
      <w:r w:rsidRPr="005A7333">
        <w:rPr>
          <w:b/>
          <w:bCs/>
          <w:i w:val="0"/>
          <w:iCs w:val="0"/>
          <w:color w:val="000000" w:themeColor="text1"/>
        </w:rPr>
        <w:fldChar w:fldCharType="separate"/>
      </w:r>
      <w:r w:rsidRPr="005A7333">
        <w:rPr>
          <w:b/>
          <w:bCs/>
          <w:i w:val="0"/>
          <w:iCs w:val="0"/>
          <w:noProof/>
          <w:color w:val="000000" w:themeColor="text1"/>
        </w:rPr>
        <w:t>2</w:t>
      </w:r>
      <w:r w:rsidRPr="005A7333">
        <w:rPr>
          <w:b/>
          <w:bCs/>
          <w:i w:val="0"/>
          <w:iCs w:val="0"/>
          <w:color w:val="000000" w:themeColor="text1"/>
        </w:rPr>
        <w:fldChar w:fldCharType="end"/>
      </w:r>
      <w:bookmarkEnd w:id="2"/>
      <w:r w:rsidRPr="005A7333">
        <w:rPr>
          <w:b/>
          <w:bCs/>
          <w:i w:val="0"/>
          <w:iCs w:val="0"/>
          <w:color w:val="000000" w:themeColor="text1"/>
        </w:rPr>
        <w:t xml:space="preserve">. </w:t>
      </w:r>
      <w:r w:rsidRPr="005A7333">
        <w:br/>
      </w:r>
      <w:r w:rsidRPr="003076C3">
        <w:t>Descripción de los archivos generados</w:t>
      </w:r>
    </w:p>
    <w:tbl>
      <w:tblPr>
        <w:tblW w:w="9000" w:type="dxa"/>
        <w:tblCellMar>
          <w:left w:w="70" w:type="dxa"/>
          <w:right w:w="70" w:type="dxa"/>
        </w:tblCellMar>
        <w:tblLook w:val="04A0" w:firstRow="1" w:lastRow="0" w:firstColumn="1" w:lastColumn="0" w:noHBand="0" w:noVBand="1"/>
      </w:tblPr>
      <w:tblGrid>
        <w:gridCol w:w="4479"/>
        <w:gridCol w:w="820"/>
        <w:gridCol w:w="3701"/>
      </w:tblGrid>
      <w:tr w:rsidR="00B679FC" w:rsidRPr="00B679FC" w14:paraId="5EE7E455" w14:textId="77777777" w:rsidTr="00B679FC">
        <w:trPr>
          <w:trHeight w:val="312"/>
        </w:trPr>
        <w:tc>
          <w:tcPr>
            <w:tcW w:w="4369" w:type="dxa"/>
            <w:tcBorders>
              <w:top w:val="single" w:sz="4" w:space="0" w:color="auto"/>
              <w:left w:val="nil"/>
              <w:bottom w:val="nil"/>
              <w:right w:val="nil"/>
            </w:tcBorders>
            <w:shd w:val="clear" w:color="auto" w:fill="auto"/>
            <w:vAlign w:val="center"/>
            <w:hideMark/>
          </w:tcPr>
          <w:p w14:paraId="62020217" w14:textId="77777777" w:rsidR="00B679FC" w:rsidRPr="00B679FC" w:rsidRDefault="00B679FC" w:rsidP="00B679FC">
            <w:pPr>
              <w:spacing w:line="240" w:lineRule="auto"/>
              <w:ind w:firstLine="0"/>
              <w:rPr>
                <w:rFonts w:eastAsia="Times New Roman" w:cs="Times New Roman"/>
                <w:b/>
                <w:bCs/>
                <w:color w:val="000000"/>
                <w:lang w:val="es-MX" w:eastAsia="es-MX"/>
              </w:rPr>
            </w:pPr>
            <w:r w:rsidRPr="00B679FC">
              <w:rPr>
                <w:rFonts w:eastAsia="Times New Roman" w:cs="Times New Roman"/>
                <w:b/>
                <w:bCs/>
                <w:color w:val="000000"/>
                <w:lang w:val="es-MX" w:eastAsia="es-MX"/>
              </w:rPr>
              <w:t>Archivo</w:t>
            </w:r>
          </w:p>
        </w:tc>
        <w:tc>
          <w:tcPr>
            <w:tcW w:w="751" w:type="dxa"/>
            <w:tcBorders>
              <w:top w:val="single" w:sz="4" w:space="0" w:color="auto"/>
              <w:left w:val="nil"/>
              <w:bottom w:val="nil"/>
              <w:right w:val="nil"/>
            </w:tcBorders>
            <w:shd w:val="clear" w:color="auto" w:fill="auto"/>
            <w:vAlign w:val="center"/>
            <w:hideMark/>
          </w:tcPr>
          <w:p w14:paraId="02172179" w14:textId="77777777" w:rsidR="00B679FC" w:rsidRPr="00B679FC" w:rsidRDefault="00B679FC" w:rsidP="00B679FC">
            <w:pPr>
              <w:spacing w:line="240" w:lineRule="auto"/>
              <w:ind w:firstLine="0"/>
              <w:rPr>
                <w:rFonts w:eastAsia="Times New Roman" w:cs="Times New Roman"/>
                <w:b/>
                <w:bCs/>
                <w:color w:val="000000"/>
                <w:lang w:val="es-MX" w:eastAsia="es-MX"/>
              </w:rPr>
            </w:pPr>
            <w:r w:rsidRPr="00B679FC">
              <w:rPr>
                <w:rFonts w:eastAsia="Times New Roman" w:cs="Times New Roman"/>
                <w:b/>
                <w:bCs/>
                <w:color w:val="000000"/>
                <w:lang w:val="es-MX" w:eastAsia="es-MX"/>
              </w:rPr>
              <w:t>Tipo</w:t>
            </w:r>
          </w:p>
        </w:tc>
        <w:tc>
          <w:tcPr>
            <w:tcW w:w="3880" w:type="dxa"/>
            <w:tcBorders>
              <w:top w:val="single" w:sz="4" w:space="0" w:color="auto"/>
              <w:left w:val="nil"/>
              <w:bottom w:val="nil"/>
              <w:right w:val="nil"/>
            </w:tcBorders>
            <w:shd w:val="clear" w:color="auto" w:fill="auto"/>
            <w:vAlign w:val="center"/>
            <w:hideMark/>
          </w:tcPr>
          <w:p w14:paraId="4C6BCEC3" w14:textId="77777777" w:rsidR="00B679FC" w:rsidRPr="00B679FC" w:rsidRDefault="00B679FC" w:rsidP="00B679FC">
            <w:pPr>
              <w:spacing w:line="240" w:lineRule="auto"/>
              <w:ind w:firstLine="0"/>
              <w:rPr>
                <w:rFonts w:eastAsia="Times New Roman" w:cs="Times New Roman"/>
                <w:b/>
                <w:bCs/>
                <w:color w:val="000000"/>
                <w:lang w:val="es-MX" w:eastAsia="es-MX"/>
              </w:rPr>
            </w:pPr>
            <w:r w:rsidRPr="00B679FC">
              <w:rPr>
                <w:rFonts w:eastAsia="Times New Roman" w:cs="Times New Roman"/>
                <w:b/>
                <w:bCs/>
                <w:color w:val="000000"/>
                <w:lang w:val="es-MX" w:eastAsia="es-MX"/>
              </w:rPr>
              <w:t>Descripción</w:t>
            </w:r>
          </w:p>
        </w:tc>
      </w:tr>
      <w:tr w:rsidR="00B679FC" w:rsidRPr="00B679FC" w14:paraId="1B1AB51B" w14:textId="77777777" w:rsidTr="00B679FC">
        <w:trPr>
          <w:trHeight w:val="624"/>
        </w:trPr>
        <w:tc>
          <w:tcPr>
            <w:tcW w:w="4369" w:type="dxa"/>
            <w:tcBorders>
              <w:top w:val="single" w:sz="4" w:space="0" w:color="auto"/>
              <w:left w:val="nil"/>
              <w:bottom w:val="nil"/>
              <w:right w:val="nil"/>
            </w:tcBorders>
            <w:shd w:val="clear" w:color="auto" w:fill="auto"/>
            <w:vAlign w:val="center"/>
            <w:hideMark/>
          </w:tcPr>
          <w:p w14:paraId="012F8B64"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datos_procesados.xlsx</w:t>
            </w:r>
          </w:p>
        </w:tc>
        <w:tc>
          <w:tcPr>
            <w:tcW w:w="751" w:type="dxa"/>
            <w:tcBorders>
              <w:top w:val="single" w:sz="4" w:space="0" w:color="auto"/>
              <w:left w:val="nil"/>
              <w:bottom w:val="nil"/>
              <w:right w:val="nil"/>
            </w:tcBorders>
            <w:shd w:val="clear" w:color="auto" w:fill="auto"/>
            <w:vAlign w:val="center"/>
            <w:hideMark/>
          </w:tcPr>
          <w:p w14:paraId="18032E22"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XSLX</w:t>
            </w:r>
          </w:p>
        </w:tc>
        <w:tc>
          <w:tcPr>
            <w:tcW w:w="3880" w:type="dxa"/>
            <w:tcBorders>
              <w:top w:val="single" w:sz="4" w:space="0" w:color="auto"/>
              <w:left w:val="nil"/>
              <w:bottom w:val="nil"/>
              <w:right w:val="nil"/>
            </w:tcBorders>
            <w:shd w:val="clear" w:color="auto" w:fill="auto"/>
            <w:vAlign w:val="center"/>
            <w:hideMark/>
          </w:tcPr>
          <w:p w14:paraId="4D0D87AC"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Datos procesados que posibilitan la creación de cuadros y figuras.</w:t>
            </w:r>
          </w:p>
        </w:tc>
      </w:tr>
      <w:tr w:rsidR="00B679FC" w:rsidRPr="00B679FC" w14:paraId="77403402" w14:textId="77777777" w:rsidTr="00B679FC">
        <w:trPr>
          <w:trHeight w:val="624"/>
        </w:trPr>
        <w:tc>
          <w:tcPr>
            <w:tcW w:w="4369" w:type="dxa"/>
            <w:tcBorders>
              <w:top w:val="nil"/>
              <w:left w:val="nil"/>
              <w:bottom w:val="nil"/>
              <w:right w:val="nil"/>
            </w:tcBorders>
            <w:shd w:val="clear" w:color="auto" w:fill="auto"/>
            <w:vAlign w:val="center"/>
            <w:hideMark/>
          </w:tcPr>
          <w:p w14:paraId="6AA27FE8"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proofErr w:type="spellStart"/>
            <w:r w:rsidRPr="00B679FC">
              <w:rPr>
                <w:rFonts w:ascii="Lucida Console" w:eastAsia="Times New Roman" w:hAnsi="Lucida Console" w:cs="Times New Roman"/>
                <w:color w:val="000000"/>
                <w:sz w:val="20"/>
                <w:szCs w:val="20"/>
                <w:lang w:val="es-MX" w:eastAsia="es-MX"/>
              </w:rPr>
              <w:t>descriptivo_prop.rds</w:t>
            </w:r>
            <w:proofErr w:type="spellEnd"/>
          </w:p>
        </w:tc>
        <w:tc>
          <w:tcPr>
            <w:tcW w:w="751" w:type="dxa"/>
            <w:vMerge w:val="restart"/>
            <w:tcBorders>
              <w:top w:val="nil"/>
              <w:left w:val="nil"/>
              <w:bottom w:val="nil"/>
              <w:right w:val="nil"/>
            </w:tcBorders>
            <w:shd w:val="clear" w:color="auto" w:fill="auto"/>
            <w:vAlign w:val="center"/>
            <w:hideMark/>
          </w:tcPr>
          <w:p w14:paraId="7711E2D6"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RDS</w:t>
            </w:r>
          </w:p>
        </w:tc>
        <w:tc>
          <w:tcPr>
            <w:tcW w:w="3880" w:type="dxa"/>
            <w:vMerge w:val="restart"/>
            <w:tcBorders>
              <w:top w:val="nil"/>
              <w:left w:val="nil"/>
              <w:bottom w:val="nil"/>
              <w:right w:val="nil"/>
            </w:tcBorders>
            <w:shd w:val="clear" w:color="auto" w:fill="auto"/>
            <w:vAlign w:val="center"/>
            <w:hideMark/>
          </w:tcPr>
          <w:p w14:paraId="043819BE"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Datos procesados que permiten la realización de figuras en R.</w:t>
            </w:r>
          </w:p>
        </w:tc>
      </w:tr>
      <w:tr w:rsidR="00B679FC" w:rsidRPr="00B679FC" w14:paraId="799C8D6D" w14:textId="77777777" w:rsidTr="00B679FC">
        <w:trPr>
          <w:trHeight w:val="312"/>
        </w:trPr>
        <w:tc>
          <w:tcPr>
            <w:tcW w:w="4369" w:type="dxa"/>
            <w:tcBorders>
              <w:top w:val="nil"/>
              <w:left w:val="nil"/>
              <w:bottom w:val="nil"/>
              <w:right w:val="nil"/>
            </w:tcBorders>
            <w:shd w:val="clear" w:color="auto" w:fill="auto"/>
            <w:vAlign w:val="center"/>
            <w:hideMark/>
          </w:tcPr>
          <w:p w14:paraId="75183473"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descriptivo_sinco19.rds</w:t>
            </w:r>
          </w:p>
        </w:tc>
        <w:tc>
          <w:tcPr>
            <w:tcW w:w="751" w:type="dxa"/>
            <w:vMerge/>
            <w:tcBorders>
              <w:top w:val="nil"/>
              <w:left w:val="nil"/>
              <w:bottom w:val="nil"/>
              <w:right w:val="nil"/>
            </w:tcBorders>
            <w:vAlign w:val="center"/>
            <w:hideMark/>
          </w:tcPr>
          <w:p w14:paraId="3CA10634" w14:textId="77777777" w:rsidR="00B679FC" w:rsidRPr="00B679FC" w:rsidRDefault="00B679FC" w:rsidP="00B679FC">
            <w:pPr>
              <w:spacing w:line="240" w:lineRule="auto"/>
              <w:ind w:firstLine="0"/>
              <w:rPr>
                <w:rFonts w:eastAsia="Times New Roman" w:cs="Times New Roman"/>
                <w:color w:val="000000"/>
                <w:lang w:val="es-MX" w:eastAsia="es-MX"/>
              </w:rPr>
            </w:pPr>
          </w:p>
        </w:tc>
        <w:tc>
          <w:tcPr>
            <w:tcW w:w="3880" w:type="dxa"/>
            <w:vMerge/>
            <w:tcBorders>
              <w:top w:val="nil"/>
              <w:left w:val="nil"/>
              <w:bottom w:val="nil"/>
              <w:right w:val="nil"/>
            </w:tcBorders>
            <w:vAlign w:val="center"/>
            <w:hideMark/>
          </w:tcPr>
          <w:p w14:paraId="0877DE6C" w14:textId="77777777" w:rsidR="00B679FC" w:rsidRPr="00B679FC" w:rsidRDefault="00B679FC" w:rsidP="00B679FC">
            <w:pPr>
              <w:spacing w:line="240" w:lineRule="auto"/>
              <w:ind w:firstLine="0"/>
              <w:rPr>
                <w:rFonts w:eastAsia="Times New Roman" w:cs="Times New Roman"/>
                <w:color w:val="000000"/>
                <w:lang w:val="es-MX" w:eastAsia="es-MX"/>
              </w:rPr>
            </w:pPr>
          </w:p>
        </w:tc>
      </w:tr>
      <w:tr w:rsidR="00B679FC" w:rsidRPr="00B679FC" w14:paraId="75BC8F6B" w14:textId="77777777" w:rsidTr="00B679FC">
        <w:trPr>
          <w:trHeight w:val="312"/>
        </w:trPr>
        <w:tc>
          <w:tcPr>
            <w:tcW w:w="4369" w:type="dxa"/>
            <w:tcBorders>
              <w:top w:val="nil"/>
              <w:left w:val="nil"/>
              <w:bottom w:val="nil"/>
              <w:right w:val="nil"/>
            </w:tcBorders>
            <w:shd w:val="clear" w:color="auto" w:fill="auto"/>
            <w:vAlign w:val="center"/>
            <w:hideMark/>
          </w:tcPr>
          <w:p w14:paraId="05EA97A5"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proofErr w:type="spellStart"/>
            <w:r w:rsidRPr="00B679FC">
              <w:rPr>
                <w:rFonts w:ascii="Lucida Console" w:eastAsia="Times New Roman" w:hAnsi="Lucida Console" w:cs="Times New Roman"/>
                <w:color w:val="000000"/>
                <w:sz w:val="20"/>
                <w:szCs w:val="20"/>
                <w:lang w:val="es-MX" w:eastAsia="es-MX"/>
              </w:rPr>
              <w:t>incidencia_sub.rds</w:t>
            </w:r>
            <w:proofErr w:type="spellEnd"/>
          </w:p>
        </w:tc>
        <w:tc>
          <w:tcPr>
            <w:tcW w:w="751" w:type="dxa"/>
            <w:vMerge/>
            <w:tcBorders>
              <w:top w:val="nil"/>
              <w:left w:val="nil"/>
              <w:bottom w:val="nil"/>
              <w:right w:val="nil"/>
            </w:tcBorders>
            <w:vAlign w:val="center"/>
            <w:hideMark/>
          </w:tcPr>
          <w:p w14:paraId="13C850F6" w14:textId="77777777" w:rsidR="00B679FC" w:rsidRPr="00B679FC" w:rsidRDefault="00B679FC" w:rsidP="00B679FC">
            <w:pPr>
              <w:spacing w:line="240" w:lineRule="auto"/>
              <w:ind w:firstLine="0"/>
              <w:rPr>
                <w:rFonts w:eastAsia="Times New Roman" w:cs="Times New Roman"/>
                <w:color w:val="000000"/>
                <w:lang w:val="es-MX" w:eastAsia="es-MX"/>
              </w:rPr>
            </w:pPr>
          </w:p>
        </w:tc>
        <w:tc>
          <w:tcPr>
            <w:tcW w:w="3880" w:type="dxa"/>
            <w:vMerge/>
            <w:tcBorders>
              <w:top w:val="nil"/>
              <w:left w:val="nil"/>
              <w:bottom w:val="nil"/>
              <w:right w:val="nil"/>
            </w:tcBorders>
            <w:vAlign w:val="center"/>
            <w:hideMark/>
          </w:tcPr>
          <w:p w14:paraId="06D6B3CE" w14:textId="77777777" w:rsidR="00B679FC" w:rsidRPr="00B679FC" w:rsidRDefault="00B679FC" w:rsidP="00B679FC">
            <w:pPr>
              <w:spacing w:line="240" w:lineRule="auto"/>
              <w:ind w:firstLine="0"/>
              <w:rPr>
                <w:rFonts w:eastAsia="Times New Roman" w:cs="Times New Roman"/>
                <w:color w:val="000000"/>
                <w:lang w:val="es-MX" w:eastAsia="es-MX"/>
              </w:rPr>
            </w:pPr>
          </w:p>
        </w:tc>
      </w:tr>
      <w:tr w:rsidR="00B679FC" w:rsidRPr="00B679FC" w14:paraId="649A7015" w14:textId="77777777" w:rsidTr="00B679FC">
        <w:trPr>
          <w:trHeight w:val="312"/>
        </w:trPr>
        <w:tc>
          <w:tcPr>
            <w:tcW w:w="4369" w:type="dxa"/>
            <w:tcBorders>
              <w:top w:val="nil"/>
              <w:left w:val="nil"/>
              <w:bottom w:val="nil"/>
              <w:right w:val="nil"/>
            </w:tcBorders>
            <w:shd w:val="clear" w:color="auto" w:fill="auto"/>
            <w:vAlign w:val="center"/>
            <w:hideMark/>
          </w:tcPr>
          <w:p w14:paraId="5DD6F4CE"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proofErr w:type="spellStart"/>
            <w:r w:rsidRPr="00B679FC">
              <w:rPr>
                <w:rFonts w:ascii="Lucida Console" w:eastAsia="Times New Roman" w:hAnsi="Lucida Console" w:cs="Times New Roman"/>
                <w:color w:val="000000"/>
                <w:sz w:val="20"/>
                <w:szCs w:val="20"/>
                <w:lang w:val="es-MX" w:eastAsia="es-MX"/>
              </w:rPr>
              <w:t>pib_vs_egres.rds</w:t>
            </w:r>
            <w:proofErr w:type="spellEnd"/>
          </w:p>
        </w:tc>
        <w:tc>
          <w:tcPr>
            <w:tcW w:w="751" w:type="dxa"/>
            <w:vMerge/>
            <w:tcBorders>
              <w:top w:val="nil"/>
              <w:left w:val="nil"/>
              <w:bottom w:val="nil"/>
              <w:right w:val="nil"/>
            </w:tcBorders>
            <w:vAlign w:val="center"/>
            <w:hideMark/>
          </w:tcPr>
          <w:p w14:paraId="1A7A6345" w14:textId="77777777" w:rsidR="00B679FC" w:rsidRPr="00B679FC" w:rsidRDefault="00B679FC" w:rsidP="00B679FC">
            <w:pPr>
              <w:spacing w:line="240" w:lineRule="auto"/>
              <w:ind w:firstLine="0"/>
              <w:rPr>
                <w:rFonts w:eastAsia="Times New Roman" w:cs="Times New Roman"/>
                <w:color w:val="000000"/>
                <w:lang w:val="es-MX" w:eastAsia="es-MX"/>
              </w:rPr>
            </w:pPr>
          </w:p>
        </w:tc>
        <w:tc>
          <w:tcPr>
            <w:tcW w:w="3880" w:type="dxa"/>
            <w:vMerge/>
            <w:tcBorders>
              <w:top w:val="nil"/>
              <w:left w:val="nil"/>
              <w:bottom w:val="nil"/>
              <w:right w:val="nil"/>
            </w:tcBorders>
            <w:vAlign w:val="center"/>
            <w:hideMark/>
          </w:tcPr>
          <w:p w14:paraId="643F1F23" w14:textId="77777777" w:rsidR="00B679FC" w:rsidRPr="00B679FC" w:rsidRDefault="00B679FC" w:rsidP="00B679FC">
            <w:pPr>
              <w:spacing w:line="240" w:lineRule="auto"/>
              <w:ind w:firstLine="0"/>
              <w:rPr>
                <w:rFonts w:eastAsia="Times New Roman" w:cs="Times New Roman"/>
                <w:color w:val="000000"/>
                <w:lang w:val="es-MX" w:eastAsia="es-MX"/>
              </w:rPr>
            </w:pPr>
          </w:p>
        </w:tc>
      </w:tr>
      <w:tr w:rsidR="00B679FC" w:rsidRPr="00B679FC" w14:paraId="7E15B2BB" w14:textId="77777777" w:rsidTr="00B679FC">
        <w:trPr>
          <w:trHeight w:val="936"/>
        </w:trPr>
        <w:tc>
          <w:tcPr>
            <w:tcW w:w="4369" w:type="dxa"/>
            <w:tcBorders>
              <w:top w:val="nil"/>
              <w:left w:val="nil"/>
              <w:bottom w:val="nil"/>
              <w:right w:val="nil"/>
            </w:tcBorders>
            <w:shd w:val="clear" w:color="auto" w:fill="auto"/>
            <w:vAlign w:val="center"/>
            <w:hideMark/>
          </w:tcPr>
          <w:p w14:paraId="13CAC4D3"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jovenes_ocu.csv</w:t>
            </w:r>
          </w:p>
        </w:tc>
        <w:tc>
          <w:tcPr>
            <w:tcW w:w="751" w:type="dxa"/>
            <w:tcBorders>
              <w:top w:val="nil"/>
              <w:left w:val="nil"/>
              <w:bottom w:val="nil"/>
              <w:right w:val="nil"/>
            </w:tcBorders>
            <w:shd w:val="clear" w:color="auto" w:fill="auto"/>
            <w:vAlign w:val="center"/>
            <w:hideMark/>
          </w:tcPr>
          <w:p w14:paraId="64ED9B68"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CSV</w:t>
            </w:r>
          </w:p>
        </w:tc>
        <w:tc>
          <w:tcPr>
            <w:tcW w:w="3880" w:type="dxa"/>
            <w:tcBorders>
              <w:top w:val="nil"/>
              <w:left w:val="nil"/>
              <w:bottom w:val="nil"/>
              <w:right w:val="nil"/>
            </w:tcBorders>
            <w:shd w:val="clear" w:color="auto" w:fill="auto"/>
            <w:vAlign w:val="center"/>
            <w:hideMark/>
          </w:tcPr>
          <w:p w14:paraId="0A6FCCEF"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Microdatos de la población objetivo: jóvenes ocupados egresados (25-34 años) de educación superior.</w:t>
            </w:r>
          </w:p>
        </w:tc>
      </w:tr>
      <w:tr w:rsidR="00B679FC" w:rsidRPr="00B679FC" w14:paraId="0A2A1D56" w14:textId="77777777" w:rsidTr="00B679FC">
        <w:trPr>
          <w:trHeight w:val="624"/>
        </w:trPr>
        <w:tc>
          <w:tcPr>
            <w:tcW w:w="4369" w:type="dxa"/>
            <w:tcBorders>
              <w:top w:val="nil"/>
              <w:left w:val="nil"/>
              <w:bottom w:val="nil"/>
              <w:right w:val="nil"/>
            </w:tcBorders>
            <w:shd w:val="clear" w:color="auto" w:fill="auto"/>
            <w:vAlign w:val="center"/>
            <w:hideMark/>
          </w:tcPr>
          <w:p w14:paraId="21769BD5"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proofErr w:type="spellStart"/>
            <w:r w:rsidRPr="00B679FC">
              <w:rPr>
                <w:rFonts w:ascii="Lucida Console" w:eastAsia="Times New Roman" w:hAnsi="Lucida Console" w:cs="Times New Roman"/>
                <w:color w:val="000000"/>
                <w:sz w:val="20"/>
                <w:szCs w:val="20"/>
                <w:lang w:val="es-MX" w:eastAsia="es-MX"/>
              </w:rPr>
              <w:t>jovenes_reg.rds</w:t>
            </w:r>
            <w:proofErr w:type="spellEnd"/>
          </w:p>
        </w:tc>
        <w:tc>
          <w:tcPr>
            <w:tcW w:w="751" w:type="dxa"/>
            <w:tcBorders>
              <w:top w:val="nil"/>
              <w:left w:val="nil"/>
              <w:bottom w:val="nil"/>
              <w:right w:val="nil"/>
            </w:tcBorders>
            <w:shd w:val="clear" w:color="auto" w:fill="auto"/>
            <w:vAlign w:val="center"/>
            <w:hideMark/>
          </w:tcPr>
          <w:p w14:paraId="5E45036F"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RDS</w:t>
            </w:r>
          </w:p>
        </w:tc>
        <w:tc>
          <w:tcPr>
            <w:tcW w:w="3880" w:type="dxa"/>
            <w:tcBorders>
              <w:top w:val="nil"/>
              <w:left w:val="nil"/>
              <w:bottom w:val="nil"/>
              <w:right w:val="nil"/>
            </w:tcBorders>
            <w:shd w:val="clear" w:color="auto" w:fill="auto"/>
            <w:vAlign w:val="center"/>
            <w:hideMark/>
          </w:tcPr>
          <w:p w14:paraId="18A196FD"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Submuestra de la población objetivo utilizada para las estimaciones en R.</w:t>
            </w:r>
          </w:p>
        </w:tc>
      </w:tr>
      <w:tr w:rsidR="00B679FC" w:rsidRPr="00B679FC" w14:paraId="6FEF5F43" w14:textId="77777777" w:rsidTr="00B679FC">
        <w:trPr>
          <w:trHeight w:val="1248"/>
        </w:trPr>
        <w:tc>
          <w:tcPr>
            <w:tcW w:w="4369" w:type="dxa"/>
            <w:tcBorders>
              <w:top w:val="nil"/>
              <w:left w:val="nil"/>
              <w:bottom w:val="nil"/>
              <w:right w:val="nil"/>
            </w:tcBorders>
            <w:shd w:val="clear" w:color="auto" w:fill="auto"/>
            <w:vAlign w:val="center"/>
            <w:hideMark/>
          </w:tcPr>
          <w:p w14:paraId="0CB43347"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lastRenderedPageBreak/>
              <w:t>sinco19_metodo_</w:t>
            </w:r>
            <w:proofErr w:type="gramStart"/>
            <w:r w:rsidRPr="00B679FC">
              <w:rPr>
                <w:rFonts w:ascii="Lucida Console" w:eastAsia="Times New Roman" w:hAnsi="Lucida Console" w:cs="Times New Roman"/>
                <w:color w:val="000000"/>
                <w:sz w:val="20"/>
                <w:szCs w:val="20"/>
                <w:lang w:val="es-MX" w:eastAsia="es-MX"/>
              </w:rPr>
              <w:t>correspondencias.xslx</w:t>
            </w:r>
            <w:proofErr w:type="gramEnd"/>
          </w:p>
        </w:tc>
        <w:tc>
          <w:tcPr>
            <w:tcW w:w="751" w:type="dxa"/>
            <w:tcBorders>
              <w:top w:val="nil"/>
              <w:left w:val="nil"/>
              <w:bottom w:val="nil"/>
              <w:right w:val="nil"/>
            </w:tcBorders>
            <w:shd w:val="clear" w:color="auto" w:fill="auto"/>
            <w:vAlign w:val="center"/>
            <w:hideMark/>
          </w:tcPr>
          <w:p w14:paraId="781FE5C2"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XSLX</w:t>
            </w:r>
          </w:p>
        </w:tc>
        <w:tc>
          <w:tcPr>
            <w:tcW w:w="3880" w:type="dxa"/>
            <w:tcBorders>
              <w:top w:val="nil"/>
              <w:left w:val="nil"/>
              <w:bottom w:val="nil"/>
              <w:right w:val="nil"/>
            </w:tcBorders>
            <w:shd w:val="clear" w:color="auto" w:fill="auto"/>
            <w:vAlign w:val="center"/>
            <w:hideMark/>
          </w:tcPr>
          <w:p w14:paraId="7ABE41CD"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Rango educativo (formal) compatible con las 490 ocupaciones unitarias del SINCO-19, determinado a través del método de correspondencias.</w:t>
            </w:r>
          </w:p>
        </w:tc>
      </w:tr>
      <w:tr w:rsidR="00B679FC" w:rsidRPr="00B679FC" w14:paraId="54504543" w14:textId="77777777" w:rsidTr="00B679FC">
        <w:trPr>
          <w:trHeight w:val="624"/>
        </w:trPr>
        <w:tc>
          <w:tcPr>
            <w:tcW w:w="4369" w:type="dxa"/>
            <w:tcBorders>
              <w:top w:val="nil"/>
              <w:left w:val="nil"/>
              <w:bottom w:val="single" w:sz="4" w:space="0" w:color="auto"/>
              <w:right w:val="nil"/>
            </w:tcBorders>
            <w:shd w:val="clear" w:color="auto" w:fill="auto"/>
            <w:vAlign w:val="center"/>
            <w:hideMark/>
          </w:tcPr>
          <w:p w14:paraId="4D268F0A" w14:textId="77777777" w:rsidR="00B679FC" w:rsidRPr="00B679FC" w:rsidRDefault="00B679FC" w:rsidP="00B679FC">
            <w:pPr>
              <w:spacing w:line="240" w:lineRule="auto"/>
              <w:ind w:firstLine="0"/>
              <w:rPr>
                <w:rFonts w:ascii="Lucida Console" w:eastAsia="Times New Roman" w:hAnsi="Lucida Console" w:cs="Times New Roman"/>
                <w:color w:val="000000"/>
                <w:sz w:val="20"/>
                <w:szCs w:val="20"/>
                <w:lang w:val="es-MX" w:eastAsia="es-MX"/>
              </w:rPr>
            </w:pPr>
            <w:r w:rsidRPr="00B679FC">
              <w:rPr>
                <w:rFonts w:ascii="Lucida Console" w:eastAsia="Times New Roman" w:hAnsi="Lucida Console" w:cs="Times New Roman"/>
                <w:color w:val="000000"/>
                <w:sz w:val="20"/>
                <w:szCs w:val="20"/>
                <w:lang w:val="es-MX" w:eastAsia="es-MX"/>
              </w:rPr>
              <w:t>c4-3_resultados_estimacion.html</w:t>
            </w:r>
          </w:p>
        </w:tc>
        <w:tc>
          <w:tcPr>
            <w:tcW w:w="751" w:type="dxa"/>
            <w:tcBorders>
              <w:top w:val="nil"/>
              <w:left w:val="nil"/>
              <w:bottom w:val="single" w:sz="4" w:space="0" w:color="auto"/>
              <w:right w:val="nil"/>
            </w:tcBorders>
            <w:shd w:val="clear" w:color="auto" w:fill="auto"/>
            <w:vAlign w:val="center"/>
            <w:hideMark/>
          </w:tcPr>
          <w:p w14:paraId="5B4A5CA8"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HTML</w:t>
            </w:r>
          </w:p>
        </w:tc>
        <w:tc>
          <w:tcPr>
            <w:tcW w:w="3880" w:type="dxa"/>
            <w:tcBorders>
              <w:top w:val="nil"/>
              <w:left w:val="nil"/>
              <w:bottom w:val="single" w:sz="4" w:space="0" w:color="auto"/>
              <w:right w:val="nil"/>
            </w:tcBorders>
            <w:shd w:val="clear" w:color="auto" w:fill="auto"/>
            <w:vAlign w:val="center"/>
            <w:hideMark/>
          </w:tcPr>
          <w:p w14:paraId="4ED173B2" w14:textId="77777777" w:rsidR="00B679FC" w:rsidRPr="00B679FC" w:rsidRDefault="00B679FC" w:rsidP="00B679FC">
            <w:pPr>
              <w:spacing w:line="240" w:lineRule="auto"/>
              <w:ind w:firstLine="0"/>
              <w:rPr>
                <w:rFonts w:eastAsia="Times New Roman" w:cs="Times New Roman"/>
                <w:color w:val="000000"/>
                <w:lang w:val="es-MX" w:eastAsia="es-MX"/>
              </w:rPr>
            </w:pPr>
            <w:r w:rsidRPr="00B679FC">
              <w:rPr>
                <w:rFonts w:eastAsia="Times New Roman" w:cs="Times New Roman"/>
                <w:color w:val="000000"/>
                <w:lang w:val="es-MX" w:eastAsia="es-MX"/>
              </w:rPr>
              <w:t>Resultados de las estimaciones mostradas en la sección 4.3</w:t>
            </w:r>
          </w:p>
        </w:tc>
      </w:tr>
    </w:tbl>
    <w:p w14:paraId="6F900C55" w14:textId="77777777" w:rsidR="00577B9D" w:rsidRDefault="00AE0BFE" w:rsidP="005D4576">
      <w:pPr>
        <w:ind w:firstLine="0"/>
      </w:pPr>
      <w:r>
        <w:rPr>
          <w:i/>
          <w:iCs/>
        </w:rPr>
        <w:t>Fuente</w:t>
      </w:r>
      <w:r>
        <w:t>. Elaboración propia</w:t>
      </w:r>
    </w:p>
    <w:p w14:paraId="04361809" w14:textId="77777777" w:rsidR="00577B9D" w:rsidRDefault="00AE0BFE">
      <w:r>
        <w:t>En términos generales, el flujo de trabajo del presente proyecto computacional puede resumirse como sigue:</w:t>
      </w:r>
    </w:p>
    <w:p w14:paraId="2A44CE30" w14:textId="77777777" w:rsidR="00577B9D" w:rsidRDefault="00AE0BFE">
      <w:pPr>
        <w:pStyle w:val="SourceCode"/>
      </w:pPr>
      <w:r>
        <w:t>datos/</w:t>
      </w:r>
      <w:proofErr w:type="spellStart"/>
      <w:r>
        <w:t>import</w:t>
      </w:r>
      <w:proofErr w:type="spellEnd"/>
      <w:r>
        <w:t xml:space="preserve"> -&gt; script_1 -&gt; datos/</w:t>
      </w:r>
      <w:proofErr w:type="spellStart"/>
      <w:r>
        <w:t>export</w:t>
      </w:r>
      <w:proofErr w:type="spellEnd"/>
      <w:r>
        <w:t xml:space="preserve"> -&gt; </w:t>
      </w:r>
      <w:proofErr w:type="spellStart"/>
      <w:r>
        <w:t>scripts_restantes</w:t>
      </w:r>
      <w:proofErr w:type="spellEnd"/>
      <w:r>
        <w:t xml:space="preserve"> -&gt; figuras | datos/</w:t>
      </w:r>
      <w:proofErr w:type="spellStart"/>
      <w:r>
        <w:t>export</w:t>
      </w:r>
      <w:proofErr w:type="spellEnd"/>
    </w:p>
    <w:p w14:paraId="2CA6D4C4" w14:textId="77777777" w:rsidR="00577B9D" w:rsidRDefault="00AE0BFE">
      <w:r>
        <w:t xml:space="preserve">Se observa que cada </w:t>
      </w:r>
      <w:r w:rsidRPr="0032696D">
        <w:rPr>
          <w:i/>
          <w:iCs/>
        </w:rPr>
        <w:t>script</w:t>
      </w:r>
      <w:r>
        <w:t xml:space="preserve"> realiza una tarea específica y genera archivos intermedios que posteriormente son utilizados por los siguientes </w:t>
      </w:r>
      <w:r w:rsidRPr="0032696D">
        <w:rPr>
          <w:i/>
          <w:iCs/>
        </w:rPr>
        <w:t>scripts</w:t>
      </w:r>
      <w:r>
        <w:t>. Esta organización busca facilitar la revisión del código, evitar la duplicación de procesos, así como favorecer la transparencia y reproducibilidad de los resultados obtenidos.</w:t>
      </w:r>
    </w:p>
    <w:p w14:paraId="173D2811" w14:textId="77777777" w:rsidR="00577B9D" w:rsidRDefault="00AE0BFE">
      <w:r>
        <w:t xml:space="preserve">Por tanto, las personas interesadas en reproducir los resultados de la presente investigación deben ejecutar los </w:t>
      </w:r>
      <w:r w:rsidRPr="0032696D">
        <w:rPr>
          <w:i/>
          <w:iCs/>
        </w:rPr>
        <w:t>scripts</w:t>
      </w:r>
      <w:r>
        <w:t xml:space="preserve"> descritos líneas arriba. Mientras que, aquellos únicamente interesados en verificar los resultados reportados pueden consultar el archivo </w:t>
      </w:r>
      <w:r w:rsidRPr="005D4576">
        <w:rPr>
          <w:rStyle w:val="CdigoHTML"/>
        </w:rPr>
        <w:t>datos_procesados.xlsx</w:t>
      </w:r>
      <w:r>
        <w:t>, que contiene los datos utilizados para construir los cuadros y figuras presentados en esta investigación.</w:t>
      </w:r>
    </w:p>
    <w:p w14:paraId="2036C4E2" w14:textId="10D1EDAA" w:rsidR="00577B9D" w:rsidRDefault="00AE0BFE">
      <w:r>
        <w:t xml:space="preserve">Cualquier duda, sugerencia, </w:t>
      </w:r>
      <w:r w:rsidR="00E24A47">
        <w:t>y/</w:t>
      </w:r>
      <w:r>
        <w:t xml:space="preserve">o reporte de errores pueden contactarse al siguiente correo: </w:t>
      </w:r>
      <w:hyperlink r:id="rId9">
        <w:r>
          <w:rPr>
            <w:rStyle w:val="Hipervnculo"/>
          </w:rPr>
          <w:t>ramon_gc@outlook.com</w:t>
        </w:r>
      </w:hyperlink>
      <w:r>
        <w:t>.</w:t>
      </w:r>
      <w:bookmarkEnd w:id="0"/>
    </w:p>
    <w:sectPr w:rsidR="00577B9D" w:rsidSect="006C6CB3">
      <w:type w:val="continuous"/>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4F7C0" w14:textId="77777777" w:rsidR="008C5DED" w:rsidRDefault="008C5DED">
      <w:pPr>
        <w:spacing w:line="240" w:lineRule="auto"/>
      </w:pPr>
      <w:r>
        <w:separator/>
      </w:r>
    </w:p>
  </w:endnote>
  <w:endnote w:type="continuationSeparator" w:id="0">
    <w:p w14:paraId="450C1D1E" w14:textId="77777777" w:rsidR="008C5DED" w:rsidRDefault="008C5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1FF65" w14:textId="77777777" w:rsidR="008C5DED" w:rsidRDefault="008C5DED">
      <w:pPr>
        <w:spacing w:line="240" w:lineRule="auto"/>
      </w:pPr>
      <w:r>
        <w:separator/>
      </w:r>
    </w:p>
  </w:footnote>
  <w:footnote w:type="continuationSeparator" w:id="0">
    <w:p w14:paraId="79843427" w14:textId="77777777" w:rsidR="008C5DED" w:rsidRDefault="008C5DED">
      <w:pPr>
        <w:spacing w:line="240" w:lineRule="auto"/>
      </w:pPr>
      <w:r>
        <w:continuationSeparator/>
      </w:r>
    </w:p>
  </w:footnote>
  <w:footnote w:id="1">
    <w:p w14:paraId="19A126CA" w14:textId="56AE64CE" w:rsidR="009E296D" w:rsidRPr="009E296D" w:rsidRDefault="009E296D">
      <w:pPr>
        <w:pStyle w:val="Textonotapie"/>
        <w:rPr>
          <w:lang w:val="es-MX"/>
        </w:rPr>
      </w:pPr>
      <w:r>
        <w:rPr>
          <w:rStyle w:val="Refdenotaalpie"/>
        </w:rPr>
        <w:footnoteRef/>
      </w:r>
      <w:r>
        <w:t xml:space="preserve"> </w:t>
      </w:r>
      <w:r>
        <w:rPr>
          <w:lang w:val="es-MX"/>
        </w:rPr>
        <w:t xml:space="preserve">Esta sección corresponde al contenido del archivo </w:t>
      </w:r>
      <w:r w:rsidRPr="00C60E6A">
        <w:rPr>
          <w:rFonts w:ascii="Lucida Console" w:hAnsi="Lucida Console"/>
          <w:lang w:val="es-MX"/>
        </w:rPr>
        <w:t>readme_v1-2.html</w:t>
      </w:r>
      <w:r>
        <w:rPr>
          <w:lang w:val="es-MX"/>
        </w:rPr>
        <w:t>, el cual se sugiere revisar</w:t>
      </w:r>
      <w:r w:rsidR="00C60E6A">
        <w:rPr>
          <w:lang w:val="es-MX"/>
        </w:rPr>
        <w:t xml:space="preserve"> antes de ejecutar el código.</w:t>
      </w:r>
    </w:p>
  </w:footnote>
  <w:footnote w:id="2">
    <w:p w14:paraId="66C72FC4" w14:textId="39BDE4AC" w:rsidR="00A31F7F" w:rsidRPr="00A31F7F" w:rsidRDefault="00A31F7F">
      <w:pPr>
        <w:pStyle w:val="Textonotapie"/>
        <w:rPr>
          <w:lang w:val="es-MX"/>
        </w:rPr>
      </w:pPr>
      <w:r>
        <w:rPr>
          <w:rStyle w:val="Refdenotaalpie"/>
        </w:rPr>
        <w:footnoteRef/>
      </w:r>
      <w:r>
        <w:t xml:space="preserve"> </w:t>
      </w:r>
      <w:r w:rsidRPr="00A31F7F">
        <w:t xml:space="preserve">Para lo cual debe estar instalado </w:t>
      </w:r>
      <w:proofErr w:type="spellStart"/>
      <w:r w:rsidRPr="00A31F7F">
        <w:t>RStudio</w:t>
      </w:r>
      <w:proofErr w:type="spellEnd"/>
      <w:r w:rsidRPr="00A31F7F">
        <w:t xml:space="preserve"> en la computadora donde se ejecutará el código. Ingrese a la liga que se muestra a continuación para descargar dicho software: </w:t>
      </w:r>
      <w:hyperlink r:id="rId1" w:history="1">
        <w:r w:rsidRPr="00BC5828">
          <w:rPr>
            <w:rStyle w:val="Hipervnculo"/>
          </w:rPr>
          <w:t>https://posit.co/products/open-source/rstudio</w:t>
        </w:r>
      </w:hyperlink>
      <w:r w:rsidRPr="00A31F7F">
        <w:t>.</w:t>
      </w:r>
    </w:p>
  </w:footnote>
  <w:footnote w:id="3">
    <w:p w14:paraId="0B8CF20B" w14:textId="2C68E2CC" w:rsidR="005D4576" w:rsidRPr="005D4576" w:rsidRDefault="005D4576">
      <w:pPr>
        <w:pStyle w:val="Textonotapie"/>
        <w:rPr>
          <w:lang w:val="es-MX"/>
        </w:rPr>
      </w:pPr>
      <w:r>
        <w:rPr>
          <w:rStyle w:val="Refdenotaalpie"/>
        </w:rPr>
        <w:footnoteRef/>
      </w:r>
      <w:r>
        <w:t xml:space="preserve"> </w:t>
      </w:r>
      <w:hyperlink r:id="rId2">
        <w:r>
          <w:rPr>
            <w:rStyle w:val="Hipervnculo"/>
          </w:rPr>
          <w:t>https://www.inegi.org.mx/programas/enoe/15ymas/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867B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0E2A8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4E6F69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B2D5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250D5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74B3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4A581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72403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2BCB5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CCC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43CA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76EC9B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A704047"/>
    <w:multiLevelType w:val="hybridMultilevel"/>
    <w:tmpl w:val="2E1EB2AC"/>
    <w:lvl w:ilvl="0" w:tplc="27F2DAF6">
      <w:start w:val="1"/>
      <w:numFmt w:val="bullet"/>
      <w:pStyle w:val="Prrafodelista"/>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72000BC"/>
    <w:multiLevelType w:val="multilevel"/>
    <w:tmpl w:val="71869696"/>
    <w:styleLink w:val="PTablaL"/>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num w:numId="1">
    <w:abstractNumId w:val="13"/>
  </w:num>
  <w:num w:numId="2">
    <w:abstractNumId w:val="12"/>
  </w:num>
  <w:num w:numId="3">
    <w:abstractNumId w:val="10"/>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08"/>
  <w:hyphenationZone w:val="425"/>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E6"/>
    <w:rsid w:val="000B2916"/>
    <w:rsid w:val="001A60E2"/>
    <w:rsid w:val="001B67E7"/>
    <w:rsid w:val="002F706F"/>
    <w:rsid w:val="0032696D"/>
    <w:rsid w:val="003978FA"/>
    <w:rsid w:val="003A0372"/>
    <w:rsid w:val="003B220E"/>
    <w:rsid w:val="00485B44"/>
    <w:rsid w:val="004C5947"/>
    <w:rsid w:val="00577B9D"/>
    <w:rsid w:val="00584A2D"/>
    <w:rsid w:val="005A6F8F"/>
    <w:rsid w:val="005A7333"/>
    <w:rsid w:val="005B3497"/>
    <w:rsid w:val="005D4576"/>
    <w:rsid w:val="006C6CB3"/>
    <w:rsid w:val="008002E6"/>
    <w:rsid w:val="00880AD3"/>
    <w:rsid w:val="00897BD6"/>
    <w:rsid w:val="008C5DED"/>
    <w:rsid w:val="0099133C"/>
    <w:rsid w:val="009D1EC4"/>
    <w:rsid w:val="009D74D3"/>
    <w:rsid w:val="009E296D"/>
    <w:rsid w:val="009E413E"/>
    <w:rsid w:val="00A238A0"/>
    <w:rsid w:val="00A248DA"/>
    <w:rsid w:val="00A31F7F"/>
    <w:rsid w:val="00AE0BFE"/>
    <w:rsid w:val="00B113A8"/>
    <w:rsid w:val="00B679FC"/>
    <w:rsid w:val="00B92B15"/>
    <w:rsid w:val="00BD57D0"/>
    <w:rsid w:val="00C60E6A"/>
    <w:rsid w:val="00D14017"/>
    <w:rsid w:val="00D31979"/>
    <w:rsid w:val="00D367E9"/>
    <w:rsid w:val="00DC32D9"/>
    <w:rsid w:val="00E24A47"/>
    <w:rsid w:val="00F000B9"/>
    <w:rsid w:val="00F37007"/>
    <w:rsid w:val="00F43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EFF2"/>
  <w15:docId w15:val="{1AB3FAB0-AB84-4879-9A0E-CE905642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heme="minorHAnsi" w:hAnsi="Trebuchet MS" w:cs="Arial"/>
        <w:color w:val="000000" w:themeColor="text1"/>
        <w:sz w:val="24"/>
        <w:szCs w:val="24"/>
        <w:lang w:val="es" w:eastAsia="en-US" w:bidi="ar-SA"/>
      </w:rPr>
    </w:rPrDefault>
    <w:pPrDefault>
      <w:pPr>
        <w:spacing w:after="240"/>
        <w:ind w:left="714" w:hanging="357"/>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02E6"/>
    <w:pPr>
      <w:spacing w:after="0" w:line="480" w:lineRule="auto"/>
      <w:ind w:left="0" w:firstLine="709"/>
    </w:pPr>
    <w:rPr>
      <w:rFonts w:ascii="Times New Roman" w:hAnsi="Times New Roman"/>
    </w:rPr>
  </w:style>
  <w:style w:type="paragraph" w:styleId="Ttulo1">
    <w:name w:val="heading 1"/>
    <w:basedOn w:val="Normal"/>
    <w:next w:val="Normal"/>
    <w:link w:val="Ttulo1Car"/>
    <w:uiPriority w:val="9"/>
    <w:rsid w:val="008002E6"/>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rsid w:val="008002E6"/>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semiHidden/>
    <w:unhideWhenUsed/>
    <w:rsid w:val="008002E6"/>
    <w:pPr>
      <w:keepNext/>
      <w:keepLines/>
      <w:ind w:firstLine="0"/>
      <w:outlineLvl w:val="2"/>
    </w:pPr>
    <w:rPr>
      <w:rFonts w:eastAsiaTheme="majorEastAsia" w:cstheme="majorBidi"/>
      <w:b/>
      <w:i/>
    </w:rPr>
  </w:style>
  <w:style w:type="paragraph" w:styleId="Ttulo4">
    <w:name w:val="heading 4"/>
    <w:basedOn w:val="Normal"/>
    <w:next w:val="Normal"/>
    <w:link w:val="Ttulo4Car"/>
    <w:uiPriority w:val="9"/>
    <w:semiHidden/>
    <w:unhideWhenUsed/>
    <w:qFormat/>
    <w:rsid w:val="00F000B9"/>
    <w:pPr>
      <w:keepNext/>
      <w:keepLines/>
      <w:spacing w:before="40"/>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F000B9"/>
    <w:pPr>
      <w:keepNext/>
      <w:keepLines/>
      <w:spacing w:before="40"/>
      <w:outlineLvl w:val="4"/>
    </w:pPr>
    <w:rPr>
      <w:rFonts w:eastAsiaTheme="majorEastAsia" w:cstheme="majorBidi"/>
    </w:rPr>
  </w:style>
  <w:style w:type="paragraph" w:styleId="Ttulo6">
    <w:name w:val="heading 6"/>
    <w:basedOn w:val="Normal"/>
    <w:next w:val="Normal"/>
    <w:link w:val="Ttulo6Car"/>
    <w:uiPriority w:val="9"/>
    <w:semiHidden/>
    <w:unhideWhenUsed/>
    <w:qFormat/>
    <w:rsid w:val="00F000B9"/>
    <w:pPr>
      <w:keepNext/>
      <w:keepLines/>
      <w:spacing w:before="40"/>
      <w:outlineLvl w:val="5"/>
    </w:pPr>
    <w:rPr>
      <w:rFonts w:eastAsiaTheme="majorEastAsia" w:cstheme="majorBidi"/>
    </w:rPr>
  </w:style>
  <w:style w:type="paragraph" w:styleId="Ttulo7">
    <w:name w:val="heading 7"/>
    <w:basedOn w:val="Normal"/>
    <w:next w:val="Normal"/>
    <w:link w:val="Ttulo7Car"/>
    <w:uiPriority w:val="9"/>
    <w:semiHidden/>
    <w:unhideWhenUsed/>
    <w:qFormat/>
    <w:rsid w:val="00F000B9"/>
    <w:pPr>
      <w:keepNext/>
      <w:keepLines/>
      <w:spacing w:before="40"/>
      <w:outlineLvl w:val="6"/>
    </w:pPr>
    <w:rPr>
      <w:rFonts w:eastAsiaTheme="majorEastAsia" w:cstheme="majorBidi"/>
      <w:i/>
      <w:iCs/>
    </w:rPr>
  </w:style>
  <w:style w:type="paragraph" w:styleId="Ttulo8">
    <w:name w:val="heading 8"/>
    <w:basedOn w:val="Normal"/>
    <w:next w:val="Normal"/>
    <w:link w:val="Ttulo8Car"/>
    <w:uiPriority w:val="9"/>
    <w:semiHidden/>
    <w:unhideWhenUsed/>
    <w:qFormat/>
    <w:rsid w:val="00F000B9"/>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000B9"/>
    <w:pPr>
      <w:keepNext/>
      <w:keepLines/>
      <w:spacing w:before="40"/>
      <w:outlineLvl w:val="8"/>
    </w:pPr>
    <w:rPr>
      <w:rFonts w:eastAsiaTheme="majorEastAsia"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02E6"/>
    <w:rPr>
      <w:rFonts w:ascii="Times New Roman" w:eastAsiaTheme="majorEastAsia" w:hAnsi="Times New Roman" w:cstheme="majorBidi"/>
      <w:b/>
      <w:szCs w:val="32"/>
    </w:rPr>
  </w:style>
  <w:style w:type="paragraph" w:styleId="Ttulo">
    <w:name w:val="Title"/>
    <w:basedOn w:val="Normal"/>
    <w:next w:val="Normal"/>
    <w:link w:val="TtuloCar"/>
    <w:uiPriority w:val="10"/>
    <w:qFormat/>
    <w:rsid w:val="00A248DA"/>
    <w:pPr>
      <w:contextualSpacing/>
    </w:pPr>
    <w:rPr>
      <w:rFonts w:eastAsiaTheme="majorEastAsia" w:cstheme="majorBidi"/>
      <w:b/>
      <w:spacing w:val="-10"/>
      <w:kern w:val="28"/>
      <w:sz w:val="40"/>
      <w:szCs w:val="56"/>
    </w:rPr>
  </w:style>
  <w:style w:type="character" w:customStyle="1" w:styleId="TtuloCar">
    <w:name w:val="Título Car"/>
    <w:basedOn w:val="Fuentedeprrafopredeter"/>
    <w:link w:val="Ttulo"/>
    <w:uiPriority w:val="10"/>
    <w:rsid w:val="00A248DA"/>
    <w:rPr>
      <w:rFonts w:eastAsiaTheme="majorEastAsia" w:cstheme="majorBidi"/>
      <w:b/>
      <w:spacing w:val="-10"/>
      <w:kern w:val="28"/>
      <w:sz w:val="40"/>
      <w:szCs w:val="56"/>
    </w:rPr>
  </w:style>
  <w:style w:type="character" w:customStyle="1" w:styleId="Ttulo2Car">
    <w:name w:val="Título 2 Car"/>
    <w:basedOn w:val="Fuentedeprrafopredeter"/>
    <w:link w:val="Ttulo2"/>
    <w:uiPriority w:val="9"/>
    <w:rsid w:val="008002E6"/>
    <w:rPr>
      <w:rFonts w:ascii="Times New Roman" w:eastAsiaTheme="majorEastAsia" w:hAnsi="Times New Roman" w:cstheme="majorBidi"/>
      <w:b/>
      <w:szCs w:val="26"/>
    </w:rPr>
  </w:style>
  <w:style w:type="paragraph" w:styleId="Cita">
    <w:name w:val="Quote"/>
    <w:basedOn w:val="Normal"/>
    <w:next w:val="Normal"/>
    <w:link w:val="CitaCar"/>
    <w:uiPriority w:val="29"/>
    <w:qFormat/>
    <w:rsid w:val="00F000B9"/>
    <w:pPr>
      <w:spacing w:before="200" w:after="160"/>
      <w:ind w:left="864" w:right="864"/>
      <w:jc w:val="center"/>
    </w:pPr>
    <w:rPr>
      <w:i/>
      <w:iCs/>
    </w:rPr>
  </w:style>
  <w:style w:type="character" w:customStyle="1" w:styleId="CitaCar">
    <w:name w:val="Cita Car"/>
    <w:basedOn w:val="Fuentedeprrafopredeter"/>
    <w:link w:val="Cita"/>
    <w:uiPriority w:val="29"/>
    <w:rsid w:val="00F000B9"/>
    <w:rPr>
      <w:i/>
      <w:iCs/>
    </w:rPr>
  </w:style>
  <w:style w:type="paragraph" w:styleId="Citadestacada">
    <w:name w:val="Intense Quote"/>
    <w:basedOn w:val="Normal"/>
    <w:next w:val="Normal"/>
    <w:link w:val="CitadestacadaCar"/>
    <w:uiPriority w:val="30"/>
    <w:qFormat/>
    <w:rsid w:val="00F000B9"/>
    <w:pPr>
      <w:pBdr>
        <w:top w:val="single" w:sz="4" w:space="10" w:color="000000" w:themeColor="text1"/>
        <w:bottom w:val="single" w:sz="4" w:space="10" w:color="000000" w:themeColor="text1"/>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F000B9"/>
    <w:rPr>
      <w:i/>
      <w:iCs/>
    </w:rPr>
  </w:style>
  <w:style w:type="character" w:styleId="nfasisintenso">
    <w:name w:val="Intense Emphasis"/>
    <w:basedOn w:val="Fuentedeprrafopredeter"/>
    <w:uiPriority w:val="21"/>
    <w:qFormat/>
    <w:rsid w:val="00F000B9"/>
    <w:rPr>
      <w:i/>
      <w:iCs/>
      <w:color w:val="000000" w:themeColor="text1"/>
    </w:rPr>
  </w:style>
  <w:style w:type="character" w:styleId="Referenciaintensa">
    <w:name w:val="Intense Reference"/>
    <w:basedOn w:val="Fuentedeprrafopredeter"/>
    <w:uiPriority w:val="32"/>
    <w:qFormat/>
    <w:rsid w:val="00F000B9"/>
    <w:rPr>
      <w:b/>
      <w:bCs/>
      <w:smallCaps/>
      <w:color w:val="000000" w:themeColor="text1"/>
      <w:spacing w:val="5"/>
    </w:rPr>
  </w:style>
  <w:style w:type="character" w:styleId="Hipervnculovisitado">
    <w:name w:val="FollowedHyperlink"/>
    <w:basedOn w:val="Fuentedeprrafopredeter"/>
    <w:uiPriority w:val="99"/>
    <w:semiHidden/>
    <w:unhideWhenUsed/>
    <w:rsid w:val="00F000B9"/>
    <w:rPr>
      <w:color w:val="404040" w:themeColor="text1" w:themeTint="BF"/>
      <w:u w:val="single"/>
    </w:rPr>
  </w:style>
  <w:style w:type="character" w:styleId="Hipervnculo">
    <w:name w:val="Hyperlink"/>
    <w:basedOn w:val="Fuentedeprrafopredeter"/>
    <w:uiPriority w:val="99"/>
    <w:unhideWhenUsed/>
    <w:rsid w:val="00F000B9"/>
    <w:rPr>
      <w:color w:val="000000" w:themeColor="text1"/>
      <w:u w:val="single"/>
    </w:rPr>
  </w:style>
  <w:style w:type="character" w:customStyle="1" w:styleId="Ttulo3Car">
    <w:name w:val="Título 3 Car"/>
    <w:basedOn w:val="Fuentedeprrafopredeter"/>
    <w:link w:val="Ttulo3"/>
    <w:uiPriority w:val="9"/>
    <w:semiHidden/>
    <w:rsid w:val="008002E6"/>
    <w:rPr>
      <w:rFonts w:ascii="Times New Roman" w:eastAsiaTheme="majorEastAsia" w:hAnsi="Times New Roman" w:cstheme="majorBidi"/>
      <w:b/>
      <w:i/>
    </w:rPr>
  </w:style>
  <w:style w:type="character" w:customStyle="1" w:styleId="Ttulo5Car">
    <w:name w:val="Título 5 Car"/>
    <w:basedOn w:val="Fuentedeprrafopredeter"/>
    <w:link w:val="Ttulo5"/>
    <w:uiPriority w:val="9"/>
    <w:semiHidden/>
    <w:rsid w:val="00F000B9"/>
    <w:rPr>
      <w:rFonts w:eastAsiaTheme="majorEastAsia" w:cstheme="majorBidi"/>
    </w:rPr>
  </w:style>
  <w:style w:type="character" w:customStyle="1" w:styleId="Ttulo4Car">
    <w:name w:val="Título 4 Car"/>
    <w:basedOn w:val="Fuentedeprrafopredeter"/>
    <w:link w:val="Ttulo4"/>
    <w:uiPriority w:val="9"/>
    <w:semiHidden/>
    <w:rsid w:val="00F000B9"/>
    <w:rPr>
      <w:rFonts w:eastAsiaTheme="majorEastAsia" w:cstheme="majorBidi"/>
      <w:i/>
      <w:iCs/>
    </w:rPr>
  </w:style>
  <w:style w:type="character" w:customStyle="1" w:styleId="Ttulo6Car">
    <w:name w:val="Título 6 Car"/>
    <w:basedOn w:val="Fuentedeprrafopredeter"/>
    <w:link w:val="Ttulo6"/>
    <w:uiPriority w:val="9"/>
    <w:semiHidden/>
    <w:rsid w:val="00F000B9"/>
    <w:rPr>
      <w:rFonts w:eastAsiaTheme="majorEastAsia" w:cstheme="majorBidi"/>
    </w:rPr>
  </w:style>
  <w:style w:type="character" w:customStyle="1" w:styleId="Ttulo7Car">
    <w:name w:val="Título 7 Car"/>
    <w:basedOn w:val="Fuentedeprrafopredeter"/>
    <w:link w:val="Ttulo7"/>
    <w:uiPriority w:val="9"/>
    <w:semiHidden/>
    <w:rsid w:val="00F000B9"/>
    <w:rPr>
      <w:rFonts w:eastAsiaTheme="majorEastAsia" w:cstheme="majorBidi"/>
      <w:i/>
      <w:iCs/>
    </w:rPr>
  </w:style>
  <w:style w:type="character" w:customStyle="1" w:styleId="Ttulo8Car">
    <w:name w:val="Título 8 Car"/>
    <w:basedOn w:val="Fuentedeprrafopredeter"/>
    <w:link w:val="Ttulo8"/>
    <w:uiPriority w:val="9"/>
    <w:semiHidden/>
    <w:rsid w:val="00F000B9"/>
    <w:rPr>
      <w:rFonts w:eastAsiaTheme="majorEastAsia" w:cstheme="majorBidi"/>
      <w:color w:val="272727" w:themeColor="text1" w:themeTint="D8"/>
      <w:sz w:val="21"/>
      <w:szCs w:val="21"/>
    </w:rPr>
  </w:style>
  <w:style w:type="character" w:customStyle="1" w:styleId="Ttulo9Car">
    <w:name w:val="Título 9 Car"/>
    <w:basedOn w:val="Fuentedeprrafopredeter"/>
    <w:link w:val="Ttulo9"/>
    <w:uiPriority w:val="9"/>
    <w:semiHidden/>
    <w:rsid w:val="00F000B9"/>
    <w:rPr>
      <w:rFonts w:eastAsiaTheme="majorEastAsia" w:cstheme="majorBidi"/>
      <w:i/>
      <w:iCs/>
      <w:color w:val="272727" w:themeColor="text1" w:themeTint="D8"/>
      <w:sz w:val="21"/>
      <w:szCs w:val="21"/>
    </w:rPr>
  </w:style>
  <w:style w:type="paragraph" w:styleId="ndice1">
    <w:name w:val="index 1"/>
    <w:basedOn w:val="Normal"/>
    <w:next w:val="Normal"/>
    <w:autoRedefine/>
    <w:uiPriority w:val="99"/>
    <w:semiHidden/>
    <w:unhideWhenUsed/>
    <w:rsid w:val="00F000B9"/>
    <w:pPr>
      <w:ind w:left="240" w:hanging="240"/>
    </w:pPr>
  </w:style>
  <w:style w:type="paragraph" w:styleId="Ttulodendice">
    <w:name w:val="index heading"/>
    <w:basedOn w:val="Normal"/>
    <w:next w:val="ndice1"/>
    <w:uiPriority w:val="99"/>
    <w:semiHidden/>
    <w:unhideWhenUsed/>
    <w:rsid w:val="00F000B9"/>
    <w:rPr>
      <w:rFonts w:eastAsiaTheme="majorEastAsia" w:cstheme="majorBidi"/>
      <w:b/>
      <w:bCs/>
    </w:rPr>
  </w:style>
  <w:style w:type="character" w:styleId="Hashtag">
    <w:name w:val="Hashtag"/>
    <w:basedOn w:val="Fuentedeprrafopredeter"/>
    <w:uiPriority w:val="99"/>
    <w:semiHidden/>
    <w:unhideWhenUsed/>
    <w:rsid w:val="00F000B9"/>
    <w:rPr>
      <w:color w:val="000000" w:themeColor="text1"/>
      <w:shd w:val="clear" w:color="auto" w:fill="E1DFDD"/>
    </w:rPr>
  </w:style>
  <w:style w:type="paragraph" w:styleId="TtuloTDC">
    <w:name w:val="TOC Heading"/>
    <w:basedOn w:val="Ttulo1"/>
    <w:next w:val="Normal"/>
    <w:uiPriority w:val="39"/>
    <w:unhideWhenUsed/>
    <w:qFormat/>
    <w:rsid w:val="009D1EC4"/>
    <w:pPr>
      <w:spacing w:before="240" w:after="120" w:line="259" w:lineRule="auto"/>
      <w:outlineLvl w:val="9"/>
    </w:pPr>
    <w:rPr>
      <w:lang w:eastAsia="es-MX"/>
    </w:rPr>
  </w:style>
  <w:style w:type="paragraph" w:styleId="Prrafodelista">
    <w:name w:val="List Paragraph"/>
    <w:basedOn w:val="Normal"/>
    <w:uiPriority w:val="34"/>
    <w:qFormat/>
    <w:rsid w:val="00897BD6"/>
    <w:pPr>
      <w:numPr>
        <w:numId w:val="2"/>
      </w:numPr>
      <w:contextualSpacing/>
    </w:pPr>
  </w:style>
  <w:style w:type="paragraph" w:customStyle="1" w:styleId="PTablaT">
    <w:name w:val="P Tabla T"/>
    <w:basedOn w:val="Normal"/>
    <w:qFormat/>
    <w:rsid w:val="00A238A0"/>
    <w:pPr>
      <w:contextualSpacing/>
    </w:pPr>
    <w:rPr>
      <w:b/>
      <w:bCs/>
    </w:rPr>
  </w:style>
  <w:style w:type="paragraph" w:customStyle="1" w:styleId="PTablaP">
    <w:name w:val="P Tabla P"/>
    <w:basedOn w:val="PTablaT"/>
    <w:qFormat/>
    <w:rsid w:val="00A238A0"/>
    <w:rPr>
      <w:b w:val="0"/>
    </w:rPr>
  </w:style>
  <w:style w:type="numbering" w:customStyle="1" w:styleId="PTablaL">
    <w:name w:val="P Tabla L"/>
    <w:basedOn w:val="Sinlista"/>
    <w:uiPriority w:val="99"/>
    <w:rsid w:val="00A238A0"/>
    <w:pPr>
      <w:numPr>
        <w:numId w:val="1"/>
      </w:numPr>
    </w:pPr>
  </w:style>
  <w:style w:type="paragraph" w:customStyle="1" w:styleId="SourceCode">
    <w:name w:val="Source Code"/>
    <w:basedOn w:val="Normal"/>
    <w:rsid w:val="00A31F7F"/>
    <w:pPr>
      <w:shd w:val="clear" w:color="auto" w:fill="F1F3F5"/>
      <w:wordWrap w:val="0"/>
      <w:spacing w:after="120" w:line="240" w:lineRule="exact"/>
      <w:ind w:firstLine="0"/>
    </w:pPr>
    <w:rPr>
      <w:rFonts w:ascii="Lucida Console" w:hAnsi="Lucida Console"/>
      <w:sz w:val="20"/>
    </w:r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extonotapie">
    <w:name w:val="footnote text"/>
    <w:basedOn w:val="Normal"/>
    <w:link w:val="TextonotapieCar"/>
    <w:uiPriority w:val="99"/>
    <w:semiHidden/>
    <w:unhideWhenUsed/>
    <w:rsid w:val="00A31F7F"/>
    <w:pPr>
      <w:spacing w:line="240" w:lineRule="auto"/>
    </w:pPr>
    <w:rPr>
      <w:sz w:val="20"/>
      <w:szCs w:val="20"/>
    </w:rPr>
  </w:style>
  <w:style w:type="character" w:customStyle="1" w:styleId="TextonotapieCar">
    <w:name w:val="Texto nota pie Car"/>
    <w:basedOn w:val="Fuentedeprrafopredeter"/>
    <w:link w:val="Textonotapie"/>
    <w:uiPriority w:val="99"/>
    <w:semiHidden/>
    <w:rsid w:val="00A31F7F"/>
    <w:rPr>
      <w:rFonts w:ascii="Times New Roman" w:hAnsi="Times New Roman"/>
      <w:sz w:val="20"/>
      <w:szCs w:val="20"/>
    </w:rPr>
  </w:style>
  <w:style w:type="character" w:styleId="Refdenotaalpie">
    <w:name w:val="footnote reference"/>
    <w:basedOn w:val="Fuentedeprrafopredeter"/>
    <w:uiPriority w:val="99"/>
    <w:semiHidden/>
    <w:unhideWhenUsed/>
    <w:rsid w:val="00A31F7F"/>
    <w:rPr>
      <w:vertAlign w:val="superscript"/>
    </w:rPr>
  </w:style>
  <w:style w:type="character" w:styleId="Mencinsinresolver">
    <w:name w:val="Unresolved Mention"/>
    <w:basedOn w:val="Fuentedeprrafopredeter"/>
    <w:uiPriority w:val="99"/>
    <w:semiHidden/>
    <w:unhideWhenUsed/>
    <w:rsid w:val="00A31F7F"/>
    <w:rPr>
      <w:color w:val="605E5C"/>
      <w:shd w:val="clear" w:color="auto" w:fill="E1DFDD"/>
    </w:rPr>
  </w:style>
  <w:style w:type="character" w:styleId="CdigoHTML">
    <w:name w:val="HTML Code"/>
    <w:basedOn w:val="Fuentedeprrafopredeter"/>
    <w:uiPriority w:val="99"/>
    <w:unhideWhenUsed/>
    <w:rsid w:val="00A31F7F"/>
    <w:rPr>
      <w:rFonts w:ascii="Lucida Console" w:hAnsi="Lucida Console"/>
      <w:sz w:val="20"/>
      <w:szCs w:val="20"/>
    </w:rPr>
  </w:style>
  <w:style w:type="paragraph" w:styleId="Descripcin">
    <w:name w:val="caption"/>
    <w:basedOn w:val="Normal"/>
    <w:next w:val="Normal"/>
    <w:uiPriority w:val="35"/>
    <w:unhideWhenUsed/>
    <w:rsid w:val="009E413E"/>
    <w:pPr>
      <w:ind w:firstLine="0"/>
    </w:pPr>
    <w:rPr>
      <w:i/>
      <w:iCs/>
      <w:color w:val="44546A"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8784">
      <w:bodyDiv w:val="1"/>
      <w:marLeft w:val="0"/>
      <w:marRight w:val="0"/>
      <w:marTop w:val="0"/>
      <w:marBottom w:val="0"/>
      <w:divBdr>
        <w:top w:val="none" w:sz="0" w:space="0" w:color="auto"/>
        <w:left w:val="none" w:sz="0" w:space="0" w:color="auto"/>
        <w:bottom w:val="none" w:sz="0" w:space="0" w:color="auto"/>
        <w:right w:val="none" w:sz="0" w:space="0" w:color="auto"/>
      </w:divBdr>
    </w:div>
    <w:div w:id="108534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6GR9Nv6JlYYmLo0ICuJ1hxYOaj2-kiNU?usp=drive_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mon_gc@outlook.co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inegi.org.mx/programas/enoe/15ymas/" TargetMode="External"/><Relationship Id="rId1" Type="http://schemas.openxmlformats.org/officeDocument/2006/relationships/hyperlink" Target="https://posit.co/products/open-source/rstud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1A2F8-2E2A-45E9-BABC-EAF0D766E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839</Words>
  <Characters>4617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Ramon GC</cp:lastModifiedBy>
  <cp:revision>8</cp:revision>
  <dcterms:created xsi:type="dcterms:W3CDTF">2026-07-06T05:13:00Z</dcterms:created>
  <dcterms:modified xsi:type="dcterms:W3CDTF">2026-07-06T06:06:00Z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bl-cap-location">
    <vt:lpwstr>top</vt:lpwstr>
  </property>
  <property fmtid="{D5CDD505-2E9C-101B-9397-08002B2CF9AE}" pid="10" name="toc-title">
    <vt:lpwstr>Tabla de contenidos</vt:lpwstr>
  </property>
</Properties>
</file>