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aei7kfo1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Proposta de Projeto: Sistema de Gestão e Rastreabilidade de Estoque – NewPax e M1 Comunicação Visual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Elaborado por:</w:t>
      </w:r>
      <w:r w:rsidDel="00000000" w:rsidR="00000000" w:rsidRPr="00000000">
        <w:rPr>
          <w:rtl w:val="0"/>
        </w:rPr>
        <w:t xml:space="preserve"> Eduardo Ramon Nunes de Souza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Operador de Produção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30 de dezembro de 2025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et6kunhq2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do Projeto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um sistema centralizado de controle de estoque para a NewPax, visando a </w:t>
      </w:r>
      <w:r w:rsidDel="00000000" w:rsidR="00000000" w:rsidRPr="00000000">
        <w:rPr>
          <w:b w:val="1"/>
          <w:bCs w:val="1"/>
          <w:rtl w:val="0"/>
        </w:rPr>
        <w:t xml:space="preserve">rastreabilidade total</w:t>
      </w:r>
      <w:r w:rsidDel="00000000" w:rsidR="00000000" w:rsidRPr="00000000">
        <w:rPr>
          <w:rtl w:val="0"/>
        </w:rPr>
        <w:t xml:space="preserve"> das chapas. O foco é substituir o controle informal por um fluxo digital auditável, onde cada movimentação seja vinculada a um responsável, um serviço (OS) e um cliente específico.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ya4bcwtm1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Justificativa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Atualmente, a gestão de insumos depende majoritariamente do conhecimento tácito dos colaboradores da produção. A ausência de um registro sistêmico dificulta a precisão do inventário e a análise de custos por projeto. A proposta visa: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Eliminar a incerteza</w:t>
      </w:r>
      <w:r w:rsidDel="00000000" w:rsidR="00000000" w:rsidRPr="00000000">
        <w:rPr>
          <w:rtl w:val="0"/>
        </w:rPr>
        <w:t xml:space="preserve"> sobre a disponibilidade imediata de materiais.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Otimizar o tempo</w:t>
      </w:r>
      <w:r w:rsidDel="00000000" w:rsidR="00000000" w:rsidRPr="00000000">
        <w:rPr>
          <w:rtl w:val="0"/>
        </w:rPr>
        <w:t xml:space="preserve"> de produção e montagem, evitando interrupções por falta de estoque.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 dados confiáveis</w:t>
      </w:r>
      <w:r w:rsidDel="00000000" w:rsidR="00000000" w:rsidRPr="00000000">
        <w:rPr>
          <w:rtl w:val="0"/>
        </w:rPr>
        <w:t xml:space="preserve"> para o setor administrativo e de compras.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yjlpne5qc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Escopo da Solução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consiste em uma ferramenta estruturada em três pilares fundamentais: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Identificação:</w:t>
      </w:r>
      <w:r w:rsidDel="00000000" w:rsidR="00000000" w:rsidRPr="00000000">
        <w:rPr>
          <w:rtl w:val="0"/>
        </w:rPr>
        <w:t xml:space="preserve"> Registro de funcionários autorizados para garantir que toda retirada de material tenha um responsável nominal associado ao destino (Cliente/OS).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Insumos (Entrada e Saída):</w:t>
      </w:r>
      <w:r w:rsidDel="00000000" w:rsidR="00000000" w:rsidRPr="00000000">
        <w:rPr>
          <w:rtl w:val="0"/>
        </w:rPr>
        <w:t xml:space="preserve"> Registro detalhado por variáveis técnicas, incluindo </w:t>
      </w:r>
      <w:r w:rsidDel="00000000" w:rsidR="00000000" w:rsidRPr="00000000">
        <w:rPr>
          <w:b w:val="1"/>
          <w:bCs w:val="1"/>
          <w:rtl w:val="0"/>
        </w:rPr>
        <w:t xml:space="preserve">Quantidade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Espessura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Tipo de Material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e Auditoria:</w:t>
      </w:r>
      <w:r w:rsidDel="00000000" w:rsidR="00000000" w:rsidRPr="00000000">
        <w:rPr>
          <w:rtl w:val="0"/>
        </w:rPr>
        <w:t xml:space="preserve"> Um log completo de movimentações que consolida: quem adquiriu o material, quem o retirou do estoque, em qual ordem de serviço foi aplicado, além de data e hora exatas da operação.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dnr52j14h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Benefícios Esperados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Redução de desperdícios</w:t>
      </w:r>
      <w:r w:rsidDel="00000000" w:rsidR="00000000" w:rsidRPr="00000000">
        <w:rPr>
          <w:rtl w:val="0"/>
        </w:rPr>
        <w:t xml:space="preserve"> e perdas de material.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 na comunicação</w:t>
      </w:r>
      <w:r w:rsidDel="00000000" w:rsidR="00000000" w:rsidRPr="00000000">
        <w:rPr>
          <w:rtl w:val="0"/>
        </w:rPr>
        <w:t xml:space="preserve"> entre os setores de produção, montagem e administração.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Agilidade na tomada de decisão</w:t>
      </w:r>
      <w:r w:rsidDel="00000000" w:rsidR="00000000" w:rsidRPr="00000000">
        <w:rPr>
          <w:rtl w:val="0"/>
        </w:rPr>
        <w:t xml:space="preserve"> baseada em dados reais de consumo.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