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Arkanoid (NES) - Documento de Diseño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Desarrolladores: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Raúl Fernández Guardia -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raulfe06@ucm.es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Ramón Arjona Quiñones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ramonarj@ucm.es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v.1.2 - 18 de Noviembre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466725</wp:posOffset>
            </wp:positionH>
            <wp:positionV relativeFrom="paragraph">
              <wp:posOffset>0</wp:posOffset>
            </wp:positionV>
            <wp:extent cx="4572000" cy="3429000"/>
            <wp:effectExtent b="0" l="0" r="0" t="0"/>
            <wp:wrapSquare wrapText="bothSides" distB="114300" distT="114300" distL="114300" distR="114300"/>
            <wp:docPr descr="eee.jpg" id="1" name="image9.jpg"/>
            <a:graphic>
              <a:graphicData uri="http://schemas.openxmlformats.org/drawingml/2006/picture">
                <pic:pic>
                  <pic:nvPicPr>
                    <pic:cNvPr descr="eee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el juego es destruir todos los ladrillos que se encuentran por encima de la nave que controla el jugador. Algunos de estos tienen power-ups que ayudan a destruirlos, y cada cierto tiempo salen enemigos.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bola pasa por debajo del jugador, este pierde.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2. Cantidades: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1609725</wp:posOffset>
            </wp:positionH>
            <wp:positionV relativeFrom="paragraph">
              <wp:posOffset>219075</wp:posOffset>
            </wp:positionV>
            <wp:extent cx="3043238" cy="1391194"/>
            <wp:effectExtent b="0" l="0" r="0" t="0"/>
            <wp:wrapSquare wrapText="bothSides" distB="114300" distT="114300" distL="114300" distR="114300"/>
            <wp:docPr descr="Jugador.png" id="6" name="image14.png"/>
            <a:graphic>
              <a:graphicData uri="http://schemas.openxmlformats.org/drawingml/2006/picture">
                <pic:pic>
                  <pic:nvPicPr>
                    <pic:cNvPr descr="Jugador.png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391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Jugador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bola da en uno de los dos bordes, se acelera un poco y hace que la pelota salga con poco ángulo.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lado, la dirección en la que rebota la pelota viene determinada por la mitad del jugador en la que rebota: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pelota va en dirección X y rebota en la mitad X del jugador, rebota normal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pelota va en dirección X y rebota en la mitad -X del jugador, rebota 180º (vuelve de donde viene)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izda/dcha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Niveles:</w:t>
      </w:r>
      <w:r w:rsidDel="00000000" w:rsidR="00000000" w:rsidRPr="00000000">
        <w:rPr>
          <w:sz w:val="24"/>
          <w:szCs w:val="24"/>
          <w:rtl w:val="0"/>
        </w:rPr>
        <w:t xml:space="preserve"> 36 (haremos los que nos dé tiempo)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-428624</wp:posOffset>
            </wp:positionH>
            <wp:positionV relativeFrom="paragraph">
              <wp:posOffset>3409950</wp:posOffset>
            </wp:positionV>
            <wp:extent cx="6697924" cy="3295650"/>
            <wp:effectExtent b="0" l="0" r="0" t="0"/>
            <wp:wrapSquare wrapText="bothSides" distB="114300" distT="114300" distL="114300" distR="114300"/>
            <wp:docPr descr="Niveles 11-20.png" id="5" name="image13.png"/>
            <a:graphic>
              <a:graphicData uri="http://schemas.openxmlformats.org/drawingml/2006/picture">
                <pic:pic>
                  <pic:nvPicPr>
                    <pic:cNvPr descr="Niveles 11-20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7924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-428624</wp:posOffset>
            </wp:positionH>
            <wp:positionV relativeFrom="paragraph">
              <wp:posOffset>28575</wp:posOffset>
            </wp:positionV>
            <wp:extent cx="6681788" cy="3292615"/>
            <wp:effectExtent b="0" l="0" r="0" t="0"/>
            <wp:wrapSquare wrapText="bothSides" distB="114300" distT="114300" distL="114300" distR="114300"/>
            <wp:docPr descr="Niveles 1-10.png" id="3" name="image11.png"/>
            <a:graphic>
              <a:graphicData uri="http://schemas.openxmlformats.org/drawingml/2006/picture">
                <pic:pic>
                  <pic:nvPicPr>
                    <pic:cNvPr descr="Niveles 1-10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292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-504824</wp:posOffset>
            </wp:positionH>
            <wp:positionV relativeFrom="paragraph">
              <wp:posOffset>3295650</wp:posOffset>
            </wp:positionV>
            <wp:extent cx="6515100" cy="1809750"/>
            <wp:effectExtent b="0" l="0" r="0" t="0"/>
            <wp:wrapSquare wrapText="bothSides" distB="114300" distT="114300" distL="114300" distR="114300"/>
            <wp:docPr descr="Niveles 31-35.png" id="2" name="image10.png"/>
            <a:graphic>
              <a:graphicData uri="http://schemas.openxmlformats.org/drawingml/2006/picture">
                <pic:pic>
                  <pic:nvPicPr>
                    <pic:cNvPr descr="Niveles 31-35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-504824</wp:posOffset>
            </wp:positionH>
            <wp:positionV relativeFrom="paragraph">
              <wp:posOffset>0</wp:posOffset>
            </wp:positionV>
            <wp:extent cx="6510338" cy="3196163"/>
            <wp:effectExtent b="0" l="0" r="0" t="0"/>
            <wp:wrapSquare wrapText="bothSides" distB="114300" distT="114300" distL="114300" distR="114300"/>
            <wp:docPr descr="Niveles 21-30.png" id="11" name="image22.png"/>
            <a:graphic>
              <a:graphicData uri="http://schemas.openxmlformats.org/drawingml/2006/picture">
                <pic:pic>
                  <pic:nvPicPr>
                    <pic:cNvPr descr="Niveles 21-30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19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el nivel 36 es diferente, ya que se trata de un jefe que nos tira proyectiles (con trayectoria recta) y al que debemos dar </w:t>
      </w: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veces con la pelota (sin morir) para vencer. Cada vez que lo golpeamos, nos da 1000 puntos.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1143000</wp:posOffset>
            </wp:positionH>
            <wp:positionV relativeFrom="paragraph">
              <wp:posOffset>57150</wp:posOffset>
            </wp:positionV>
            <wp:extent cx="2243138" cy="2698267"/>
            <wp:effectExtent b="0" l="0" r="0" t="0"/>
            <wp:wrapSquare wrapText="bothSides" distB="114300" distT="114300" distL="114300" distR="114300"/>
            <wp:docPr descr="Nivel 36.png" id="4" name="image12.png"/>
            <a:graphic>
              <a:graphicData uri="http://schemas.openxmlformats.org/drawingml/2006/picture">
                <pic:pic>
                  <pic:nvPicPr>
                    <pic:cNvPr descr="Nivel 36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698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Vidas:</w:t>
      </w:r>
      <w:r w:rsidDel="00000000" w:rsidR="00000000" w:rsidRPr="00000000">
        <w:rPr>
          <w:sz w:val="24"/>
          <w:szCs w:val="24"/>
          <w:rtl w:val="0"/>
        </w:rPr>
        <w:t xml:space="preserve"> 3 iniciales (la actual +2), infinitas posibles. Solo se muestran 6 en pantalla. Cada 60.000 puntos, nos dan una vida extra y suena una musiquita.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 ups: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1000 puntos </w:t>
      </w:r>
      <w:r w:rsidDel="00000000" w:rsidR="00000000" w:rsidRPr="00000000">
        <w:rPr>
          <w:sz w:val="24"/>
          <w:szCs w:val="24"/>
          <w:rtl w:val="0"/>
        </w:rPr>
        <w:t xml:space="preserve">y un efecto extra: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3648075</wp:posOffset>
            </wp:positionH>
            <wp:positionV relativeFrom="paragraph">
              <wp:posOffset>304800</wp:posOffset>
            </wp:positionV>
            <wp:extent cx="2051425" cy="709613"/>
            <wp:effectExtent b="0" l="0" r="0" t="0"/>
            <wp:wrapSquare wrapText="bothSides" distB="114300" distT="114300" distL="114300" distR="114300"/>
            <wp:docPr descr="Vidas.png" id="8" name="image19.png"/>
            <a:graphic>
              <a:graphicData uri="http://schemas.openxmlformats.org/drawingml/2006/picture">
                <pic:pic>
                  <pic:nvPicPr>
                    <pic:cNvPr descr="Vidas.png"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425" cy="70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025"/>
        <w:tblGridChange w:id="0">
          <w:tblGrid>
            <w:gridCol w:w="1545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Azul marino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el tamaño del jugador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3d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3d0ff"/>
                <w:sz w:val="24"/>
                <w:szCs w:val="24"/>
                <w:rtl w:val="0"/>
              </w:rPr>
              <w:t xml:space="preserve">Azul claro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Triplica la pelota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fba0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fba04"/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mantener la pelota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69138"/>
                <w:sz w:val="24"/>
                <w:szCs w:val="24"/>
                <w:rtl w:val="0"/>
              </w:rPr>
              <w:t xml:space="preserve">Naranja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 la velocidad de la pelota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disparar dos balas a la vez.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68d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68de"/>
                <w:sz w:val="24"/>
                <w:szCs w:val="24"/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puerta al siguiente nivel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una vida extra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ROJO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solo puede haber 2 disparos a la vez en pantalla, y cuando se destruye una de las balas, la otra también.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VERDE: </w:t>
      </w:r>
      <w:r w:rsidDel="00000000" w:rsidR="00000000" w:rsidRPr="00000000">
        <w:rPr>
          <w:sz w:val="24"/>
          <w:szCs w:val="24"/>
          <w:rtl w:val="0"/>
        </w:rPr>
        <w:t xml:space="preserve">si estamos más de 3 segundos sin soltar la pelota, se suelta sola en un ángulo de 45º a la derecha (lo mismo pasa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principio del nivel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 </w:t>
      </w:r>
      <w:r w:rsidDel="00000000" w:rsidR="00000000" w:rsidRPr="00000000">
        <w:rPr>
          <w:b w:val="1"/>
          <w:color w:val="ff68de"/>
          <w:sz w:val="24"/>
          <w:szCs w:val="24"/>
          <w:rtl w:val="0"/>
        </w:rPr>
        <w:t xml:space="preserve">ROSA: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 tocar un poco el portal (que sale en la parte derecha de la pantalla), el jugador hace la animación y pasa de nivel.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POWER-UPS SE ANULAN ENTRE SÍ,</w:t>
      </w:r>
      <w:r w:rsidDel="00000000" w:rsidR="00000000" w:rsidRPr="00000000">
        <w:rPr>
          <w:sz w:val="24"/>
          <w:szCs w:val="24"/>
          <w:rtl w:val="0"/>
        </w:rPr>
        <w:t xml:space="preserve"> es decir, al coger uno, se pierde el efecto del anterior y se pasa a tener el nuevo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anulan: power-up </w:t>
      </w:r>
      <w:r w:rsidDel="00000000" w:rsidR="00000000" w:rsidRPr="00000000">
        <w:rPr>
          <w:color w:val="ff68de"/>
          <w:sz w:val="24"/>
          <w:szCs w:val="24"/>
          <w:rtl w:val="0"/>
        </w:rPr>
        <w:t xml:space="preserve">rosa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gris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 naranja</w:t>
      </w:r>
      <w:r w:rsidDel="00000000" w:rsidR="00000000" w:rsidRPr="00000000">
        <w:rPr>
          <w:sz w:val="24"/>
          <w:szCs w:val="24"/>
          <w:rtl w:val="0"/>
        </w:rPr>
        <w:t xml:space="preserve">, que no anulan el que ya tenemos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son anulados: el power-up </w:t>
      </w:r>
      <w:r w:rsidDel="00000000" w:rsidR="00000000" w:rsidRPr="00000000">
        <w:rPr>
          <w:b w:val="1"/>
          <w:color w:val="03d0ff"/>
          <w:sz w:val="24"/>
          <w:szCs w:val="24"/>
          <w:rtl w:val="0"/>
        </w:rPr>
        <w:t xml:space="preserve">azul claro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 </w:t>
      </w:r>
      <w:r w:rsidDel="00000000" w:rsidR="00000000" w:rsidRPr="00000000">
        <w:rPr>
          <w:sz w:val="24"/>
          <w:szCs w:val="24"/>
          <w:rtl w:val="0"/>
        </w:rPr>
        <w:t xml:space="preserve">al coger un power-up rosa con la puerta al siguiente nivel abierta, nos dan vida extra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ladrillos: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657225</wp:posOffset>
            </wp:positionH>
            <wp:positionV relativeFrom="paragraph">
              <wp:posOffset>28575</wp:posOffset>
            </wp:positionV>
            <wp:extent cx="3619500" cy="3762375"/>
            <wp:effectExtent b="0" l="0" r="0" t="0"/>
            <wp:wrapSquare wrapText="bothSides" distB="57150" distT="57150" distL="57150" distR="57150"/>
            <wp:docPr descr="ark.png" id="7" name="image18.png"/>
            <a:graphic>
              <a:graphicData uri="http://schemas.openxmlformats.org/drawingml/2006/picture">
                <pic:pic>
                  <pic:nvPicPr>
                    <pic:cNvPr descr="ark.png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(Los de colores se destruyen con un golpe, y los plateados con 3)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Sonidos:</w:t>
      </w:r>
      <w:r w:rsidDel="00000000" w:rsidR="00000000" w:rsidRPr="00000000">
        <w:rPr>
          <w:sz w:val="24"/>
          <w:szCs w:val="24"/>
          <w:rtl w:val="0"/>
        </w:rPr>
        <w:t xml:space="preserve"> los ladrillos dorados y el primer golpe a los plateados suenan más </w:t>
      </w:r>
      <w:r w:rsidDel="00000000" w:rsidR="00000000" w:rsidRPr="00000000">
        <w:rPr>
          <w:b w:val="1"/>
          <w:sz w:val="24"/>
          <w:szCs w:val="24"/>
          <w:rtl w:val="0"/>
        </w:rPr>
        <w:t xml:space="preserve">agudos</w:t>
      </w:r>
      <w:r w:rsidDel="00000000" w:rsidR="00000000" w:rsidRPr="00000000">
        <w:rPr>
          <w:sz w:val="24"/>
          <w:szCs w:val="24"/>
          <w:rtl w:val="0"/>
        </w:rPr>
        <w:t xml:space="preserve">, mientras que el 2º golpe a los plateados y los ladrillos normales suenan un poco más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Enemigos:</w:t>
      </w:r>
      <w:r w:rsidDel="00000000" w:rsidR="00000000" w:rsidRPr="00000000">
        <w:rPr>
          <w:sz w:val="24"/>
          <w:szCs w:val="24"/>
          <w:rtl w:val="0"/>
        </w:rPr>
        <w:t xml:space="preserve"> se destruyen de un golpe de bola/bala, si les da la nave o tocan la DeadZone. Se mueven hacia abajo lento (con “pathfinding”), y luego en círculos.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 puntos</w:t>
      </w:r>
      <w:r w:rsidDel="00000000" w:rsidR="00000000" w:rsidRPr="00000000">
        <w:rPr>
          <w:sz w:val="24"/>
          <w:szCs w:val="24"/>
          <w:rtl w:val="0"/>
        </w:rPr>
        <w:t xml:space="preserve">, y solo puede haber 3 a la vez.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Son invulnerables hasta que se cierra la compuerta por la que   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salen, y se repiten cada 4 niveles, habiendo: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Barquitos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2962275</wp:posOffset>
            </wp:positionH>
            <wp:positionV relativeFrom="paragraph">
              <wp:posOffset>38100</wp:posOffset>
            </wp:positionV>
            <wp:extent cx="2147888" cy="1342430"/>
            <wp:effectExtent b="0" l="0" r="0" t="0"/>
            <wp:wrapSquare wrapText="bothSides" distB="114300" distT="114300" distL="114300" distR="114300"/>
            <wp:docPr descr="Enemigos.png" id="10" name="image21.png"/>
            <a:graphic>
              <a:graphicData uri="http://schemas.openxmlformats.org/drawingml/2006/picture">
                <pic:pic>
                  <pic:nvPicPr>
                    <pic:cNvPr descr="Enemigos.png"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342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Doritos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Moléculas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“Wallpapers”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Choques entre las entidades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adjunta una tabla que muestra qué efecto tienen los choques entre las 9 entidades del juego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095"/>
        <w:gridCol w:w="1020"/>
        <w:gridCol w:w="1185"/>
        <w:gridCol w:w="1095"/>
        <w:gridCol w:w="1155"/>
        <w:gridCol w:w="1260"/>
        <w:gridCol w:w="810"/>
        <w:gridCol w:w="1080"/>
        <w:gridCol w:w="1260"/>
        <w:tblGridChange w:id="0">
          <w:tblGrid>
            <w:gridCol w:w="1125"/>
            <w:gridCol w:w="1095"/>
            <w:gridCol w:w="1020"/>
            <w:gridCol w:w="1185"/>
            <w:gridCol w:w="1095"/>
            <w:gridCol w:w="1155"/>
            <w:gridCol w:w="1260"/>
            <w:gridCol w:w="810"/>
            <w:gridCol w:w="108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Abajo choca con derecha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Pelota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Ladrillo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Ladrillo dorado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Cápsula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Paredes y techo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Pelota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- Cambia 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- Gana power-up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- Se para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- Rebota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Ladrillo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Ladrillo dorado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Cápsula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- Sonido (a veces)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c11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- Pierde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Paredes Y techo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Sistema de herencia a usar: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-695324</wp:posOffset>
            </wp:positionH>
            <wp:positionV relativeFrom="paragraph">
              <wp:posOffset>114300</wp:posOffset>
            </wp:positionV>
            <wp:extent cx="7203928" cy="4386263"/>
            <wp:effectExtent b="0" l="0" r="0" t="0"/>
            <wp:wrapSquare wrapText="bothSides" distB="0" distT="0" distL="0" distR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928" cy="438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Controles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Moverse a los lados (A/D, flechas laterales)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Soltar pelota/disparar (con el power-up correspondiente)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Posibles añadidos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Modo dos jugadores estilo Pong: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https://www.youtube.com/watch?v=83uo9QWUW_M&amp;t=307s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Power-ups nuevos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pequeño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Mundo “toroidal” respecto a los lados de la pantalla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2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12.png"/><Relationship Id="rId17" Type="http://schemas.openxmlformats.org/officeDocument/2006/relationships/image" Target="media/image21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83uo9QWUW_M&amp;t=307s" TargetMode="External"/><Relationship Id="rId6" Type="http://schemas.openxmlformats.org/officeDocument/2006/relationships/hyperlink" Target="mailto:raulfe06@ucm.es" TargetMode="External"/><Relationship Id="rId18" Type="http://schemas.openxmlformats.org/officeDocument/2006/relationships/image" Target="media/image20.png"/><Relationship Id="rId7" Type="http://schemas.openxmlformats.org/officeDocument/2006/relationships/hyperlink" Target="mailto:ramonarj@ucm.es" TargetMode="Externa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