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Becarios por unidad académica</w:t>
            </w:r>
            <w:r>
              <w:rPr/>
              <w:t xml:space="preserve"> (últimos 5 años)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Categorizar la cantidad de </w:t>
            </w:r>
            <w:r>
              <w:rPr/>
              <w:t>becarios</w:t>
            </w:r>
            <w:r>
              <w:rPr/>
              <w:t xml:space="preserve"> que la universidad posee </w:t>
            </w:r>
            <w:r>
              <w:rPr/>
              <w:t>por unidad 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Último </w:t>
            </w:r>
            <w:r>
              <w:rPr/>
              <w:t>año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corresponde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LibreOffice/6.0.5.2$Linux_X86_64 LibreOffice_project/00m0$Build-2</Application>
  <Pages>1</Pages>
  <Words>73</Words>
  <Characters>483</Characters>
  <CharactersWithSpaces>529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2018-08-27T16:21:43Z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