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6CB33" w14:textId="77777777" w:rsidR="00DF7624" w:rsidRDefault="00423A32">
      <w:pPr>
        <w:jc w:val="center"/>
        <w:rPr>
          <w:b/>
          <w:sz w:val="30"/>
          <w:szCs w:val="30"/>
        </w:rPr>
      </w:pPr>
      <w:r>
        <w:rPr>
          <w:rFonts w:hint="eastAsia"/>
          <w:b/>
          <w:sz w:val="30"/>
          <w:szCs w:val="30"/>
        </w:rPr>
        <w:t>数据统计与分析</w:t>
      </w:r>
      <w:r w:rsidR="00DF7624">
        <w:rPr>
          <w:rFonts w:hint="eastAsia"/>
          <w:b/>
          <w:sz w:val="30"/>
          <w:szCs w:val="30"/>
        </w:rPr>
        <w:t>第</w:t>
      </w:r>
      <w:r w:rsidR="00100CE3">
        <w:rPr>
          <w:rFonts w:hint="eastAsia"/>
          <w:b/>
          <w:sz w:val="30"/>
          <w:szCs w:val="30"/>
        </w:rPr>
        <w:t>6</w:t>
      </w:r>
      <w:r>
        <w:rPr>
          <w:rFonts w:hint="eastAsia"/>
          <w:b/>
          <w:sz w:val="30"/>
          <w:szCs w:val="30"/>
        </w:rPr>
        <w:t>章</w:t>
      </w:r>
      <w:r w:rsidR="00DF7624">
        <w:rPr>
          <w:rFonts w:hint="eastAsia"/>
          <w:b/>
          <w:sz w:val="30"/>
          <w:szCs w:val="30"/>
        </w:rPr>
        <w:t>作业</w:t>
      </w:r>
    </w:p>
    <w:p w14:paraId="0D2E49E2" w14:textId="0DD0A77B" w:rsidR="00DF7624" w:rsidRDefault="00DF7624">
      <w:pPr>
        <w:jc w:val="center"/>
        <w:rPr>
          <w:b/>
          <w:sz w:val="24"/>
        </w:rPr>
      </w:pPr>
      <w:r>
        <w:rPr>
          <w:rFonts w:hint="eastAsia"/>
          <w:b/>
          <w:sz w:val="24"/>
        </w:rPr>
        <w:t>学号：</w:t>
      </w:r>
      <w:r>
        <w:rPr>
          <w:b/>
          <w:sz w:val="24"/>
          <w:u w:val="single"/>
        </w:rPr>
        <w:t xml:space="preserve">   </w:t>
      </w:r>
      <w:r>
        <w:rPr>
          <w:rFonts w:hint="eastAsia"/>
          <w:b/>
          <w:sz w:val="24"/>
          <w:u w:val="single"/>
        </w:rPr>
        <w:t xml:space="preserve"> </w:t>
      </w:r>
      <w:r>
        <w:rPr>
          <w:rFonts w:hint="eastAsia"/>
          <w:b/>
          <w:sz w:val="24"/>
        </w:rPr>
        <w:t>姓名：</w:t>
      </w:r>
      <w:r>
        <w:rPr>
          <w:rFonts w:hint="eastAsia"/>
          <w:b/>
          <w:sz w:val="24"/>
          <w:u w:val="single"/>
        </w:rPr>
        <w:t xml:space="preserve"> </w:t>
      </w:r>
      <w:r>
        <w:rPr>
          <w:b/>
          <w:sz w:val="24"/>
          <w:u w:val="single"/>
        </w:rPr>
        <w:t xml:space="preserve">        </w:t>
      </w:r>
      <w:r>
        <w:rPr>
          <w:rFonts w:hint="eastAsia"/>
          <w:b/>
          <w:sz w:val="24"/>
          <w:u w:val="single"/>
        </w:rPr>
        <w:t xml:space="preserve"> </w:t>
      </w:r>
      <w:r>
        <w:rPr>
          <w:rFonts w:hint="eastAsia"/>
          <w:b/>
          <w:sz w:val="24"/>
        </w:rPr>
        <w:t>班级：</w:t>
      </w:r>
      <w:r>
        <w:rPr>
          <w:rFonts w:hint="eastAsia"/>
          <w:b/>
          <w:sz w:val="24"/>
          <w:u w:val="single"/>
        </w:rPr>
        <w:t xml:space="preserve"> </w:t>
      </w:r>
      <w:r>
        <w:rPr>
          <w:b/>
          <w:sz w:val="24"/>
          <w:u w:val="single"/>
        </w:rPr>
        <w:t xml:space="preserve">       </w:t>
      </w:r>
      <w:r>
        <w:rPr>
          <w:rFonts w:hint="eastAsia"/>
          <w:b/>
          <w:sz w:val="24"/>
        </w:rPr>
        <w:t>总分：</w:t>
      </w:r>
      <w:r>
        <w:rPr>
          <w:rFonts w:hint="eastAsia"/>
          <w:b/>
          <w:sz w:val="24"/>
          <w:u w:val="single"/>
        </w:rPr>
        <w:t xml:space="preserve"> </w:t>
      </w:r>
      <w:r>
        <w:rPr>
          <w:b/>
          <w:sz w:val="24"/>
          <w:u w:val="single"/>
        </w:rPr>
        <w:t xml:space="preserve">         </w:t>
      </w:r>
    </w:p>
    <w:p w14:paraId="6182356B" w14:textId="77777777" w:rsidR="00423A32" w:rsidRDefault="00D601D5">
      <w:pPr>
        <w:rPr>
          <w:bCs/>
          <w:szCs w:val="21"/>
        </w:rPr>
      </w:pPr>
      <w:r>
        <w:rPr>
          <w:rFonts w:hint="eastAsia"/>
          <w:bCs/>
          <w:szCs w:val="21"/>
        </w:rPr>
        <w:t>第</w:t>
      </w:r>
      <w:r>
        <w:rPr>
          <w:rFonts w:hint="eastAsia"/>
          <w:bCs/>
          <w:szCs w:val="21"/>
        </w:rPr>
        <w:t>1</w:t>
      </w:r>
      <w:r>
        <w:rPr>
          <w:rFonts w:hint="eastAsia"/>
          <w:bCs/>
          <w:szCs w:val="21"/>
        </w:rPr>
        <w:t>题</w:t>
      </w:r>
    </w:p>
    <w:p w14:paraId="5B48304C" w14:textId="38CABC97" w:rsidR="00A12FB8" w:rsidRDefault="00C73DCD">
      <w:pPr>
        <w:rPr>
          <w:bCs/>
          <w:szCs w:val="21"/>
        </w:rPr>
      </w:pPr>
      <w:r>
        <w:rPr>
          <w:rFonts w:hint="eastAsia"/>
          <w:bCs/>
          <w:szCs w:val="21"/>
        </w:rPr>
        <w:t xml:space="preserve">1 </w:t>
      </w:r>
      <m:oMath>
        <m:sSub>
          <m:sSubPr>
            <m:ctrlPr>
              <w:rPr>
                <w:rFonts w:ascii="Cambria Math" w:hAnsi="Cambria Math"/>
                <w:bCs/>
                <w:szCs w:val="21"/>
              </w:rPr>
            </m:ctrlPr>
          </m:sSubPr>
          <m:e>
            <m:r>
              <w:rPr>
                <w:rFonts w:ascii="Cambria Math" w:hAnsi="Cambria Math"/>
                <w:szCs w:val="21"/>
              </w:rPr>
              <m:t>X</m:t>
            </m:r>
          </m:e>
          <m:sub>
            <m:r>
              <m:rPr>
                <m:sty m:val="p"/>
              </m:rPr>
              <w:rPr>
                <w:rFonts w:ascii="Cambria Math" w:hAnsi="Cambria Math"/>
                <w:szCs w:val="21"/>
              </w:rPr>
              <m:t>1</m:t>
            </m:r>
          </m:sub>
        </m:sSub>
        <m:r>
          <w:rPr>
            <w:rFonts w:ascii="Cambria Math" w:hAnsi="Cambria Math"/>
            <w:szCs w:val="21"/>
          </w:rPr>
          <m:t>,</m:t>
        </m:r>
        <m:sSub>
          <m:sSubPr>
            <m:ctrlPr>
              <w:rPr>
                <w:rFonts w:ascii="Cambria Math" w:hAnsi="Cambria Math"/>
                <w:bCs/>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bCs/>
                <w:i/>
                <w:szCs w:val="21"/>
              </w:rPr>
            </m:ctrlPr>
          </m:sSubPr>
          <m:e>
            <m:r>
              <w:rPr>
                <w:rFonts w:ascii="Cambria Math" w:hAnsi="Cambria Math"/>
                <w:szCs w:val="21"/>
              </w:rPr>
              <m:t>X</m:t>
            </m:r>
          </m:e>
          <m:sub>
            <m:r>
              <w:rPr>
                <w:rFonts w:ascii="Cambria Math" w:hAnsi="Cambria Math"/>
                <w:szCs w:val="21"/>
              </w:rPr>
              <m:t>n</m:t>
            </m:r>
          </m:sub>
        </m:sSub>
      </m:oMath>
      <w:r w:rsidR="00B13704">
        <w:rPr>
          <w:rFonts w:hint="eastAsia"/>
          <w:bCs/>
          <w:szCs w:val="21"/>
        </w:rPr>
        <w:t>是服从正态分布的独立样本，求</w:t>
      </w:r>
      <m:oMath>
        <m:r>
          <m:rPr>
            <m:sty m:val="p"/>
          </m:rPr>
          <w:rPr>
            <w:rFonts w:ascii="Cambria Math" w:hAnsi="Cambria Math"/>
            <w:szCs w:val="21"/>
          </w:rPr>
          <m:t>μ</m:t>
        </m:r>
      </m:oMath>
      <w:r w:rsidR="00B13704">
        <w:rPr>
          <w:rFonts w:hint="eastAsia"/>
          <w:bCs/>
          <w:szCs w:val="21"/>
        </w:rPr>
        <w:t>的置信度为</w:t>
      </w:r>
      <m:oMath>
        <m:r>
          <m:rPr>
            <m:sty m:val="p"/>
          </m:rPr>
          <w:rPr>
            <w:rFonts w:ascii="Cambria Math" w:hAnsi="Cambria Math"/>
            <w:szCs w:val="21"/>
          </w:rPr>
          <m:t>1-α</m:t>
        </m:r>
      </m:oMath>
      <w:r w:rsidR="00B13704">
        <w:rPr>
          <w:rFonts w:hint="eastAsia"/>
          <w:bCs/>
          <w:szCs w:val="21"/>
        </w:rPr>
        <w:t>的置信区间。如果取得如下观测值：</w:t>
      </w:r>
      <w:r w:rsidR="00B13704">
        <w:rPr>
          <w:rFonts w:hint="eastAsia"/>
          <w:bCs/>
          <w:szCs w:val="21"/>
        </w:rPr>
        <w:t>1.8, 2.1, 2.0, 2.2, 1.9</w:t>
      </w:r>
      <w:r w:rsidR="00B13704">
        <w:rPr>
          <w:rFonts w:hint="eastAsia"/>
          <w:bCs/>
          <w:szCs w:val="21"/>
        </w:rPr>
        <w:t>，</w:t>
      </w:r>
      <w:r w:rsidR="00B13704">
        <w:rPr>
          <w:rFonts w:hint="eastAsia"/>
          <w:bCs/>
          <w:szCs w:val="21"/>
        </w:rPr>
        <w:t>2.2,1.8</w:t>
      </w:r>
      <w:r w:rsidR="00B13704">
        <w:rPr>
          <w:rFonts w:hint="eastAsia"/>
          <w:bCs/>
          <w:szCs w:val="21"/>
        </w:rPr>
        <w:t>，求</w:t>
      </w:r>
      <m:oMath>
        <m:r>
          <m:rPr>
            <m:sty m:val="p"/>
          </m:rPr>
          <w:rPr>
            <w:rFonts w:ascii="Cambria Math" w:hAnsi="Cambria Math"/>
            <w:szCs w:val="21"/>
          </w:rPr>
          <m:t>μ</m:t>
        </m:r>
      </m:oMath>
      <w:r w:rsidR="00B13704">
        <w:rPr>
          <w:rFonts w:hint="eastAsia"/>
          <w:bCs/>
          <w:szCs w:val="21"/>
        </w:rPr>
        <w:t>的区间估计。</w:t>
      </w:r>
    </w:p>
    <w:p w14:paraId="54B1B490" w14:textId="0F04F09F" w:rsidR="00E32824" w:rsidRDefault="00E32824">
      <w:pPr>
        <w:rPr>
          <w:bCs/>
          <w:szCs w:val="21"/>
        </w:rPr>
      </w:pPr>
      <w:r>
        <w:rPr>
          <w:rFonts w:hint="eastAsia"/>
          <w:bCs/>
          <w:szCs w:val="21"/>
        </w:rPr>
        <w:t>答：</w:t>
      </w:r>
    </w:p>
    <w:p w14:paraId="4B8FAF4B" w14:textId="71CCD6B5" w:rsidR="00E32824" w:rsidRDefault="00E32824">
      <w:pPr>
        <w:rPr>
          <w:bCs/>
          <w:szCs w:val="21"/>
        </w:rPr>
      </w:pPr>
      <w:r>
        <w:rPr>
          <w:rFonts w:hint="eastAsia"/>
          <w:bCs/>
          <w:szCs w:val="21"/>
        </w:rPr>
        <w:t>函数</w:t>
      </w:r>
    </w:p>
    <w:tbl>
      <w:tblPr>
        <w:tblStyle w:val="a8"/>
        <w:tblW w:w="0" w:type="auto"/>
        <w:tblLook w:val="04A0" w:firstRow="1" w:lastRow="0" w:firstColumn="1" w:lastColumn="0" w:noHBand="0" w:noVBand="1"/>
      </w:tblPr>
      <w:tblGrid>
        <w:gridCol w:w="11216"/>
      </w:tblGrid>
      <w:tr w:rsidR="00E32824" w14:paraId="26EA8756" w14:textId="77777777" w:rsidTr="00E32824">
        <w:tc>
          <w:tcPr>
            <w:tcW w:w="11216" w:type="dxa"/>
          </w:tcPr>
          <w:p w14:paraId="3A34CA83" w14:textId="77777777" w:rsidR="00E32824" w:rsidRPr="00E32824" w:rsidRDefault="00E32824" w:rsidP="00E32824">
            <w:pPr>
              <w:widowControl/>
              <w:shd w:val="clear" w:color="auto" w:fill="1E1E1E"/>
              <w:spacing w:line="330" w:lineRule="atLeast"/>
              <w:jc w:val="left"/>
              <w:rPr>
                <w:rFonts w:ascii="Consolas" w:hAnsi="Consolas" w:cs="宋体"/>
                <w:color w:val="D4D4D4"/>
                <w:kern w:val="0"/>
                <w:sz w:val="24"/>
              </w:rPr>
            </w:pPr>
            <w:r w:rsidRPr="00E32824">
              <w:rPr>
                <w:rFonts w:ascii="Consolas" w:hAnsi="Consolas" w:cs="宋体"/>
                <w:color w:val="DCDCAA"/>
                <w:kern w:val="0"/>
                <w:sz w:val="24"/>
              </w:rPr>
              <w:t>square</w:t>
            </w:r>
            <w:r w:rsidRPr="00E32824">
              <w:rPr>
                <w:rFonts w:ascii="Consolas" w:hAnsi="Consolas" w:cs="宋体"/>
                <w:color w:val="D4D4D4"/>
                <w:kern w:val="0"/>
                <w:sz w:val="24"/>
              </w:rPr>
              <w:t> &lt;- </w:t>
            </w:r>
            <w:r w:rsidRPr="00E32824">
              <w:rPr>
                <w:rFonts w:ascii="Consolas" w:hAnsi="Consolas" w:cs="宋体"/>
                <w:color w:val="C586C0"/>
                <w:kern w:val="0"/>
                <w:sz w:val="24"/>
              </w:rPr>
              <w:t>function</w:t>
            </w:r>
            <w:r w:rsidRPr="00E32824">
              <w:rPr>
                <w:rFonts w:ascii="Consolas" w:hAnsi="Consolas" w:cs="宋体"/>
                <w:color w:val="D4D4D4"/>
                <w:kern w:val="0"/>
                <w:sz w:val="24"/>
              </w:rPr>
              <w:t>(</w:t>
            </w:r>
            <w:r w:rsidRPr="00E32824">
              <w:rPr>
                <w:rFonts w:ascii="Consolas" w:hAnsi="Consolas" w:cs="宋体"/>
                <w:color w:val="9CDCFE"/>
                <w:kern w:val="0"/>
                <w:sz w:val="24"/>
              </w:rPr>
              <w:t>x</w:t>
            </w:r>
            <w:r w:rsidRPr="00E32824">
              <w:rPr>
                <w:rFonts w:ascii="Consolas" w:hAnsi="Consolas" w:cs="宋体"/>
                <w:color w:val="D4D4D4"/>
                <w:kern w:val="0"/>
                <w:sz w:val="24"/>
              </w:rPr>
              <w:t>, </w:t>
            </w:r>
            <w:proofErr w:type="spellStart"/>
            <w:r w:rsidRPr="00E32824">
              <w:rPr>
                <w:rFonts w:ascii="Consolas" w:hAnsi="Consolas" w:cs="宋体"/>
                <w:color w:val="9CDCFE"/>
                <w:kern w:val="0"/>
                <w:sz w:val="24"/>
              </w:rPr>
              <w:t>conf.level</w:t>
            </w:r>
            <w:proofErr w:type="spellEnd"/>
            <w:r w:rsidRPr="00E32824">
              <w:rPr>
                <w:rFonts w:ascii="Consolas" w:hAnsi="Consolas" w:cs="宋体"/>
                <w:color w:val="D4D4D4"/>
                <w:kern w:val="0"/>
                <w:sz w:val="24"/>
              </w:rPr>
              <w:t>) {</w:t>
            </w:r>
          </w:p>
          <w:p w14:paraId="1649DB8F" w14:textId="77777777" w:rsidR="00E32824" w:rsidRPr="00E32824" w:rsidRDefault="00E32824" w:rsidP="00E32824">
            <w:pPr>
              <w:widowControl/>
              <w:shd w:val="clear" w:color="auto" w:fill="1E1E1E"/>
              <w:spacing w:line="330" w:lineRule="atLeast"/>
              <w:jc w:val="left"/>
              <w:rPr>
                <w:rFonts w:ascii="Consolas" w:hAnsi="Consolas" w:cs="宋体"/>
                <w:color w:val="D4D4D4"/>
                <w:kern w:val="0"/>
                <w:sz w:val="24"/>
              </w:rPr>
            </w:pPr>
            <w:r w:rsidRPr="00E32824">
              <w:rPr>
                <w:rFonts w:ascii="Consolas" w:hAnsi="Consolas" w:cs="宋体"/>
                <w:color w:val="D4D4D4"/>
                <w:kern w:val="0"/>
                <w:sz w:val="24"/>
              </w:rPr>
              <w:t>    </w:t>
            </w:r>
            <w:r w:rsidRPr="00E32824">
              <w:rPr>
                <w:rFonts w:ascii="Consolas" w:hAnsi="Consolas" w:cs="宋体"/>
                <w:color w:val="9CDCFE"/>
                <w:kern w:val="0"/>
                <w:sz w:val="24"/>
              </w:rPr>
              <w:t>n</w:t>
            </w:r>
            <w:r w:rsidRPr="00E32824">
              <w:rPr>
                <w:rFonts w:ascii="Consolas" w:hAnsi="Consolas" w:cs="宋体"/>
                <w:color w:val="D4D4D4"/>
                <w:kern w:val="0"/>
                <w:sz w:val="24"/>
              </w:rPr>
              <w:t> = </w:t>
            </w:r>
            <w:r w:rsidRPr="00E32824">
              <w:rPr>
                <w:rFonts w:ascii="Consolas" w:hAnsi="Consolas" w:cs="宋体"/>
                <w:color w:val="DCDCAA"/>
                <w:kern w:val="0"/>
                <w:sz w:val="24"/>
              </w:rPr>
              <w:t>length</w:t>
            </w:r>
            <w:r w:rsidRPr="00E32824">
              <w:rPr>
                <w:rFonts w:ascii="Consolas" w:hAnsi="Consolas" w:cs="宋体"/>
                <w:color w:val="D4D4D4"/>
                <w:kern w:val="0"/>
                <w:sz w:val="24"/>
              </w:rPr>
              <w:t>(</w:t>
            </w:r>
            <w:r w:rsidRPr="00E32824">
              <w:rPr>
                <w:rFonts w:ascii="Consolas" w:hAnsi="Consolas" w:cs="宋体"/>
                <w:color w:val="9CDCFE"/>
                <w:kern w:val="0"/>
                <w:sz w:val="24"/>
              </w:rPr>
              <w:t>x</w:t>
            </w:r>
            <w:r w:rsidRPr="00E32824">
              <w:rPr>
                <w:rFonts w:ascii="Consolas" w:hAnsi="Consolas" w:cs="宋体"/>
                <w:color w:val="D4D4D4"/>
                <w:kern w:val="0"/>
                <w:sz w:val="24"/>
              </w:rPr>
              <w:t>)</w:t>
            </w:r>
          </w:p>
          <w:p w14:paraId="2A78B9DE" w14:textId="77777777" w:rsidR="00E32824" w:rsidRPr="00E32824" w:rsidRDefault="00E32824" w:rsidP="00E32824">
            <w:pPr>
              <w:widowControl/>
              <w:shd w:val="clear" w:color="auto" w:fill="1E1E1E"/>
              <w:spacing w:line="330" w:lineRule="atLeast"/>
              <w:jc w:val="left"/>
              <w:rPr>
                <w:rFonts w:ascii="Consolas" w:hAnsi="Consolas" w:cs="宋体"/>
                <w:color w:val="D4D4D4"/>
                <w:kern w:val="0"/>
                <w:sz w:val="24"/>
              </w:rPr>
            </w:pPr>
            <w:r w:rsidRPr="00E32824">
              <w:rPr>
                <w:rFonts w:ascii="Consolas" w:hAnsi="Consolas" w:cs="宋体"/>
                <w:color w:val="D4D4D4"/>
                <w:kern w:val="0"/>
                <w:sz w:val="24"/>
              </w:rPr>
              <w:t>    </w:t>
            </w:r>
            <w:r w:rsidRPr="00E32824">
              <w:rPr>
                <w:rFonts w:ascii="Consolas" w:hAnsi="Consolas" w:cs="宋体"/>
                <w:color w:val="9CDCFE"/>
                <w:kern w:val="0"/>
                <w:sz w:val="24"/>
              </w:rPr>
              <w:t>eq</w:t>
            </w:r>
            <w:r w:rsidRPr="00E32824">
              <w:rPr>
                <w:rFonts w:ascii="Consolas" w:hAnsi="Consolas" w:cs="宋体"/>
                <w:color w:val="D4D4D4"/>
                <w:kern w:val="0"/>
                <w:sz w:val="24"/>
              </w:rPr>
              <w:t> = </w:t>
            </w:r>
            <w:r w:rsidRPr="00E32824">
              <w:rPr>
                <w:rFonts w:ascii="Consolas" w:hAnsi="Consolas" w:cs="宋体"/>
                <w:color w:val="DCDCAA"/>
                <w:kern w:val="0"/>
                <w:sz w:val="24"/>
              </w:rPr>
              <w:t>mean</w:t>
            </w:r>
            <w:r w:rsidRPr="00E32824">
              <w:rPr>
                <w:rFonts w:ascii="Consolas" w:hAnsi="Consolas" w:cs="宋体"/>
                <w:color w:val="D4D4D4"/>
                <w:kern w:val="0"/>
                <w:sz w:val="24"/>
              </w:rPr>
              <w:t>(</w:t>
            </w:r>
            <w:r w:rsidRPr="00E32824">
              <w:rPr>
                <w:rFonts w:ascii="Consolas" w:hAnsi="Consolas" w:cs="宋体"/>
                <w:color w:val="9CDCFE"/>
                <w:kern w:val="0"/>
                <w:sz w:val="24"/>
              </w:rPr>
              <w:t>x</w:t>
            </w:r>
            <w:r w:rsidRPr="00E32824">
              <w:rPr>
                <w:rFonts w:ascii="Consolas" w:hAnsi="Consolas" w:cs="宋体"/>
                <w:color w:val="D4D4D4"/>
                <w:kern w:val="0"/>
                <w:sz w:val="24"/>
              </w:rPr>
              <w:t>)</w:t>
            </w:r>
          </w:p>
          <w:p w14:paraId="747F46F9" w14:textId="77777777" w:rsidR="00E32824" w:rsidRPr="00E32824" w:rsidRDefault="00E32824" w:rsidP="00E32824">
            <w:pPr>
              <w:widowControl/>
              <w:shd w:val="clear" w:color="auto" w:fill="1E1E1E"/>
              <w:spacing w:line="330" w:lineRule="atLeast"/>
              <w:jc w:val="left"/>
              <w:rPr>
                <w:rFonts w:ascii="Consolas" w:hAnsi="Consolas" w:cs="宋体"/>
                <w:color w:val="D4D4D4"/>
                <w:kern w:val="0"/>
                <w:sz w:val="24"/>
              </w:rPr>
            </w:pPr>
            <w:r w:rsidRPr="00E32824">
              <w:rPr>
                <w:rFonts w:ascii="Consolas" w:hAnsi="Consolas" w:cs="宋体"/>
                <w:color w:val="D4D4D4"/>
                <w:kern w:val="0"/>
                <w:sz w:val="24"/>
              </w:rPr>
              <w:t>    </w:t>
            </w:r>
            <w:r w:rsidRPr="00E32824">
              <w:rPr>
                <w:rFonts w:ascii="Consolas" w:hAnsi="Consolas" w:cs="宋体"/>
                <w:color w:val="9CDCFE"/>
                <w:kern w:val="0"/>
                <w:sz w:val="24"/>
              </w:rPr>
              <w:t>stan</w:t>
            </w:r>
            <w:r w:rsidRPr="00E32824">
              <w:rPr>
                <w:rFonts w:ascii="Consolas" w:hAnsi="Consolas" w:cs="宋体"/>
                <w:color w:val="D4D4D4"/>
                <w:kern w:val="0"/>
                <w:sz w:val="24"/>
              </w:rPr>
              <w:t> = </w:t>
            </w:r>
            <w:proofErr w:type="spellStart"/>
            <w:r w:rsidRPr="00E32824">
              <w:rPr>
                <w:rFonts w:ascii="Consolas" w:hAnsi="Consolas" w:cs="宋体"/>
                <w:color w:val="DCDCAA"/>
                <w:kern w:val="0"/>
                <w:sz w:val="24"/>
              </w:rPr>
              <w:t>sd</w:t>
            </w:r>
            <w:proofErr w:type="spellEnd"/>
            <w:r w:rsidRPr="00E32824">
              <w:rPr>
                <w:rFonts w:ascii="Consolas" w:hAnsi="Consolas" w:cs="宋体"/>
                <w:color w:val="D4D4D4"/>
                <w:kern w:val="0"/>
                <w:sz w:val="24"/>
              </w:rPr>
              <w:t>(</w:t>
            </w:r>
            <w:r w:rsidRPr="00E32824">
              <w:rPr>
                <w:rFonts w:ascii="Consolas" w:hAnsi="Consolas" w:cs="宋体"/>
                <w:color w:val="9CDCFE"/>
                <w:kern w:val="0"/>
                <w:sz w:val="24"/>
              </w:rPr>
              <w:t>x</w:t>
            </w:r>
            <w:r w:rsidRPr="00E32824">
              <w:rPr>
                <w:rFonts w:ascii="Consolas" w:hAnsi="Consolas" w:cs="宋体"/>
                <w:color w:val="D4D4D4"/>
                <w:kern w:val="0"/>
                <w:sz w:val="24"/>
              </w:rPr>
              <w:t>)</w:t>
            </w:r>
          </w:p>
          <w:p w14:paraId="51D2A9AE" w14:textId="77777777" w:rsidR="00E32824" w:rsidRPr="00E32824" w:rsidRDefault="00E32824" w:rsidP="00E32824">
            <w:pPr>
              <w:widowControl/>
              <w:shd w:val="clear" w:color="auto" w:fill="1E1E1E"/>
              <w:spacing w:line="330" w:lineRule="atLeast"/>
              <w:jc w:val="left"/>
              <w:rPr>
                <w:rFonts w:ascii="Consolas" w:hAnsi="Consolas" w:cs="宋体"/>
                <w:color w:val="D4D4D4"/>
                <w:kern w:val="0"/>
                <w:sz w:val="24"/>
              </w:rPr>
            </w:pPr>
            <w:r w:rsidRPr="00E32824">
              <w:rPr>
                <w:rFonts w:ascii="Consolas" w:hAnsi="Consolas" w:cs="宋体"/>
                <w:color w:val="D4D4D4"/>
                <w:kern w:val="0"/>
                <w:sz w:val="24"/>
              </w:rPr>
              <w:t>    </w:t>
            </w:r>
            <w:r w:rsidRPr="00E32824">
              <w:rPr>
                <w:rFonts w:ascii="Consolas" w:hAnsi="Consolas" w:cs="宋体"/>
                <w:color w:val="9CDCFE"/>
                <w:kern w:val="0"/>
                <w:sz w:val="24"/>
              </w:rPr>
              <w:t>down</w:t>
            </w:r>
            <w:r w:rsidRPr="00E32824">
              <w:rPr>
                <w:rFonts w:ascii="Consolas" w:hAnsi="Consolas" w:cs="宋体"/>
                <w:color w:val="D4D4D4"/>
                <w:kern w:val="0"/>
                <w:sz w:val="24"/>
              </w:rPr>
              <w:t> = </w:t>
            </w:r>
            <w:r w:rsidRPr="00E32824">
              <w:rPr>
                <w:rFonts w:ascii="Consolas" w:hAnsi="Consolas" w:cs="宋体"/>
                <w:color w:val="9CDCFE"/>
                <w:kern w:val="0"/>
                <w:sz w:val="24"/>
              </w:rPr>
              <w:t>stan</w:t>
            </w:r>
            <w:r w:rsidRPr="00E32824">
              <w:rPr>
                <w:rFonts w:ascii="Consolas" w:hAnsi="Consolas" w:cs="宋体"/>
                <w:color w:val="D4D4D4"/>
                <w:kern w:val="0"/>
                <w:sz w:val="24"/>
              </w:rPr>
              <w:t> / </w:t>
            </w:r>
            <w:r w:rsidRPr="00E32824">
              <w:rPr>
                <w:rFonts w:ascii="Consolas" w:hAnsi="Consolas" w:cs="宋体"/>
                <w:color w:val="DCDCAA"/>
                <w:kern w:val="0"/>
                <w:sz w:val="24"/>
              </w:rPr>
              <w:t>sqrt</w:t>
            </w:r>
            <w:r w:rsidRPr="00E32824">
              <w:rPr>
                <w:rFonts w:ascii="Consolas" w:hAnsi="Consolas" w:cs="宋体"/>
                <w:color w:val="D4D4D4"/>
                <w:kern w:val="0"/>
                <w:sz w:val="24"/>
              </w:rPr>
              <w:t>(</w:t>
            </w:r>
            <w:r w:rsidRPr="00E32824">
              <w:rPr>
                <w:rFonts w:ascii="Consolas" w:hAnsi="Consolas" w:cs="宋体"/>
                <w:color w:val="9CDCFE"/>
                <w:kern w:val="0"/>
                <w:sz w:val="24"/>
              </w:rPr>
              <w:t>n</w:t>
            </w:r>
            <w:r w:rsidRPr="00E32824">
              <w:rPr>
                <w:rFonts w:ascii="Consolas" w:hAnsi="Consolas" w:cs="宋体"/>
                <w:color w:val="D4D4D4"/>
                <w:kern w:val="0"/>
                <w:sz w:val="24"/>
              </w:rPr>
              <w:t>)</w:t>
            </w:r>
          </w:p>
          <w:p w14:paraId="19C44F5B" w14:textId="77777777" w:rsidR="00E32824" w:rsidRPr="00E32824" w:rsidRDefault="00E32824" w:rsidP="00E32824">
            <w:pPr>
              <w:widowControl/>
              <w:shd w:val="clear" w:color="auto" w:fill="1E1E1E"/>
              <w:spacing w:line="330" w:lineRule="atLeast"/>
              <w:jc w:val="left"/>
              <w:rPr>
                <w:rFonts w:ascii="Consolas" w:hAnsi="Consolas" w:cs="宋体"/>
                <w:color w:val="D4D4D4"/>
                <w:kern w:val="0"/>
                <w:sz w:val="24"/>
              </w:rPr>
            </w:pPr>
            <w:r w:rsidRPr="00E32824">
              <w:rPr>
                <w:rFonts w:ascii="Consolas" w:hAnsi="Consolas" w:cs="宋体"/>
                <w:color w:val="D4D4D4"/>
                <w:kern w:val="0"/>
                <w:sz w:val="24"/>
              </w:rPr>
              <w:t>    </w:t>
            </w:r>
            <w:r w:rsidRPr="00E32824">
              <w:rPr>
                <w:rFonts w:ascii="Consolas" w:hAnsi="Consolas" w:cs="宋体"/>
                <w:color w:val="9CDCFE"/>
                <w:kern w:val="0"/>
                <w:sz w:val="24"/>
              </w:rPr>
              <w:t>a</w:t>
            </w:r>
            <w:r w:rsidRPr="00E32824">
              <w:rPr>
                <w:rFonts w:ascii="Consolas" w:hAnsi="Consolas" w:cs="宋体"/>
                <w:color w:val="D4D4D4"/>
                <w:kern w:val="0"/>
                <w:sz w:val="24"/>
              </w:rPr>
              <w:t> = </w:t>
            </w:r>
            <w:r w:rsidRPr="00E32824">
              <w:rPr>
                <w:rFonts w:ascii="Consolas" w:hAnsi="Consolas" w:cs="宋体"/>
                <w:color w:val="B5CEA8"/>
                <w:kern w:val="0"/>
                <w:sz w:val="24"/>
              </w:rPr>
              <w:t>1</w:t>
            </w:r>
            <w:r w:rsidRPr="00E32824">
              <w:rPr>
                <w:rFonts w:ascii="Consolas" w:hAnsi="Consolas" w:cs="宋体"/>
                <w:color w:val="D4D4D4"/>
                <w:kern w:val="0"/>
                <w:sz w:val="24"/>
              </w:rPr>
              <w:t> - </w:t>
            </w:r>
            <w:proofErr w:type="spellStart"/>
            <w:r w:rsidRPr="00E32824">
              <w:rPr>
                <w:rFonts w:ascii="Consolas" w:hAnsi="Consolas" w:cs="宋体"/>
                <w:color w:val="9CDCFE"/>
                <w:kern w:val="0"/>
                <w:sz w:val="24"/>
              </w:rPr>
              <w:t>conf.level</w:t>
            </w:r>
            <w:proofErr w:type="spellEnd"/>
          </w:p>
          <w:p w14:paraId="1B25130E" w14:textId="77777777" w:rsidR="00E32824" w:rsidRPr="00E32824" w:rsidRDefault="00E32824" w:rsidP="00E32824">
            <w:pPr>
              <w:widowControl/>
              <w:shd w:val="clear" w:color="auto" w:fill="1E1E1E"/>
              <w:spacing w:line="330" w:lineRule="atLeast"/>
              <w:jc w:val="left"/>
              <w:rPr>
                <w:rFonts w:ascii="Consolas" w:hAnsi="Consolas" w:cs="宋体"/>
                <w:color w:val="D4D4D4"/>
                <w:kern w:val="0"/>
                <w:sz w:val="24"/>
              </w:rPr>
            </w:pPr>
            <w:r w:rsidRPr="00E32824">
              <w:rPr>
                <w:rFonts w:ascii="Consolas" w:hAnsi="Consolas" w:cs="宋体"/>
                <w:color w:val="D4D4D4"/>
                <w:kern w:val="0"/>
                <w:sz w:val="24"/>
              </w:rPr>
              <w:t>    </w:t>
            </w:r>
            <w:r w:rsidRPr="00E32824">
              <w:rPr>
                <w:rFonts w:ascii="Consolas" w:hAnsi="Consolas" w:cs="宋体"/>
                <w:color w:val="9CDCFE"/>
                <w:kern w:val="0"/>
                <w:sz w:val="24"/>
              </w:rPr>
              <w:t>t</w:t>
            </w:r>
            <w:r w:rsidRPr="00E32824">
              <w:rPr>
                <w:rFonts w:ascii="Consolas" w:hAnsi="Consolas" w:cs="宋体"/>
                <w:color w:val="D4D4D4"/>
                <w:kern w:val="0"/>
                <w:sz w:val="24"/>
              </w:rPr>
              <w:t> = </w:t>
            </w:r>
            <w:r w:rsidRPr="00E32824">
              <w:rPr>
                <w:rFonts w:ascii="Consolas" w:hAnsi="Consolas" w:cs="宋体"/>
                <w:color w:val="DCDCAA"/>
                <w:kern w:val="0"/>
                <w:sz w:val="24"/>
              </w:rPr>
              <w:t>qt</w:t>
            </w:r>
            <w:r w:rsidRPr="00E32824">
              <w:rPr>
                <w:rFonts w:ascii="Consolas" w:hAnsi="Consolas" w:cs="宋体"/>
                <w:color w:val="D4D4D4"/>
                <w:kern w:val="0"/>
                <w:sz w:val="24"/>
              </w:rPr>
              <w:t>(</w:t>
            </w:r>
            <w:r w:rsidRPr="00E32824">
              <w:rPr>
                <w:rFonts w:ascii="Consolas" w:hAnsi="Consolas" w:cs="宋体"/>
                <w:color w:val="B5CEA8"/>
                <w:kern w:val="0"/>
                <w:sz w:val="24"/>
              </w:rPr>
              <w:t>1</w:t>
            </w:r>
            <w:r w:rsidRPr="00E32824">
              <w:rPr>
                <w:rFonts w:ascii="Consolas" w:hAnsi="Consolas" w:cs="宋体"/>
                <w:color w:val="D4D4D4"/>
                <w:kern w:val="0"/>
                <w:sz w:val="24"/>
              </w:rPr>
              <w:t> - </w:t>
            </w:r>
            <w:r w:rsidRPr="00E32824">
              <w:rPr>
                <w:rFonts w:ascii="Consolas" w:hAnsi="Consolas" w:cs="宋体"/>
                <w:color w:val="9CDCFE"/>
                <w:kern w:val="0"/>
                <w:sz w:val="24"/>
              </w:rPr>
              <w:t>a</w:t>
            </w:r>
            <w:r w:rsidRPr="00E32824">
              <w:rPr>
                <w:rFonts w:ascii="Consolas" w:hAnsi="Consolas" w:cs="宋体"/>
                <w:color w:val="D4D4D4"/>
                <w:kern w:val="0"/>
                <w:sz w:val="24"/>
              </w:rPr>
              <w:t> / </w:t>
            </w:r>
            <w:r w:rsidRPr="00E32824">
              <w:rPr>
                <w:rFonts w:ascii="Consolas" w:hAnsi="Consolas" w:cs="宋体"/>
                <w:color w:val="B5CEA8"/>
                <w:kern w:val="0"/>
                <w:sz w:val="24"/>
              </w:rPr>
              <w:t>2</w:t>
            </w:r>
            <w:r w:rsidRPr="00E32824">
              <w:rPr>
                <w:rFonts w:ascii="Consolas" w:hAnsi="Consolas" w:cs="宋体"/>
                <w:color w:val="D4D4D4"/>
                <w:kern w:val="0"/>
                <w:sz w:val="24"/>
              </w:rPr>
              <w:t>, </w:t>
            </w:r>
            <w:r w:rsidRPr="00E32824">
              <w:rPr>
                <w:rFonts w:ascii="Consolas" w:hAnsi="Consolas" w:cs="宋体"/>
                <w:color w:val="9CDCFE"/>
                <w:kern w:val="0"/>
                <w:sz w:val="24"/>
              </w:rPr>
              <w:t>n</w:t>
            </w:r>
            <w:r w:rsidRPr="00E32824">
              <w:rPr>
                <w:rFonts w:ascii="Consolas" w:hAnsi="Consolas" w:cs="宋体"/>
                <w:color w:val="D4D4D4"/>
                <w:kern w:val="0"/>
                <w:sz w:val="24"/>
              </w:rPr>
              <w:t> - </w:t>
            </w:r>
            <w:r w:rsidRPr="00E32824">
              <w:rPr>
                <w:rFonts w:ascii="Consolas" w:hAnsi="Consolas" w:cs="宋体"/>
                <w:color w:val="B5CEA8"/>
                <w:kern w:val="0"/>
                <w:sz w:val="24"/>
              </w:rPr>
              <w:t>1</w:t>
            </w:r>
            <w:r w:rsidRPr="00E32824">
              <w:rPr>
                <w:rFonts w:ascii="Consolas" w:hAnsi="Consolas" w:cs="宋体"/>
                <w:color w:val="D4D4D4"/>
                <w:kern w:val="0"/>
                <w:sz w:val="24"/>
              </w:rPr>
              <w:t>)</w:t>
            </w:r>
          </w:p>
          <w:p w14:paraId="7858AE04" w14:textId="77777777" w:rsidR="00E32824" w:rsidRPr="00E32824" w:rsidRDefault="00E32824" w:rsidP="00E32824">
            <w:pPr>
              <w:widowControl/>
              <w:shd w:val="clear" w:color="auto" w:fill="1E1E1E"/>
              <w:spacing w:line="330" w:lineRule="atLeast"/>
              <w:jc w:val="left"/>
              <w:rPr>
                <w:rFonts w:ascii="Consolas" w:hAnsi="Consolas" w:cs="宋体"/>
                <w:color w:val="D4D4D4"/>
                <w:kern w:val="0"/>
                <w:sz w:val="24"/>
              </w:rPr>
            </w:pPr>
            <w:r w:rsidRPr="00E32824">
              <w:rPr>
                <w:rFonts w:ascii="Consolas" w:hAnsi="Consolas" w:cs="宋体"/>
                <w:color w:val="D4D4D4"/>
                <w:kern w:val="0"/>
                <w:sz w:val="24"/>
              </w:rPr>
              <w:t>    </w:t>
            </w:r>
            <w:r w:rsidRPr="00E32824">
              <w:rPr>
                <w:rFonts w:ascii="Consolas" w:hAnsi="Consolas" w:cs="宋体"/>
                <w:color w:val="9CDCFE"/>
                <w:kern w:val="0"/>
                <w:sz w:val="24"/>
              </w:rPr>
              <w:t>eq</w:t>
            </w:r>
            <w:r w:rsidRPr="00E32824">
              <w:rPr>
                <w:rFonts w:ascii="Consolas" w:hAnsi="Consolas" w:cs="宋体"/>
                <w:color w:val="D4D4D4"/>
                <w:kern w:val="0"/>
                <w:sz w:val="24"/>
              </w:rPr>
              <w:t> + </w:t>
            </w:r>
            <w:r w:rsidRPr="00E32824">
              <w:rPr>
                <w:rFonts w:ascii="Consolas" w:hAnsi="Consolas" w:cs="宋体"/>
                <w:color w:val="DCDCAA"/>
                <w:kern w:val="0"/>
                <w:sz w:val="24"/>
              </w:rPr>
              <w:t>c</w:t>
            </w:r>
            <w:r w:rsidRPr="00E32824">
              <w:rPr>
                <w:rFonts w:ascii="Consolas" w:hAnsi="Consolas" w:cs="宋体"/>
                <w:color w:val="D4D4D4"/>
                <w:kern w:val="0"/>
                <w:sz w:val="24"/>
              </w:rPr>
              <w:t>(-</w:t>
            </w:r>
            <w:r w:rsidRPr="00E32824">
              <w:rPr>
                <w:rFonts w:ascii="Consolas" w:hAnsi="Consolas" w:cs="宋体"/>
                <w:color w:val="9CDCFE"/>
                <w:kern w:val="0"/>
                <w:sz w:val="24"/>
              </w:rPr>
              <w:t>t</w:t>
            </w:r>
            <w:r w:rsidRPr="00E32824">
              <w:rPr>
                <w:rFonts w:ascii="Consolas" w:hAnsi="Consolas" w:cs="宋体"/>
                <w:color w:val="D4D4D4"/>
                <w:kern w:val="0"/>
                <w:sz w:val="24"/>
              </w:rPr>
              <w:t> * </w:t>
            </w:r>
            <w:r w:rsidRPr="00E32824">
              <w:rPr>
                <w:rFonts w:ascii="Consolas" w:hAnsi="Consolas" w:cs="宋体"/>
                <w:color w:val="9CDCFE"/>
                <w:kern w:val="0"/>
                <w:sz w:val="24"/>
              </w:rPr>
              <w:t>down</w:t>
            </w:r>
            <w:r w:rsidRPr="00E32824">
              <w:rPr>
                <w:rFonts w:ascii="Consolas" w:hAnsi="Consolas" w:cs="宋体"/>
                <w:color w:val="D4D4D4"/>
                <w:kern w:val="0"/>
                <w:sz w:val="24"/>
              </w:rPr>
              <w:t>, </w:t>
            </w:r>
            <w:r w:rsidRPr="00E32824">
              <w:rPr>
                <w:rFonts w:ascii="Consolas" w:hAnsi="Consolas" w:cs="宋体"/>
                <w:color w:val="9CDCFE"/>
                <w:kern w:val="0"/>
                <w:sz w:val="24"/>
              </w:rPr>
              <w:t>t</w:t>
            </w:r>
            <w:r w:rsidRPr="00E32824">
              <w:rPr>
                <w:rFonts w:ascii="Consolas" w:hAnsi="Consolas" w:cs="宋体"/>
                <w:color w:val="D4D4D4"/>
                <w:kern w:val="0"/>
                <w:sz w:val="24"/>
              </w:rPr>
              <w:t> * </w:t>
            </w:r>
            <w:r w:rsidRPr="00E32824">
              <w:rPr>
                <w:rFonts w:ascii="Consolas" w:hAnsi="Consolas" w:cs="宋体"/>
                <w:color w:val="9CDCFE"/>
                <w:kern w:val="0"/>
                <w:sz w:val="24"/>
              </w:rPr>
              <w:t>down</w:t>
            </w:r>
            <w:r w:rsidRPr="00E32824">
              <w:rPr>
                <w:rFonts w:ascii="Consolas" w:hAnsi="Consolas" w:cs="宋体"/>
                <w:color w:val="D4D4D4"/>
                <w:kern w:val="0"/>
                <w:sz w:val="24"/>
              </w:rPr>
              <w:t>)</w:t>
            </w:r>
          </w:p>
          <w:p w14:paraId="409172B6" w14:textId="608275D3" w:rsidR="00E32824" w:rsidRPr="00E32824" w:rsidRDefault="00E32824" w:rsidP="00E32824">
            <w:pPr>
              <w:widowControl/>
              <w:shd w:val="clear" w:color="auto" w:fill="1E1E1E"/>
              <w:spacing w:line="330" w:lineRule="atLeast"/>
              <w:jc w:val="left"/>
              <w:rPr>
                <w:rFonts w:ascii="Consolas" w:hAnsi="Consolas" w:cs="宋体"/>
                <w:color w:val="D4D4D4"/>
                <w:kern w:val="0"/>
                <w:sz w:val="24"/>
              </w:rPr>
            </w:pPr>
            <w:r w:rsidRPr="00E32824">
              <w:rPr>
                <w:rFonts w:ascii="Consolas" w:hAnsi="Consolas" w:cs="宋体"/>
                <w:color w:val="D4D4D4"/>
                <w:kern w:val="0"/>
                <w:sz w:val="24"/>
              </w:rPr>
              <w:t>}</w:t>
            </w:r>
          </w:p>
        </w:tc>
      </w:tr>
    </w:tbl>
    <w:p w14:paraId="6936AF45" w14:textId="2D058D56" w:rsidR="00E32824" w:rsidRPr="00E32824" w:rsidRDefault="00E32824">
      <w:pPr>
        <w:rPr>
          <w:bCs/>
          <w:szCs w:val="21"/>
        </w:rPr>
      </w:pPr>
      <w:r>
        <w:rPr>
          <w:rFonts w:hint="eastAsia"/>
          <w:bCs/>
          <w:szCs w:val="21"/>
        </w:rPr>
        <w:t>区间估计结果为</w:t>
      </w:r>
      <w:r>
        <w:rPr>
          <w:rFonts w:hint="eastAsia"/>
          <w:bCs/>
          <w:szCs w:val="21"/>
        </w:rPr>
        <w:t xml:space="preserve"> </w:t>
      </w:r>
      <w:r>
        <w:rPr>
          <w:bCs/>
          <w:szCs w:val="21"/>
        </w:rPr>
        <w:t>(</w:t>
      </w:r>
      <w:r w:rsidRPr="00E32824">
        <w:rPr>
          <w:bCs/>
          <w:szCs w:val="21"/>
        </w:rPr>
        <w:t>1.839812</w:t>
      </w:r>
      <w:r>
        <w:rPr>
          <w:bCs/>
          <w:szCs w:val="21"/>
        </w:rPr>
        <w:t xml:space="preserve">, </w:t>
      </w:r>
      <w:r w:rsidRPr="00E32824">
        <w:rPr>
          <w:bCs/>
          <w:szCs w:val="21"/>
        </w:rPr>
        <w:t>2.160188</w:t>
      </w:r>
      <w:r>
        <w:rPr>
          <w:bCs/>
          <w:szCs w:val="21"/>
        </w:rPr>
        <w:t>)</w:t>
      </w:r>
    </w:p>
    <w:p w14:paraId="0DF30766" w14:textId="77777777" w:rsidR="00A12FB8" w:rsidRDefault="00A12FB8">
      <w:pPr>
        <w:widowControl/>
        <w:jc w:val="left"/>
        <w:rPr>
          <w:bCs/>
          <w:szCs w:val="21"/>
        </w:rPr>
      </w:pPr>
      <w:r>
        <w:rPr>
          <w:bCs/>
          <w:szCs w:val="21"/>
        </w:rPr>
        <w:br w:type="page"/>
      </w:r>
    </w:p>
    <w:p w14:paraId="6A3F1BF7" w14:textId="77777777" w:rsidR="00814FC3" w:rsidRPr="00A12FB8" w:rsidRDefault="00814FC3">
      <w:pPr>
        <w:rPr>
          <w:bCs/>
          <w:szCs w:val="21"/>
        </w:rPr>
      </w:pPr>
    </w:p>
    <w:p w14:paraId="7B71B90F" w14:textId="77777777" w:rsidR="00D601D5" w:rsidRDefault="00D601D5">
      <w:pPr>
        <w:rPr>
          <w:bCs/>
          <w:szCs w:val="21"/>
        </w:rPr>
      </w:pPr>
      <w:r>
        <w:rPr>
          <w:rFonts w:hint="eastAsia"/>
          <w:bCs/>
          <w:szCs w:val="21"/>
        </w:rPr>
        <w:t>第</w:t>
      </w:r>
      <w:r>
        <w:rPr>
          <w:rFonts w:hint="eastAsia"/>
          <w:bCs/>
          <w:szCs w:val="21"/>
        </w:rPr>
        <w:t>2</w:t>
      </w:r>
      <w:r>
        <w:rPr>
          <w:rFonts w:hint="eastAsia"/>
          <w:bCs/>
          <w:szCs w:val="21"/>
        </w:rPr>
        <w:t>题</w:t>
      </w:r>
    </w:p>
    <w:p w14:paraId="54D57267" w14:textId="77777777" w:rsidR="00C70AB1" w:rsidRDefault="00DF78EA" w:rsidP="00C70AB1">
      <w:pPr>
        <w:jc w:val="left"/>
        <w:rPr>
          <w:bCs/>
          <w:szCs w:val="21"/>
        </w:rPr>
      </w:pPr>
      <w:r>
        <w:rPr>
          <w:rFonts w:hint="eastAsia"/>
          <w:bCs/>
          <w:szCs w:val="21"/>
        </w:rPr>
        <w:t>某送信服务公司登出广告声称它的本地信件传送时间不长于</w:t>
      </w:r>
      <w:r>
        <w:rPr>
          <w:rFonts w:hint="eastAsia"/>
          <w:bCs/>
          <w:szCs w:val="21"/>
        </w:rPr>
        <w:t>6</w:t>
      </w:r>
      <w:r>
        <w:rPr>
          <w:rFonts w:hint="eastAsia"/>
          <w:bCs/>
          <w:szCs w:val="21"/>
        </w:rPr>
        <w:t>小时，随机抽样其传送一包裹到一指定地址所花时间如下：</w:t>
      </w:r>
    </w:p>
    <w:p w14:paraId="1B92C04C" w14:textId="4650CB11" w:rsidR="00A12FB8" w:rsidRDefault="00DF78EA" w:rsidP="00C70AB1">
      <w:pPr>
        <w:jc w:val="left"/>
        <w:rPr>
          <w:bCs/>
          <w:szCs w:val="21"/>
        </w:rPr>
      </w:pPr>
      <w:r>
        <w:rPr>
          <w:rFonts w:hint="eastAsia"/>
          <w:bCs/>
          <w:szCs w:val="21"/>
        </w:rPr>
        <w:t>7.2, 3.5, 4.3, 6.2, 10.1, 5.4, 6.8, 4.5, 5.1, 6.6, 3.8, 8.2</w:t>
      </w:r>
      <w:r>
        <w:rPr>
          <w:rFonts w:hint="eastAsia"/>
          <w:bCs/>
          <w:szCs w:val="21"/>
        </w:rPr>
        <w:t>小时，求平均传送时间的</w:t>
      </w:r>
      <w:r>
        <w:rPr>
          <w:rFonts w:hint="eastAsia"/>
          <w:bCs/>
          <w:szCs w:val="21"/>
        </w:rPr>
        <w:t>95%</w:t>
      </w:r>
      <w:r>
        <w:rPr>
          <w:rFonts w:hint="eastAsia"/>
          <w:bCs/>
          <w:szCs w:val="21"/>
        </w:rPr>
        <w:t>置信度的置信区间。</w:t>
      </w:r>
    </w:p>
    <w:p w14:paraId="5C95C428" w14:textId="77777777" w:rsidR="00504066" w:rsidRDefault="00A22018" w:rsidP="00C70AB1">
      <w:pPr>
        <w:jc w:val="left"/>
        <w:rPr>
          <w:bCs/>
          <w:szCs w:val="21"/>
        </w:rPr>
      </w:pPr>
      <w:r>
        <w:rPr>
          <w:rFonts w:hint="eastAsia"/>
          <w:bCs/>
          <w:szCs w:val="21"/>
        </w:rPr>
        <w:t>答：</w:t>
      </w:r>
    </w:p>
    <w:p w14:paraId="25716E16" w14:textId="0675499D" w:rsidR="00504066" w:rsidRDefault="00504066" w:rsidP="00C70AB1">
      <w:pPr>
        <w:jc w:val="left"/>
        <w:rPr>
          <w:bCs/>
          <w:szCs w:val="21"/>
        </w:rPr>
      </w:pPr>
      <w:r>
        <w:rPr>
          <w:rFonts w:hint="eastAsia"/>
          <w:bCs/>
          <w:szCs w:val="21"/>
        </w:rPr>
        <w:t>函数如下</w:t>
      </w:r>
    </w:p>
    <w:tbl>
      <w:tblPr>
        <w:tblStyle w:val="a8"/>
        <w:tblW w:w="0" w:type="auto"/>
        <w:tblLook w:val="04A0" w:firstRow="1" w:lastRow="0" w:firstColumn="1" w:lastColumn="0" w:noHBand="0" w:noVBand="1"/>
      </w:tblPr>
      <w:tblGrid>
        <w:gridCol w:w="11216"/>
      </w:tblGrid>
      <w:tr w:rsidR="00A22018" w14:paraId="3A683272" w14:textId="77777777" w:rsidTr="00A22018">
        <w:tc>
          <w:tcPr>
            <w:tcW w:w="11216" w:type="dxa"/>
          </w:tcPr>
          <w:p w14:paraId="308A61D6" w14:textId="77777777" w:rsidR="00A22018" w:rsidRPr="00A22018" w:rsidRDefault="00A22018" w:rsidP="00A22018">
            <w:pPr>
              <w:jc w:val="left"/>
              <w:rPr>
                <w:bCs/>
                <w:szCs w:val="21"/>
              </w:rPr>
            </w:pPr>
            <w:r w:rsidRPr="00A22018">
              <w:rPr>
                <w:bCs/>
                <w:szCs w:val="21"/>
              </w:rPr>
              <w:t xml:space="preserve">u.conf.int&lt;-function(x, sigma, </w:t>
            </w:r>
            <w:proofErr w:type="spellStart"/>
            <w:r w:rsidRPr="00A22018">
              <w:rPr>
                <w:bCs/>
                <w:szCs w:val="21"/>
              </w:rPr>
              <w:t>conf.level</w:t>
            </w:r>
            <w:proofErr w:type="spellEnd"/>
            <w:r w:rsidRPr="00A22018">
              <w:rPr>
                <w:bCs/>
                <w:szCs w:val="21"/>
              </w:rPr>
              <w:t xml:space="preserve"> = 0.95){</w:t>
            </w:r>
          </w:p>
          <w:p w14:paraId="47D81420" w14:textId="77777777" w:rsidR="00A22018" w:rsidRPr="00A22018" w:rsidRDefault="00A22018" w:rsidP="00A22018">
            <w:pPr>
              <w:jc w:val="left"/>
              <w:rPr>
                <w:bCs/>
                <w:szCs w:val="21"/>
              </w:rPr>
            </w:pPr>
            <w:r w:rsidRPr="00A22018">
              <w:rPr>
                <w:bCs/>
                <w:szCs w:val="21"/>
              </w:rPr>
              <w:t xml:space="preserve">    n = length(x)</w:t>
            </w:r>
          </w:p>
          <w:p w14:paraId="4788F11B" w14:textId="77777777" w:rsidR="00A22018" w:rsidRPr="00A22018" w:rsidRDefault="00A22018" w:rsidP="00A22018">
            <w:pPr>
              <w:jc w:val="left"/>
              <w:rPr>
                <w:bCs/>
                <w:szCs w:val="21"/>
              </w:rPr>
            </w:pPr>
            <w:r w:rsidRPr="00A22018">
              <w:rPr>
                <w:bCs/>
                <w:szCs w:val="21"/>
              </w:rPr>
              <w:t xml:space="preserve">    </w:t>
            </w:r>
            <w:proofErr w:type="spellStart"/>
            <w:r w:rsidRPr="00A22018">
              <w:rPr>
                <w:bCs/>
                <w:szCs w:val="21"/>
              </w:rPr>
              <w:t>xbar</w:t>
            </w:r>
            <w:proofErr w:type="spellEnd"/>
            <w:r w:rsidRPr="00A22018">
              <w:rPr>
                <w:bCs/>
                <w:szCs w:val="21"/>
              </w:rPr>
              <w:t xml:space="preserve"> = mean(x)</w:t>
            </w:r>
          </w:p>
          <w:p w14:paraId="6B967EB5" w14:textId="77777777" w:rsidR="00A22018" w:rsidRPr="00A22018" w:rsidRDefault="00A22018" w:rsidP="00A22018">
            <w:pPr>
              <w:jc w:val="left"/>
              <w:rPr>
                <w:bCs/>
                <w:szCs w:val="21"/>
              </w:rPr>
            </w:pPr>
            <w:r w:rsidRPr="00A22018">
              <w:rPr>
                <w:bCs/>
                <w:szCs w:val="21"/>
              </w:rPr>
              <w:t xml:space="preserve">    a = 1 - </w:t>
            </w:r>
            <w:proofErr w:type="spellStart"/>
            <w:r w:rsidRPr="00A22018">
              <w:rPr>
                <w:bCs/>
                <w:szCs w:val="21"/>
              </w:rPr>
              <w:t>conf.level</w:t>
            </w:r>
            <w:proofErr w:type="spellEnd"/>
          </w:p>
          <w:p w14:paraId="0787E729" w14:textId="77777777" w:rsidR="00A22018" w:rsidRPr="00A22018" w:rsidRDefault="00A22018" w:rsidP="00A22018">
            <w:pPr>
              <w:jc w:val="left"/>
              <w:rPr>
                <w:bCs/>
                <w:szCs w:val="21"/>
              </w:rPr>
            </w:pPr>
            <w:r w:rsidRPr="00A22018">
              <w:rPr>
                <w:bCs/>
                <w:szCs w:val="21"/>
              </w:rPr>
              <w:t xml:space="preserve">    </w:t>
            </w:r>
            <w:proofErr w:type="spellStart"/>
            <w:r w:rsidRPr="00A22018">
              <w:rPr>
                <w:bCs/>
                <w:szCs w:val="21"/>
              </w:rPr>
              <w:t>ua</w:t>
            </w:r>
            <w:proofErr w:type="spellEnd"/>
            <w:r w:rsidRPr="00A22018">
              <w:rPr>
                <w:bCs/>
                <w:szCs w:val="21"/>
              </w:rPr>
              <w:t xml:space="preserve"> = </w:t>
            </w:r>
            <w:proofErr w:type="spellStart"/>
            <w:r w:rsidRPr="00A22018">
              <w:rPr>
                <w:bCs/>
                <w:szCs w:val="21"/>
              </w:rPr>
              <w:t>qnorm</w:t>
            </w:r>
            <w:proofErr w:type="spellEnd"/>
            <w:r w:rsidRPr="00A22018">
              <w:rPr>
                <w:bCs/>
                <w:szCs w:val="21"/>
              </w:rPr>
              <w:t>(1 - a / 2)</w:t>
            </w:r>
          </w:p>
          <w:p w14:paraId="03BBB7AF" w14:textId="77777777" w:rsidR="00A22018" w:rsidRPr="00A22018" w:rsidRDefault="00A22018" w:rsidP="00A22018">
            <w:pPr>
              <w:jc w:val="left"/>
              <w:rPr>
                <w:bCs/>
                <w:szCs w:val="21"/>
              </w:rPr>
            </w:pPr>
            <w:r w:rsidRPr="00A22018">
              <w:rPr>
                <w:bCs/>
                <w:szCs w:val="21"/>
              </w:rPr>
              <w:t xml:space="preserve">    Se = sigma / sqrt(n)</w:t>
            </w:r>
          </w:p>
          <w:p w14:paraId="5382795C" w14:textId="77777777" w:rsidR="00A22018" w:rsidRPr="00A22018" w:rsidRDefault="00A22018" w:rsidP="00A22018">
            <w:pPr>
              <w:jc w:val="left"/>
              <w:rPr>
                <w:bCs/>
                <w:szCs w:val="21"/>
              </w:rPr>
            </w:pPr>
            <w:r w:rsidRPr="00A22018">
              <w:rPr>
                <w:bCs/>
                <w:szCs w:val="21"/>
              </w:rPr>
              <w:t xml:space="preserve">    </w:t>
            </w:r>
            <w:proofErr w:type="spellStart"/>
            <w:r w:rsidRPr="00A22018">
              <w:rPr>
                <w:bCs/>
                <w:szCs w:val="21"/>
              </w:rPr>
              <w:t>xbar</w:t>
            </w:r>
            <w:proofErr w:type="spellEnd"/>
            <w:r w:rsidRPr="00A22018">
              <w:rPr>
                <w:bCs/>
                <w:szCs w:val="21"/>
              </w:rPr>
              <w:t xml:space="preserve"> + c(-</w:t>
            </w:r>
            <w:proofErr w:type="spellStart"/>
            <w:r w:rsidRPr="00A22018">
              <w:rPr>
                <w:bCs/>
                <w:szCs w:val="21"/>
              </w:rPr>
              <w:t>ua</w:t>
            </w:r>
            <w:proofErr w:type="spellEnd"/>
            <w:r w:rsidRPr="00A22018">
              <w:rPr>
                <w:bCs/>
                <w:szCs w:val="21"/>
              </w:rPr>
              <w:t xml:space="preserve"> * Se, </w:t>
            </w:r>
            <w:proofErr w:type="spellStart"/>
            <w:r w:rsidRPr="00A22018">
              <w:rPr>
                <w:bCs/>
                <w:szCs w:val="21"/>
              </w:rPr>
              <w:t>ua</w:t>
            </w:r>
            <w:proofErr w:type="spellEnd"/>
            <w:r w:rsidRPr="00A22018">
              <w:rPr>
                <w:bCs/>
                <w:szCs w:val="21"/>
              </w:rPr>
              <w:t xml:space="preserve"> * Se)</w:t>
            </w:r>
          </w:p>
          <w:p w14:paraId="3196CAB2" w14:textId="77777777" w:rsidR="00A22018" w:rsidRDefault="00A22018" w:rsidP="00A22018">
            <w:pPr>
              <w:jc w:val="left"/>
              <w:rPr>
                <w:bCs/>
                <w:szCs w:val="21"/>
              </w:rPr>
            </w:pPr>
            <w:r w:rsidRPr="00A22018">
              <w:rPr>
                <w:bCs/>
                <w:szCs w:val="21"/>
              </w:rPr>
              <w:t>}</w:t>
            </w:r>
          </w:p>
          <w:p w14:paraId="4B9C346D" w14:textId="77777777" w:rsidR="00A22018" w:rsidRDefault="00A22018" w:rsidP="00A22018">
            <w:pPr>
              <w:jc w:val="left"/>
              <w:rPr>
                <w:bCs/>
                <w:szCs w:val="21"/>
              </w:rPr>
            </w:pPr>
          </w:p>
          <w:p w14:paraId="37C7F61B" w14:textId="77777777" w:rsidR="00A22018" w:rsidRDefault="00A22018" w:rsidP="00A22018">
            <w:pPr>
              <w:jc w:val="left"/>
              <w:rPr>
                <w:bCs/>
                <w:szCs w:val="21"/>
              </w:rPr>
            </w:pPr>
            <w:r w:rsidRPr="00A22018">
              <w:rPr>
                <w:bCs/>
                <w:szCs w:val="21"/>
              </w:rPr>
              <w:t>x = c(7.2, 3.5, 4.3, 6.2, 10.1, 5.4, 6.8, 4.5, 5.1, 6.6, 3.8, 8.2)</w:t>
            </w:r>
          </w:p>
          <w:p w14:paraId="65CBACAB" w14:textId="77777777" w:rsidR="00A22018" w:rsidRDefault="00A22018" w:rsidP="00A22018">
            <w:pPr>
              <w:jc w:val="left"/>
              <w:rPr>
                <w:bCs/>
                <w:szCs w:val="21"/>
              </w:rPr>
            </w:pPr>
          </w:p>
          <w:p w14:paraId="2317E0C7" w14:textId="77777777" w:rsidR="00A22018" w:rsidRDefault="00A22018" w:rsidP="00A22018">
            <w:pPr>
              <w:jc w:val="left"/>
              <w:rPr>
                <w:bCs/>
                <w:szCs w:val="21"/>
              </w:rPr>
            </w:pPr>
            <w:r w:rsidRPr="00A22018">
              <w:rPr>
                <w:bCs/>
                <w:szCs w:val="21"/>
              </w:rPr>
              <w:t>u.conf.int(x,2)</w:t>
            </w:r>
          </w:p>
          <w:p w14:paraId="1C6A4F56" w14:textId="77777777" w:rsidR="00A22018" w:rsidRDefault="00A22018" w:rsidP="00A22018">
            <w:pPr>
              <w:jc w:val="left"/>
              <w:rPr>
                <w:bCs/>
                <w:szCs w:val="21"/>
              </w:rPr>
            </w:pPr>
          </w:p>
          <w:p w14:paraId="644B5E29" w14:textId="431D3B1E" w:rsidR="00A22018" w:rsidRDefault="00A22018" w:rsidP="00A22018">
            <w:pPr>
              <w:jc w:val="left"/>
              <w:rPr>
                <w:bCs/>
                <w:szCs w:val="21"/>
              </w:rPr>
            </w:pPr>
            <w:r w:rsidRPr="00A22018">
              <w:rPr>
                <w:bCs/>
                <w:szCs w:val="21"/>
              </w:rPr>
              <w:t>[1] 4.843414 7.106586</w:t>
            </w:r>
          </w:p>
        </w:tc>
      </w:tr>
    </w:tbl>
    <w:p w14:paraId="0B7C9C03" w14:textId="47836A43" w:rsidR="00A22018" w:rsidRDefault="00FD0CEB" w:rsidP="00C70AB1">
      <w:pPr>
        <w:jc w:val="left"/>
        <w:rPr>
          <w:bCs/>
          <w:szCs w:val="21"/>
        </w:rPr>
      </w:pPr>
      <w:r>
        <w:rPr>
          <w:rFonts w:hint="eastAsia"/>
          <w:bCs/>
          <w:szCs w:val="21"/>
        </w:rPr>
        <w:t>置信区间</w:t>
      </w:r>
      <w:r>
        <w:rPr>
          <w:rFonts w:hint="eastAsia"/>
          <w:bCs/>
          <w:szCs w:val="21"/>
        </w:rPr>
        <w:t xml:space="preserve"> (</w:t>
      </w:r>
      <w:r w:rsidRPr="00FD0CEB">
        <w:rPr>
          <w:bCs/>
          <w:szCs w:val="21"/>
        </w:rPr>
        <w:t>4.843414</w:t>
      </w:r>
      <w:r>
        <w:rPr>
          <w:bCs/>
          <w:szCs w:val="21"/>
        </w:rPr>
        <w:t xml:space="preserve">, </w:t>
      </w:r>
      <w:r w:rsidRPr="00FD0CEB">
        <w:rPr>
          <w:bCs/>
          <w:szCs w:val="21"/>
        </w:rPr>
        <w:t>7.106586</w:t>
      </w:r>
      <w:r>
        <w:rPr>
          <w:bCs/>
          <w:szCs w:val="21"/>
        </w:rPr>
        <w:t>)</w:t>
      </w:r>
    </w:p>
    <w:p w14:paraId="7B0263B9" w14:textId="77777777" w:rsidR="00A12FB8" w:rsidRDefault="00A12FB8">
      <w:pPr>
        <w:widowControl/>
        <w:jc w:val="left"/>
        <w:rPr>
          <w:bCs/>
          <w:szCs w:val="21"/>
        </w:rPr>
      </w:pPr>
      <w:r>
        <w:rPr>
          <w:bCs/>
          <w:szCs w:val="21"/>
        </w:rPr>
        <w:br w:type="page"/>
      </w:r>
    </w:p>
    <w:p w14:paraId="3697E818" w14:textId="77777777" w:rsidR="00DF78EA" w:rsidRPr="00C70AB1" w:rsidRDefault="00DF78EA" w:rsidP="00C70AB1">
      <w:pPr>
        <w:jc w:val="left"/>
        <w:rPr>
          <w:bCs/>
          <w:szCs w:val="21"/>
        </w:rPr>
      </w:pPr>
    </w:p>
    <w:p w14:paraId="67E7E625" w14:textId="77777777" w:rsidR="00D601D5" w:rsidRDefault="00D601D5">
      <w:pPr>
        <w:rPr>
          <w:bCs/>
          <w:szCs w:val="21"/>
        </w:rPr>
      </w:pPr>
      <w:r>
        <w:rPr>
          <w:rFonts w:hint="eastAsia"/>
          <w:bCs/>
          <w:szCs w:val="21"/>
        </w:rPr>
        <w:t>第</w:t>
      </w:r>
      <w:r>
        <w:rPr>
          <w:rFonts w:hint="eastAsia"/>
          <w:bCs/>
          <w:szCs w:val="21"/>
        </w:rPr>
        <w:t>3</w:t>
      </w:r>
      <w:r>
        <w:rPr>
          <w:rFonts w:hint="eastAsia"/>
          <w:bCs/>
          <w:szCs w:val="21"/>
        </w:rPr>
        <w:t>题</w:t>
      </w:r>
    </w:p>
    <w:p w14:paraId="4674FEAB" w14:textId="2A4022DD" w:rsidR="00A12FB8" w:rsidRDefault="00416F14" w:rsidP="00952B7F">
      <w:pPr>
        <w:adjustRightInd w:val="0"/>
        <w:snapToGrid w:val="0"/>
        <w:rPr>
          <w:bCs/>
          <w:szCs w:val="21"/>
        </w:rPr>
      </w:pPr>
      <w:r>
        <w:rPr>
          <w:rFonts w:hint="eastAsia"/>
          <w:bCs/>
          <w:szCs w:val="21"/>
        </w:rPr>
        <w:t>过去大量资料显示，某厂生产的灯泡的使用寿命服从正态分布</w:t>
      </w:r>
      <m:oMath>
        <m:r>
          <m:rPr>
            <m:sty m:val="p"/>
          </m:rPr>
          <w:rPr>
            <w:rFonts w:ascii="Cambria Math" w:hAnsi="Cambria Math"/>
            <w:szCs w:val="21"/>
          </w:rPr>
          <m:t>N(</m:t>
        </m:r>
        <m:sSup>
          <m:sSupPr>
            <m:ctrlPr>
              <w:rPr>
                <w:rFonts w:ascii="Cambria Math" w:hAnsi="Cambria Math"/>
                <w:bCs/>
                <w:szCs w:val="21"/>
              </w:rPr>
            </m:ctrlPr>
          </m:sSupPr>
          <m:e>
            <m:r>
              <m:rPr>
                <m:sty m:val="p"/>
              </m:rPr>
              <w:rPr>
                <w:rFonts w:ascii="Cambria Math" w:hAnsi="Cambria Math"/>
                <w:szCs w:val="21"/>
              </w:rPr>
              <m:t>1020,100</m:t>
            </m:r>
          </m:e>
          <m:sup>
            <m:r>
              <m:rPr>
                <m:sty m:val="p"/>
              </m:rPr>
              <w:rPr>
                <w:rFonts w:ascii="Cambria Math" w:hAnsi="Cambria Math"/>
                <w:szCs w:val="21"/>
              </w:rPr>
              <m:t>2</m:t>
            </m:r>
          </m:sup>
        </m:sSup>
        <m:r>
          <w:rPr>
            <w:rFonts w:ascii="Cambria Math" w:hAnsi="Cambria Math"/>
            <w:szCs w:val="21"/>
          </w:rPr>
          <m:t>)</m:t>
        </m:r>
      </m:oMath>
      <w:r>
        <w:rPr>
          <w:rFonts w:hint="eastAsia"/>
          <w:bCs/>
          <w:szCs w:val="21"/>
        </w:rPr>
        <w:t>。现从最近生产的一批产品中随机抽出</w:t>
      </w:r>
      <w:r>
        <w:rPr>
          <w:rFonts w:hint="eastAsia"/>
          <w:bCs/>
          <w:szCs w:val="21"/>
        </w:rPr>
        <w:t>16</w:t>
      </w:r>
      <w:r>
        <w:rPr>
          <w:rFonts w:hint="eastAsia"/>
          <w:bCs/>
          <w:szCs w:val="21"/>
        </w:rPr>
        <w:t>只，测得样本平均寿命为</w:t>
      </w:r>
      <w:r>
        <w:rPr>
          <w:rFonts w:hint="eastAsia"/>
          <w:bCs/>
          <w:szCs w:val="21"/>
        </w:rPr>
        <w:t>1080</w:t>
      </w:r>
      <w:r>
        <w:rPr>
          <w:rFonts w:hint="eastAsia"/>
          <w:bCs/>
          <w:szCs w:val="21"/>
        </w:rPr>
        <w:t>小时。试在</w:t>
      </w:r>
      <w:r>
        <w:rPr>
          <w:rFonts w:hint="eastAsia"/>
          <w:bCs/>
          <w:szCs w:val="21"/>
        </w:rPr>
        <w:t>0.05</w:t>
      </w:r>
      <w:r>
        <w:rPr>
          <w:rFonts w:hint="eastAsia"/>
          <w:bCs/>
          <w:szCs w:val="21"/>
        </w:rPr>
        <w:t>的显著性水平下</w:t>
      </w:r>
      <w:r w:rsidR="00534C7F">
        <w:rPr>
          <w:rFonts w:hint="eastAsia"/>
          <w:bCs/>
          <w:szCs w:val="21"/>
        </w:rPr>
        <w:t>判断</w:t>
      </w:r>
      <w:r>
        <w:rPr>
          <w:rFonts w:hint="eastAsia"/>
          <w:bCs/>
          <w:szCs w:val="21"/>
        </w:rPr>
        <w:t>这批产品的使用寿命是否有显著提高</w:t>
      </w:r>
      <w:r>
        <w:rPr>
          <w:rFonts w:hint="eastAsia"/>
          <w:bCs/>
          <w:szCs w:val="21"/>
        </w:rPr>
        <w:t>(</w:t>
      </w:r>
      <m:oMath>
        <m:r>
          <m:rPr>
            <m:sty m:val="p"/>
          </m:rPr>
          <w:rPr>
            <w:rFonts w:ascii="Cambria Math" w:hAnsi="Cambria Math"/>
            <w:szCs w:val="21"/>
          </w:rPr>
          <m:t>α=0.05</m:t>
        </m:r>
      </m:oMath>
      <w:r>
        <w:rPr>
          <w:rFonts w:hint="eastAsia"/>
          <w:bCs/>
          <w:szCs w:val="21"/>
        </w:rPr>
        <w:t>)</w:t>
      </w:r>
      <w:r>
        <w:rPr>
          <w:rFonts w:hint="eastAsia"/>
          <w:bCs/>
          <w:szCs w:val="21"/>
        </w:rPr>
        <w:t>。</w:t>
      </w:r>
    </w:p>
    <w:p w14:paraId="79862FE1" w14:textId="2CFDC4F9" w:rsidR="00F615CB" w:rsidRDefault="00F615CB" w:rsidP="00952B7F">
      <w:pPr>
        <w:adjustRightInd w:val="0"/>
        <w:snapToGrid w:val="0"/>
        <w:rPr>
          <w:bCs/>
          <w:szCs w:val="21"/>
        </w:rPr>
      </w:pPr>
      <w:r>
        <w:rPr>
          <w:rFonts w:hint="eastAsia"/>
          <w:bCs/>
          <w:szCs w:val="21"/>
        </w:rPr>
        <w:t>答：</w:t>
      </w:r>
    </w:p>
    <w:p w14:paraId="1E7A414D" w14:textId="1B43C929" w:rsidR="00F615CB" w:rsidRDefault="00F615CB" w:rsidP="00504066">
      <w:pPr>
        <w:adjustRightInd w:val="0"/>
        <w:snapToGrid w:val="0"/>
        <w:jc w:val="center"/>
        <w:rPr>
          <w:bCs/>
          <w:szCs w:val="21"/>
        </w:rPr>
      </w:pPr>
      <w:r>
        <w:rPr>
          <w:rFonts w:hint="eastAsia"/>
          <w:bCs/>
          <w:szCs w:val="21"/>
        </w:rPr>
        <w:t>假设：</w:t>
      </w:r>
      <w:r>
        <w:rPr>
          <w:rFonts w:hint="eastAsia"/>
          <w:bCs/>
          <w:szCs w:val="21"/>
        </w:rPr>
        <w:t>H</w:t>
      </w:r>
      <w:r>
        <w:rPr>
          <w:bCs/>
          <w:szCs w:val="21"/>
        </w:rPr>
        <w:t xml:space="preserve">0: </w:t>
      </w:r>
      <w:r>
        <w:rPr>
          <w:rFonts w:hint="eastAsia"/>
          <w:bCs/>
          <w:szCs w:val="21"/>
        </w:rPr>
        <w:t>μ</w:t>
      </w:r>
      <w:r>
        <w:rPr>
          <w:bCs/>
          <w:szCs w:val="21"/>
        </w:rPr>
        <w:t xml:space="preserve">=1020, H1: </w:t>
      </w:r>
      <w:r>
        <w:rPr>
          <w:rFonts w:hint="eastAsia"/>
          <w:bCs/>
          <w:szCs w:val="21"/>
        </w:rPr>
        <w:t>μ</w:t>
      </w:r>
      <w:r>
        <w:rPr>
          <w:bCs/>
          <w:szCs w:val="21"/>
        </w:rPr>
        <w:t>&gt;1020</w:t>
      </w:r>
    </w:p>
    <w:p w14:paraId="1288DECC" w14:textId="688CB006" w:rsidR="00F615CB" w:rsidRDefault="00F615CB" w:rsidP="00504066">
      <w:pPr>
        <w:adjustRightInd w:val="0"/>
        <w:snapToGrid w:val="0"/>
        <w:jc w:val="center"/>
        <w:rPr>
          <w:bCs/>
          <w:szCs w:val="21"/>
        </w:rPr>
      </w:pPr>
      <w:r>
        <w:rPr>
          <w:rFonts w:hint="eastAsia"/>
          <w:bCs/>
          <w:szCs w:val="21"/>
        </w:rPr>
        <w:t>检验统计量</w:t>
      </w:r>
      <w:r>
        <w:rPr>
          <w:rFonts w:hint="eastAsia"/>
          <w:bCs/>
          <w:szCs w:val="21"/>
        </w:rPr>
        <w:t xml:space="preserve"> </w:t>
      </w:r>
      <m:oMath>
        <m:r>
          <w:rPr>
            <w:rFonts w:ascii="Cambria Math" w:hAnsi="Cambria Math"/>
            <w:szCs w:val="21"/>
          </w:rPr>
          <m:t>Z=</m:t>
        </m:r>
        <m:f>
          <m:fPr>
            <m:ctrlPr>
              <w:rPr>
                <w:rFonts w:ascii="Cambria Math" w:hAnsi="Cambria Math"/>
                <w:bCs/>
                <w:i/>
                <w:szCs w:val="21"/>
              </w:rPr>
            </m:ctrlPr>
          </m:fPr>
          <m:num>
            <m:acc>
              <m:accPr>
                <m:chr m:val="̅"/>
                <m:ctrlPr>
                  <w:rPr>
                    <w:rFonts w:ascii="Cambria Math" w:hAnsi="Cambria Math"/>
                    <w:bCs/>
                    <w:i/>
                    <w:szCs w:val="21"/>
                  </w:rPr>
                </m:ctrlPr>
              </m:accPr>
              <m:e>
                <m:r>
                  <w:rPr>
                    <w:rFonts w:ascii="Cambria Math" w:hAnsi="Cambria Math"/>
                    <w:szCs w:val="21"/>
                  </w:rPr>
                  <m:t>x</m:t>
                </m:r>
              </m:e>
            </m:acc>
            <m:r>
              <w:rPr>
                <w:rFonts w:ascii="Cambria Math" w:hAnsi="Cambria Math"/>
                <w:szCs w:val="21"/>
              </w:rPr>
              <m:t>-</m:t>
            </m:r>
            <m:sSub>
              <m:sSubPr>
                <m:ctrlPr>
                  <w:rPr>
                    <w:rFonts w:ascii="Cambria Math" w:hAnsi="Cambria Math"/>
                    <w:bCs/>
                    <w:i/>
                    <w:szCs w:val="21"/>
                  </w:rPr>
                </m:ctrlPr>
              </m:sSubPr>
              <m:e>
                <m:r>
                  <w:rPr>
                    <w:rFonts w:ascii="Cambria Math" w:hAnsi="Cambria Math"/>
                    <w:szCs w:val="21"/>
                  </w:rPr>
                  <m:t>μ</m:t>
                </m:r>
              </m:e>
              <m:sub>
                <m:r>
                  <w:rPr>
                    <w:rFonts w:ascii="Cambria Math" w:hAnsi="Cambria Math"/>
                    <w:szCs w:val="21"/>
                  </w:rPr>
                  <m:t>0</m:t>
                </m:r>
              </m:sub>
            </m:sSub>
          </m:num>
          <m:den>
            <m:r>
              <w:rPr>
                <w:rFonts w:ascii="Cambria Math" w:hAnsi="Cambria Math"/>
                <w:szCs w:val="21"/>
              </w:rPr>
              <m:t>σ/</m:t>
            </m:r>
            <m:rad>
              <m:radPr>
                <m:degHide m:val="1"/>
                <m:ctrlPr>
                  <w:rPr>
                    <w:rFonts w:ascii="Cambria Math" w:hAnsi="Cambria Math"/>
                    <w:bCs/>
                    <w:i/>
                    <w:szCs w:val="21"/>
                  </w:rPr>
                </m:ctrlPr>
              </m:radPr>
              <m:deg/>
              <m:e>
                <m:r>
                  <w:rPr>
                    <w:rFonts w:ascii="Cambria Math" w:hAnsi="Cambria Math"/>
                    <w:szCs w:val="21"/>
                  </w:rPr>
                  <m:t>n</m:t>
                </m:r>
              </m:e>
            </m:rad>
          </m:den>
        </m:f>
        <m:r>
          <w:rPr>
            <w:rFonts w:ascii="Cambria Math" w:hAnsi="Cambria Math"/>
            <w:szCs w:val="21"/>
          </w:rPr>
          <m:t>=</m:t>
        </m:r>
        <m:f>
          <m:fPr>
            <m:ctrlPr>
              <w:rPr>
                <w:rFonts w:ascii="Cambria Math" w:hAnsi="Cambria Math"/>
                <w:bCs/>
                <w:i/>
                <w:szCs w:val="21"/>
              </w:rPr>
            </m:ctrlPr>
          </m:fPr>
          <m:num>
            <m:r>
              <w:rPr>
                <w:rFonts w:ascii="Cambria Math" w:hAnsi="Cambria Math"/>
                <w:szCs w:val="21"/>
              </w:rPr>
              <m:t>10 80-1020</m:t>
            </m:r>
          </m:num>
          <m:den>
            <m:r>
              <w:rPr>
                <w:rFonts w:ascii="Cambria Math" w:hAnsi="Cambria Math"/>
                <w:szCs w:val="21"/>
              </w:rPr>
              <m:t>100/</m:t>
            </m:r>
            <m:rad>
              <m:radPr>
                <m:degHide m:val="1"/>
                <m:ctrlPr>
                  <w:rPr>
                    <w:rFonts w:ascii="Cambria Math" w:hAnsi="Cambria Math"/>
                    <w:bCs/>
                    <w:i/>
                    <w:szCs w:val="21"/>
                  </w:rPr>
                </m:ctrlPr>
              </m:radPr>
              <m:deg/>
              <m:e>
                <m:r>
                  <w:rPr>
                    <w:rFonts w:ascii="Cambria Math" w:hAnsi="Cambria Math"/>
                    <w:szCs w:val="21"/>
                  </w:rPr>
                  <m:t>16</m:t>
                </m:r>
              </m:e>
            </m:rad>
          </m:den>
        </m:f>
        <m:r>
          <w:rPr>
            <w:rFonts w:ascii="Cambria Math" w:hAnsi="Cambria Math"/>
            <w:szCs w:val="21"/>
          </w:rPr>
          <m:t>=2.4</m:t>
        </m:r>
      </m:oMath>
    </w:p>
    <w:p w14:paraId="7849C61F" w14:textId="53CC72C4" w:rsidR="004A01BD" w:rsidRDefault="004A01BD" w:rsidP="00504066">
      <w:pPr>
        <w:adjustRightInd w:val="0"/>
        <w:snapToGrid w:val="0"/>
        <w:jc w:val="center"/>
        <w:rPr>
          <w:bCs/>
          <w:szCs w:val="21"/>
        </w:rPr>
      </w:pPr>
      <w:r>
        <w:rPr>
          <w:rFonts w:hint="eastAsia"/>
          <w:bCs/>
          <w:szCs w:val="21"/>
        </w:rPr>
        <w:t>临界值</w:t>
      </w:r>
      <w:r>
        <w:rPr>
          <w:rFonts w:hint="eastAsia"/>
          <w:bCs/>
          <w:szCs w:val="21"/>
        </w:rPr>
        <w:t>Z</w:t>
      </w:r>
      <w:r>
        <w:rPr>
          <w:bCs/>
          <w:szCs w:val="21"/>
        </w:rPr>
        <w:t>0.05 = 1.645</w:t>
      </w:r>
    </w:p>
    <w:p w14:paraId="655B9C26" w14:textId="3746D574" w:rsidR="004A01BD" w:rsidRDefault="004A01BD" w:rsidP="00504066">
      <w:pPr>
        <w:adjustRightInd w:val="0"/>
        <w:snapToGrid w:val="0"/>
        <w:jc w:val="center"/>
        <w:rPr>
          <w:bCs/>
          <w:szCs w:val="21"/>
        </w:rPr>
      </w:pPr>
      <w:r>
        <w:rPr>
          <w:rFonts w:hint="eastAsia"/>
          <w:bCs/>
          <w:szCs w:val="21"/>
        </w:rPr>
        <w:t>由于</w:t>
      </w:r>
      <w:r>
        <w:rPr>
          <w:rFonts w:hint="eastAsia"/>
          <w:bCs/>
          <w:szCs w:val="21"/>
        </w:rPr>
        <w:t>Z</w:t>
      </w:r>
      <w:r>
        <w:rPr>
          <w:bCs/>
          <w:szCs w:val="21"/>
        </w:rPr>
        <w:t>=2.4&gt;Z</w:t>
      </w:r>
      <w:r>
        <w:rPr>
          <w:rFonts w:hint="eastAsia"/>
          <w:bCs/>
          <w:szCs w:val="21"/>
        </w:rPr>
        <w:t>α</w:t>
      </w:r>
      <w:r>
        <w:rPr>
          <w:bCs/>
          <w:szCs w:val="21"/>
        </w:rPr>
        <w:t>=1.645</w:t>
      </w:r>
      <w:r>
        <w:rPr>
          <w:rFonts w:hint="eastAsia"/>
          <w:bCs/>
          <w:szCs w:val="21"/>
        </w:rPr>
        <w:t>，所以应该拒绝</w:t>
      </w:r>
      <w:r>
        <w:rPr>
          <w:rFonts w:hint="eastAsia"/>
          <w:bCs/>
          <w:szCs w:val="21"/>
        </w:rPr>
        <w:t>H</w:t>
      </w:r>
      <w:r>
        <w:rPr>
          <w:bCs/>
          <w:szCs w:val="21"/>
        </w:rPr>
        <w:t>0</w:t>
      </w:r>
      <w:r>
        <w:rPr>
          <w:rFonts w:hint="eastAsia"/>
          <w:bCs/>
          <w:szCs w:val="21"/>
        </w:rPr>
        <w:t>，接受</w:t>
      </w:r>
      <w:r>
        <w:rPr>
          <w:rFonts w:hint="eastAsia"/>
          <w:bCs/>
          <w:szCs w:val="21"/>
        </w:rPr>
        <w:t>H</w:t>
      </w:r>
      <w:r>
        <w:rPr>
          <w:bCs/>
          <w:szCs w:val="21"/>
        </w:rPr>
        <w:t>1</w:t>
      </w:r>
    </w:p>
    <w:p w14:paraId="523122C9" w14:textId="77777777" w:rsidR="00A12FB8" w:rsidRDefault="00A12FB8">
      <w:pPr>
        <w:widowControl/>
        <w:jc w:val="left"/>
        <w:rPr>
          <w:bCs/>
          <w:szCs w:val="21"/>
        </w:rPr>
      </w:pPr>
      <w:r>
        <w:rPr>
          <w:bCs/>
          <w:szCs w:val="21"/>
        </w:rPr>
        <w:br w:type="page"/>
      </w:r>
    </w:p>
    <w:p w14:paraId="39827BD3" w14:textId="77777777" w:rsidR="00D601D5" w:rsidRDefault="00D601D5" w:rsidP="00952B7F">
      <w:pPr>
        <w:adjustRightInd w:val="0"/>
        <w:snapToGrid w:val="0"/>
        <w:rPr>
          <w:bCs/>
          <w:szCs w:val="21"/>
        </w:rPr>
      </w:pPr>
    </w:p>
    <w:p w14:paraId="115ACF2C" w14:textId="77777777" w:rsidR="00952B7F" w:rsidRDefault="00BA124B" w:rsidP="00952B7F">
      <w:pPr>
        <w:adjustRightInd w:val="0"/>
        <w:snapToGrid w:val="0"/>
        <w:rPr>
          <w:bCs/>
          <w:szCs w:val="21"/>
        </w:rPr>
      </w:pPr>
      <w:r>
        <w:rPr>
          <w:rFonts w:hint="eastAsia"/>
          <w:bCs/>
          <w:szCs w:val="21"/>
        </w:rPr>
        <w:t>第</w:t>
      </w:r>
      <w:r>
        <w:rPr>
          <w:rFonts w:hint="eastAsia"/>
          <w:bCs/>
          <w:szCs w:val="21"/>
        </w:rPr>
        <w:t>4</w:t>
      </w:r>
      <w:r>
        <w:rPr>
          <w:rFonts w:hint="eastAsia"/>
          <w:bCs/>
          <w:szCs w:val="21"/>
        </w:rPr>
        <w:t>题</w:t>
      </w:r>
    </w:p>
    <w:p w14:paraId="63CA97C9" w14:textId="3E8B70A2" w:rsidR="00A12FB8" w:rsidRDefault="00534C7F" w:rsidP="00952B7F">
      <w:pPr>
        <w:adjustRightInd w:val="0"/>
        <w:snapToGrid w:val="0"/>
        <w:rPr>
          <w:bCs/>
          <w:szCs w:val="21"/>
        </w:rPr>
      </w:pPr>
      <w:r>
        <w:rPr>
          <w:rFonts w:hint="eastAsia"/>
          <w:bCs/>
          <w:szCs w:val="21"/>
        </w:rPr>
        <w:t>一家制造商生产钢棒，为了提高质量，如果某新的生产工艺生产出的钢棒的断裂强度大于现有平均断裂强度标准的话，公司将采用该工艺。当前钢棒的平均断裂强度标准是</w:t>
      </w:r>
      <w:r>
        <w:rPr>
          <w:rFonts w:hint="eastAsia"/>
          <w:bCs/>
          <w:szCs w:val="21"/>
        </w:rPr>
        <w:t>500</w:t>
      </w:r>
      <w:r>
        <w:rPr>
          <w:rFonts w:hint="eastAsia"/>
          <w:bCs/>
          <w:szCs w:val="21"/>
        </w:rPr>
        <w:t>千克，对新工艺生产的钢棒进行抽样检验，</w:t>
      </w:r>
      <w:r>
        <w:rPr>
          <w:rFonts w:hint="eastAsia"/>
          <w:bCs/>
          <w:szCs w:val="21"/>
        </w:rPr>
        <w:t>12</w:t>
      </w:r>
      <w:r>
        <w:rPr>
          <w:rFonts w:hint="eastAsia"/>
          <w:bCs/>
          <w:szCs w:val="21"/>
        </w:rPr>
        <w:t>件棒材的断裂强度如下：</w:t>
      </w:r>
      <w:r>
        <w:rPr>
          <w:rFonts w:hint="eastAsia"/>
          <w:bCs/>
          <w:szCs w:val="21"/>
        </w:rPr>
        <w:t>502,496,510,508,506,498,512,497,515,503,510,506</w:t>
      </w:r>
      <w:r>
        <w:rPr>
          <w:rFonts w:hint="eastAsia"/>
          <w:bCs/>
          <w:szCs w:val="21"/>
        </w:rPr>
        <w:t>千克，假设断裂强度的分布接近正态分布，问新工艺是否提高了平均断裂强度？</w:t>
      </w:r>
    </w:p>
    <w:p w14:paraId="066CDBB5" w14:textId="7059C48D" w:rsidR="00AE4D8C" w:rsidRDefault="00AE4D8C" w:rsidP="00952B7F">
      <w:pPr>
        <w:adjustRightInd w:val="0"/>
        <w:snapToGrid w:val="0"/>
        <w:rPr>
          <w:bCs/>
          <w:szCs w:val="21"/>
        </w:rPr>
      </w:pPr>
      <w:r>
        <w:rPr>
          <w:rFonts w:hint="eastAsia"/>
          <w:bCs/>
          <w:szCs w:val="21"/>
        </w:rPr>
        <w:t>答：</w:t>
      </w:r>
    </w:p>
    <w:p w14:paraId="3ED64038" w14:textId="36F44947" w:rsidR="00AE4D8C" w:rsidRPr="00DA56D8" w:rsidRDefault="00FC3B9B" w:rsidP="00952B7F">
      <w:pPr>
        <w:adjustRightInd w:val="0"/>
        <w:snapToGrid w:val="0"/>
        <w:rPr>
          <w:bCs/>
          <w:szCs w:val="21"/>
        </w:rPr>
      </w:pPr>
      <m:oMathPara>
        <m:oMath>
          <m:acc>
            <m:accPr>
              <m:chr m:val="̅"/>
              <m:ctrlPr>
                <w:rPr>
                  <w:rFonts w:ascii="Cambria Math" w:hAnsi="Cambria Math"/>
                  <w:bCs/>
                  <w:i/>
                  <w:szCs w:val="21"/>
                </w:rPr>
              </m:ctrlPr>
            </m:accPr>
            <m:e>
              <m:r>
                <w:rPr>
                  <w:rFonts w:ascii="Cambria Math" w:hAnsi="Cambria Math"/>
                  <w:szCs w:val="21"/>
                </w:rPr>
                <m:t>X</m:t>
              </m:r>
            </m:e>
          </m:acc>
          <m:r>
            <w:rPr>
              <w:rFonts w:ascii="Cambria Math" w:hAnsi="Cambria Math"/>
              <w:szCs w:val="21"/>
            </w:rPr>
            <m:t>=505.25</m:t>
          </m:r>
        </m:oMath>
      </m:oMathPara>
    </w:p>
    <w:p w14:paraId="54ABF465" w14:textId="6D8442D6" w:rsidR="00DA56D8" w:rsidRPr="00DA56D8" w:rsidRDefault="00DA56D8" w:rsidP="00952B7F">
      <w:pPr>
        <w:adjustRightInd w:val="0"/>
        <w:snapToGrid w:val="0"/>
        <w:rPr>
          <w:bCs/>
          <w:szCs w:val="21"/>
        </w:rPr>
      </w:pPr>
      <m:oMathPara>
        <m:oMath>
          <m:r>
            <w:rPr>
              <w:rFonts w:ascii="Cambria Math" w:hAnsi="Cambria Math" w:hint="eastAsia"/>
              <w:szCs w:val="21"/>
            </w:rPr>
            <m:t>S</m:t>
          </m:r>
          <m:r>
            <w:rPr>
              <w:rFonts w:ascii="Cambria Math" w:hAnsi="Cambria Math"/>
              <w:szCs w:val="21"/>
            </w:rPr>
            <m:t>=6.1515</m:t>
          </m:r>
        </m:oMath>
      </m:oMathPara>
    </w:p>
    <w:p w14:paraId="0604EE20" w14:textId="2768CD62" w:rsidR="00DA56D8" w:rsidRPr="00DA56D8" w:rsidRDefault="00FC3B9B" w:rsidP="00952B7F">
      <w:pPr>
        <w:adjustRightInd w:val="0"/>
        <w:snapToGrid w:val="0"/>
        <w:rPr>
          <w:bCs/>
          <w:szCs w:val="21"/>
        </w:rPr>
      </w:pPr>
      <m:oMathPara>
        <m:oMath>
          <m:sSub>
            <m:sSubPr>
              <m:ctrlPr>
                <w:rPr>
                  <w:rFonts w:ascii="Cambria Math" w:hAnsi="Cambria Math"/>
                  <w:bCs/>
                  <w:i/>
                  <w:szCs w:val="21"/>
                </w:rPr>
              </m:ctrlPr>
            </m:sSubPr>
            <m:e>
              <m:r>
                <w:rPr>
                  <w:rFonts w:ascii="Cambria Math" w:hAnsi="Cambria Math"/>
                  <w:szCs w:val="21"/>
                </w:rPr>
                <m:t>t</m:t>
              </m:r>
            </m:e>
            <m:sub>
              <m:r>
                <w:rPr>
                  <w:rFonts w:ascii="Cambria Math" w:hAnsi="Cambria Math"/>
                  <w:szCs w:val="21"/>
                </w:rPr>
                <m:t>0.05</m:t>
              </m:r>
            </m:sub>
          </m:sSub>
          <m:d>
            <m:dPr>
              <m:ctrlPr>
                <w:rPr>
                  <w:rFonts w:ascii="Cambria Math" w:hAnsi="Cambria Math"/>
                  <w:bCs/>
                  <w:i/>
                  <w:szCs w:val="21"/>
                </w:rPr>
              </m:ctrlPr>
            </m:dPr>
            <m:e>
              <m:r>
                <w:rPr>
                  <w:rFonts w:ascii="Cambria Math" w:hAnsi="Cambria Math"/>
                  <w:szCs w:val="21"/>
                </w:rPr>
                <m:t>12-1</m:t>
              </m:r>
            </m:e>
          </m:d>
          <m:r>
            <w:rPr>
              <w:rFonts w:ascii="Cambria Math" w:hAnsi="Cambria Math"/>
              <w:szCs w:val="21"/>
            </w:rPr>
            <m:t>=1.7959</m:t>
          </m:r>
        </m:oMath>
      </m:oMathPara>
    </w:p>
    <w:p w14:paraId="7A9BE4EA" w14:textId="10C32FEB" w:rsidR="00DA56D8" w:rsidRPr="00DA56D8" w:rsidRDefault="00DA56D8" w:rsidP="00952B7F">
      <w:pPr>
        <w:adjustRightInd w:val="0"/>
        <w:snapToGrid w:val="0"/>
        <w:rPr>
          <w:bCs/>
          <w:szCs w:val="21"/>
        </w:rPr>
      </w:pPr>
      <m:oMathPara>
        <m:oMath>
          <m:r>
            <w:rPr>
              <w:rFonts w:ascii="Cambria Math" w:hAnsi="Cambria Math"/>
              <w:szCs w:val="21"/>
            </w:rPr>
            <m:t>t=</m:t>
          </m:r>
          <m:f>
            <m:fPr>
              <m:ctrlPr>
                <w:rPr>
                  <w:rFonts w:ascii="Cambria Math" w:hAnsi="Cambria Math"/>
                  <w:bCs/>
                  <w:i/>
                  <w:szCs w:val="21"/>
                </w:rPr>
              </m:ctrlPr>
            </m:fPr>
            <m:num>
              <m:acc>
                <m:accPr>
                  <m:chr m:val="̅"/>
                  <m:ctrlPr>
                    <w:rPr>
                      <w:rFonts w:ascii="Cambria Math" w:hAnsi="Cambria Math"/>
                      <w:bCs/>
                      <w:i/>
                      <w:szCs w:val="21"/>
                    </w:rPr>
                  </m:ctrlPr>
                </m:accPr>
                <m:e>
                  <m:r>
                    <w:rPr>
                      <w:rFonts w:ascii="Cambria Math" w:hAnsi="Cambria Math"/>
                      <w:szCs w:val="21"/>
                    </w:rPr>
                    <m:t>X</m:t>
                  </m:r>
                </m:e>
              </m:acc>
              <m:r>
                <w:rPr>
                  <w:rFonts w:ascii="Cambria Math" w:hAnsi="Cambria Math"/>
                  <w:szCs w:val="21"/>
                </w:rPr>
                <m:t>-500</m:t>
              </m:r>
            </m:num>
            <m:den>
              <m:f>
                <m:fPr>
                  <m:type m:val="skw"/>
                  <m:ctrlPr>
                    <w:rPr>
                      <w:rFonts w:ascii="Cambria Math" w:hAnsi="Cambria Math"/>
                      <w:bCs/>
                      <w:i/>
                      <w:szCs w:val="21"/>
                    </w:rPr>
                  </m:ctrlPr>
                </m:fPr>
                <m:num>
                  <m:r>
                    <w:rPr>
                      <w:rFonts w:ascii="Cambria Math" w:hAnsi="Cambria Math"/>
                      <w:szCs w:val="21"/>
                    </w:rPr>
                    <m:t>S</m:t>
                  </m:r>
                </m:num>
                <m:den>
                  <m:rad>
                    <m:radPr>
                      <m:degHide m:val="1"/>
                      <m:ctrlPr>
                        <w:rPr>
                          <w:rFonts w:ascii="Cambria Math" w:hAnsi="Cambria Math"/>
                          <w:bCs/>
                          <w:i/>
                          <w:szCs w:val="21"/>
                        </w:rPr>
                      </m:ctrlPr>
                    </m:radPr>
                    <m:deg/>
                    <m:e>
                      <m:r>
                        <w:rPr>
                          <w:rFonts w:ascii="Cambria Math" w:hAnsi="Cambria Math"/>
                          <w:szCs w:val="21"/>
                        </w:rPr>
                        <m:t>n</m:t>
                      </m:r>
                    </m:e>
                  </m:rad>
                </m:den>
              </m:f>
            </m:den>
          </m:f>
          <m:r>
            <w:rPr>
              <w:rFonts w:ascii="Cambria Math" w:hAnsi="Cambria Math"/>
              <w:szCs w:val="21"/>
            </w:rPr>
            <m:t>=2.9564&gt;1.7959</m:t>
          </m:r>
        </m:oMath>
      </m:oMathPara>
    </w:p>
    <w:p w14:paraId="2B11FD79" w14:textId="019568A7" w:rsidR="00DA56D8" w:rsidRPr="00DA56D8" w:rsidRDefault="00DA56D8" w:rsidP="00DA56D8">
      <w:pPr>
        <w:adjustRightInd w:val="0"/>
        <w:snapToGrid w:val="0"/>
        <w:jc w:val="center"/>
        <w:rPr>
          <w:bCs/>
          <w:szCs w:val="21"/>
        </w:rPr>
      </w:pPr>
      <w:r>
        <w:rPr>
          <w:rFonts w:hint="eastAsia"/>
          <w:bCs/>
          <w:szCs w:val="21"/>
        </w:rPr>
        <w:t>所以强度平均值有所提高</w:t>
      </w:r>
    </w:p>
    <w:p w14:paraId="22169BF2" w14:textId="77777777" w:rsidR="00A12FB8" w:rsidRDefault="00A12FB8">
      <w:pPr>
        <w:widowControl/>
        <w:jc w:val="left"/>
        <w:rPr>
          <w:bCs/>
          <w:szCs w:val="21"/>
        </w:rPr>
      </w:pPr>
      <w:r>
        <w:rPr>
          <w:bCs/>
          <w:szCs w:val="21"/>
        </w:rPr>
        <w:br w:type="page"/>
      </w:r>
    </w:p>
    <w:p w14:paraId="08476816" w14:textId="77777777" w:rsidR="00BA124B" w:rsidRDefault="00BA124B" w:rsidP="00952B7F">
      <w:pPr>
        <w:adjustRightInd w:val="0"/>
        <w:snapToGrid w:val="0"/>
        <w:rPr>
          <w:bCs/>
          <w:szCs w:val="21"/>
        </w:rPr>
      </w:pPr>
    </w:p>
    <w:p w14:paraId="6E2DDAD3" w14:textId="77777777" w:rsidR="00BA124B" w:rsidRDefault="00BA124B" w:rsidP="00952B7F">
      <w:pPr>
        <w:adjustRightInd w:val="0"/>
        <w:snapToGrid w:val="0"/>
        <w:rPr>
          <w:bCs/>
          <w:szCs w:val="21"/>
        </w:rPr>
      </w:pPr>
      <w:r>
        <w:rPr>
          <w:rFonts w:hint="eastAsia"/>
          <w:bCs/>
          <w:szCs w:val="21"/>
        </w:rPr>
        <w:t>第</w:t>
      </w:r>
      <w:r>
        <w:rPr>
          <w:rFonts w:hint="eastAsia"/>
          <w:bCs/>
          <w:szCs w:val="21"/>
        </w:rPr>
        <w:t>5</w:t>
      </w:r>
      <w:r>
        <w:rPr>
          <w:rFonts w:hint="eastAsia"/>
          <w:bCs/>
          <w:szCs w:val="21"/>
        </w:rPr>
        <w:t>题</w:t>
      </w:r>
    </w:p>
    <w:p w14:paraId="7030C490" w14:textId="77777777" w:rsidR="00E076F6" w:rsidRDefault="00534C7F" w:rsidP="00952B7F">
      <w:pPr>
        <w:adjustRightInd w:val="0"/>
        <w:snapToGrid w:val="0"/>
        <w:rPr>
          <w:bCs/>
          <w:szCs w:val="21"/>
        </w:rPr>
      </w:pPr>
      <w:r>
        <w:rPr>
          <w:rFonts w:hint="eastAsia"/>
          <w:bCs/>
          <w:szCs w:val="21"/>
        </w:rPr>
        <w:t>一员工对乘当地公交车上班快还是自己开车快产生了兴趣。在一次试验中，她用两种交通方式进行了</w:t>
      </w:r>
      <w:r>
        <w:rPr>
          <w:rFonts w:hint="eastAsia"/>
          <w:bCs/>
          <w:szCs w:val="21"/>
        </w:rPr>
        <w:t>10</w:t>
      </w:r>
      <w:r>
        <w:rPr>
          <w:rFonts w:hint="eastAsia"/>
          <w:bCs/>
          <w:szCs w:val="21"/>
        </w:rPr>
        <w:t>天，每一种方式的天数都是随机选取的，她每天同一时刻离开家，然后记录到达工作地的时间。坐公交车的时间为：</w:t>
      </w:r>
      <w:r w:rsidR="00C93553">
        <w:rPr>
          <w:rFonts w:hint="eastAsia"/>
          <w:bCs/>
          <w:szCs w:val="21"/>
        </w:rPr>
        <w:t>48,47,44,45,46,47,43,47,42,48</w:t>
      </w:r>
      <w:r w:rsidR="00C93553">
        <w:rPr>
          <w:rFonts w:hint="eastAsia"/>
          <w:bCs/>
          <w:szCs w:val="21"/>
        </w:rPr>
        <w:t>分钟；自己开车去的时间为：</w:t>
      </w:r>
      <w:r w:rsidR="00C93553">
        <w:rPr>
          <w:rFonts w:hint="eastAsia"/>
          <w:bCs/>
          <w:szCs w:val="21"/>
        </w:rPr>
        <w:t>36,45,47,38,39,42,36,42,46,35</w:t>
      </w:r>
      <w:r w:rsidR="00C93553">
        <w:rPr>
          <w:rFonts w:hint="eastAsia"/>
          <w:bCs/>
          <w:szCs w:val="21"/>
        </w:rPr>
        <w:t>分钟。假设乘车时间服从正态分布，试按下列要求进行分析，这些数据能提供充分的证据说明开车去的平均时间短吗？用显著水平</w:t>
      </w:r>
      <w:r w:rsidR="00C93553">
        <w:rPr>
          <w:rFonts w:hint="eastAsia"/>
          <w:bCs/>
          <w:szCs w:val="21"/>
        </w:rPr>
        <w:t>5%</w:t>
      </w:r>
      <w:r w:rsidR="00C93553">
        <w:rPr>
          <w:rFonts w:hint="eastAsia"/>
          <w:bCs/>
          <w:szCs w:val="21"/>
        </w:rPr>
        <w:t>，并考虑用单尾</w:t>
      </w:r>
      <w:r w:rsidR="00C13E30">
        <w:rPr>
          <w:rFonts w:hint="eastAsia"/>
          <w:bCs/>
          <w:szCs w:val="21"/>
        </w:rPr>
        <w:t>(</w:t>
      </w:r>
      <w:r w:rsidR="00C13E30">
        <w:rPr>
          <w:rFonts w:hint="eastAsia"/>
          <w:bCs/>
          <w:szCs w:val="21"/>
        </w:rPr>
        <w:t>单侧</w:t>
      </w:r>
      <w:r w:rsidR="00C13E30">
        <w:rPr>
          <w:rFonts w:hint="eastAsia"/>
          <w:bCs/>
          <w:szCs w:val="21"/>
        </w:rPr>
        <w:t>)</w:t>
      </w:r>
      <w:r w:rsidR="00C93553">
        <w:rPr>
          <w:rFonts w:hint="eastAsia"/>
          <w:bCs/>
          <w:szCs w:val="21"/>
        </w:rPr>
        <w:t>还是双尾</w:t>
      </w:r>
      <w:r w:rsidR="00C13E30">
        <w:rPr>
          <w:rFonts w:hint="eastAsia"/>
          <w:bCs/>
          <w:szCs w:val="21"/>
        </w:rPr>
        <w:t>(</w:t>
      </w:r>
      <w:r w:rsidR="00C13E30">
        <w:rPr>
          <w:rFonts w:hint="eastAsia"/>
          <w:bCs/>
          <w:szCs w:val="21"/>
        </w:rPr>
        <w:t>双侧</w:t>
      </w:r>
      <w:r w:rsidR="00C13E30">
        <w:rPr>
          <w:rFonts w:hint="eastAsia"/>
          <w:bCs/>
          <w:szCs w:val="21"/>
        </w:rPr>
        <w:t>)</w:t>
      </w:r>
      <w:r w:rsidR="00C93553">
        <w:rPr>
          <w:rFonts w:hint="eastAsia"/>
          <w:bCs/>
          <w:szCs w:val="21"/>
        </w:rPr>
        <w:t>检验。</w:t>
      </w:r>
    </w:p>
    <w:p w14:paraId="19F1C884" w14:textId="77777777" w:rsidR="00C93553" w:rsidRDefault="00C93553" w:rsidP="00952B7F">
      <w:pPr>
        <w:adjustRightInd w:val="0"/>
        <w:snapToGrid w:val="0"/>
        <w:rPr>
          <w:bCs/>
          <w:szCs w:val="21"/>
        </w:rPr>
      </w:pPr>
      <w:r>
        <w:rPr>
          <w:rFonts w:hint="eastAsia"/>
          <w:bCs/>
          <w:szCs w:val="21"/>
        </w:rPr>
        <w:t xml:space="preserve">(1) </w:t>
      </w:r>
      <w:r>
        <w:rPr>
          <w:rFonts w:hint="eastAsia"/>
          <w:bCs/>
          <w:szCs w:val="21"/>
        </w:rPr>
        <w:t>方差齐次性检验；</w:t>
      </w:r>
      <w:r>
        <w:rPr>
          <w:rFonts w:hint="eastAsia"/>
          <w:bCs/>
          <w:szCs w:val="21"/>
        </w:rPr>
        <w:t xml:space="preserve">(2) </w:t>
      </w:r>
      <w:r>
        <w:rPr>
          <w:rFonts w:hint="eastAsia"/>
          <w:bCs/>
          <w:szCs w:val="21"/>
        </w:rPr>
        <w:t>均值的检验</w:t>
      </w:r>
      <w:r>
        <w:rPr>
          <w:rFonts w:hint="eastAsia"/>
          <w:bCs/>
          <w:szCs w:val="21"/>
        </w:rPr>
        <w:t>(</w:t>
      </w:r>
      <w:r>
        <w:rPr>
          <w:rFonts w:hint="eastAsia"/>
          <w:bCs/>
          <w:szCs w:val="21"/>
        </w:rPr>
        <w:t>方差不齐时</w:t>
      </w:r>
      <w:r>
        <w:rPr>
          <w:rFonts w:hint="eastAsia"/>
          <w:bCs/>
          <w:szCs w:val="21"/>
        </w:rPr>
        <w:t>)</w:t>
      </w:r>
      <w:r>
        <w:rPr>
          <w:rFonts w:hint="eastAsia"/>
          <w:bCs/>
          <w:szCs w:val="21"/>
        </w:rPr>
        <w:t>；</w:t>
      </w:r>
      <w:r>
        <w:rPr>
          <w:rFonts w:hint="eastAsia"/>
          <w:bCs/>
          <w:szCs w:val="21"/>
        </w:rPr>
        <w:t xml:space="preserve">(3) </w:t>
      </w:r>
      <w:r>
        <w:rPr>
          <w:rFonts w:hint="eastAsia"/>
          <w:bCs/>
          <w:szCs w:val="21"/>
        </w:rPr>
        <w:t>均值的检验</w:t>
      </w:r>
      <w:r>
        <w:rPr>
          <w:rFonts w:hint="eastAsia"/>
          <w:bCs/>
          <w:szCs w:val="21"/>
        </w:rPr>
        <w:t>(</w:t>
      </w:r>
      <w:r>
        <w:rPr>
          <w:rFonts w:hint="eastAsia"/>
          <w:bCs/>
          <w:szCs w:val="21"/>
        </w:rPr>
        <w:t>方差齐性时</w:t>
      </w:r>
      <w:r>
        <w:rPr>
          <w:rFonts w:hint="eastAsia"/>
          <w:bCs/>
          <w:szCs w:val="21"/>
        </w:rPr>
        <w:t>)</w:t>
      </w:r>
    </w:p>
    <w:p w14:paraId="6BA641B3" w14:textId="7E519ACB" w:rsidR="00B244C5" w:rsidRDefault="00D77170" w:rsidP="00952B7F">
      <w:pPr>
        <w:adjustRightInd w:val="0"/>
        <w:snapToGrid w:val="0"/>
        <w:rPr>
          <w:bCs/>
          <w:szCs w:val="21"/>
        </w:rPr>
      </w:pPr>
      <w:r>
        <w:rPr>
          <w:rFonts w:hint="eastAsia"/>
          <w:bCs/>
          <w:szCs w:val="21"/>
        </w:rPr>
        <w:t>答：</w:t>
      </w:r>
    </w:p>
    <w:p w14:paraId="1BAC503D" w14:textId="5DFD8F17" w:rsidR="00D77170" w:rsidRPr="00D77170" w:rsidRDefault="00D77170" w:rsidP="00D77170">
      <w:pPr>
        <w:pStyle w:val="a9"/>
        <w:numPr>
          <w:ilvl w:val="0"/>
          <w:numId w:val="3"/>
        </w:numPr>
        <w:adjustRightInd w:val="0"/>
        <w:snapToGrid w:val="0"/>
        <w:ind w:firstLineChars="0"/>
        <w:rPr>
          <w:bCs/>
          <w:szCs w:val="21"/>
        </w:rPr>
      </w:pPr>
    </w:p>
    <w:p w14:paraId="2FBBC27C" w14:textId="0BC25AFF" w:rsidR="00D77170" w:rsidRDefault="00D77170" w:rsidP="00D77170">
      <w:pPr>
        <w:adjustRightInd w:val="0"/>
        <w:snapToGrid w:val="0"/>
        <w:rPr>
          <w:bCs/>
          <w:szCs w:val="21"/>
        </w:rPr>
      </w:pPr>
      <w:r>
        <w:rPr>
          <w:noProof/>
        </w:rPr>
        <w:drawing>
          <wp:inline distT="0" distB="0" distL="0" distR="0" wp14:anchorId="722D52AC" wp14:editId="4FC9884B">
            <wp:extent cx="6495238" cy="223809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95238" cy="2238095"/>
                    </a:xfrm>
                    <a:prstGeom prst="rect">
                      <a:avLst/>
                    </a:prstGeom>
                  </pic:spPr>
                </pic:pic>
              </a:graphicData>
            </a:graphic>
          </wp:inline>
        </w:drawing>
      </w:r>
    </w:p>
    <w:p w14:paraId="3A299B4A" w14:textId="77FEFDFE" w:rsidR="00D77170" w:rsidRPr="00D77170" w:rsidRDefault="00D77170" w:rsidP="00D77170">
      <w:pPr>
        <w:pStyle w:val="a9"/>
        <w:numPr>
          <w:ilvl w:val="0"/>
          <w:numId w:val="3"/>
        </w:numPr>
        <w:adjustRightInd w:val="0"/>
        <w:snapToGrid w:val="0"/>
        <w:ind w:firstLineChars="0"/>
        <w:rPr>
          <w:bCs/>
          <w:szCs w:val="21"/>
        </w:rPr>
      </w:pPr>
    </w:p>
    <w:p w14:paraId="20D7E7E2" w14:textId="6C81D26A" w:rsidR="00D77170" w:rsidRDefault="00D77170" w:rsidP="00D77170">
      <w:pPr>
        <w:adjustRightInd w:val="0"/>
        <w:snapToGrid w:val="0"/>
        <w:rPr>
          <w:bCs/>
          <w:szCs w:val="21"/>
        </w:rPr>
      </w:pPr>
      <w:r>
        <w:rPr>
          <w:noProof/>
        </w:rPr>
        <w:drawing>
          <wp:inline distT="0" distB="0" distL="0" distR="0" wp14:anchorId="4F35B0FC" wp14:editId="59D39B8C">
            <wp:extent cx="6628571" cy="2180952"/>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8571" cy="2180952"/>
                    </a:xfrm>
                    <a:prstGeom prst="rect">
                      <a:avLst/>
                    </a:prstGeom>
                  </pic:spPr>
                </pic:pic>
              </a:graphicData>
            </a:graphic>
          </wp:inline>
        </w:drawing>
      </w:r>
    </w:p>
    <w:p w14:paraId="4B720FA3" w14:textId="66B8AE3B" w:rsidR="00D77170" w:rsidRPr="00D77170" w:rsidRDefault="00D77170" w:rsidP="00D77170">
      <w:pPr>
        <w:pStyle w:val="a9"/>
        <w:numPr>
          <w:ilvl w:val="0"/>
          <w:numId w:val="3"/>
        </w:numPr>
        <w:adjustRightInd w:val="0"/>
        <w:snapToGrid w:val="0"/>
        <w:ind w:firstLineChars="0"/>
        <w:rPr>
          <w:bCs/>
          <w:szCs w:val="21"/>
        </w:rPr>
      </w:pPr>
    </w:p>
    <w:p w14:paraId="50C944F3" w14:textId="7C323202" w:rsidR="00D77170" w:rsidRPr="00D77170" w:rsidRDefault="00D77170" w:rsidP="00D77170">
      <w:pPr>
        <w:adjustRightInd w:val="0"/>
        <w:snapToGrid w:val="0"/>
        <w:rPr>
          <w:bCs/>
          <w:szCs w:val="21"/>
        </w:rPr>
      </w:pPr>
      <w:r>
        <w:rPr>
          <w:noProof/>
        </w:rPr>
        <w:drawing>
          <wp:inline distT="0" distB="0" distL="0" distR="0" wp14:anchorId="2CB581F2" wp14:editId="4A46E745">
            <wp:extent cx="6628571" cy="2161905"/>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8571" cy="2161905"/>
                    </a:xfrm>
                    <a:prstGeom prst="rect">
                      <a:avLst/>
                    </a:prstGeom>
                  </pic:spPr>
                </pic:pic>
              </a:graphicData>
            </a:graphic>
          </wp:inline>
        </w:drawing>
      </w:r>
    </w:p>
    <w:sectPr w:rsidR="00D77170" w:rsidRPr="00D77170">
      <w:headerReference w:type="even" r:id="rId10"/>
      <w:headerReference w:type="default" r:id="rId11"/>
      <w:footerReference w:type="default" r:id="rId12"/>
      <w:pgSz w:w="11906" w:h="16838"/>
      <w:pgMar w:top="340" w:right="340" w:bottom="567" w:left="340" w:header="227" w:footer="340" w:gutter="0"/>
      <w:pgBorders w:offsetFrom="page">
        <w:top w:val="dotted" w:sz="4" w:space="10" w:color="000000"/>
        <w:left w:val="dotted" w:sz="4" w:space="10" w:color="000000"/>
        <w:bottom w:val="dotted" w:sz="4" w:space="10" w:color="000000"/>
        <w:right w:val="dotted" w:sz="4" w:space="10" w:color="000000"/>
      </w:pgBorders>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12A6E" w14:textId="77777777" w:rsidR="00FC3B9B" w:rsidRDefault="00FC3B9B">
      <w:r>
        <w:separator/>
      </w:r>
    </w:p>
  </w:endnote>
  <w:endnote w:type="continuationSeparator" w:id="0">
    <w:p w14:paraId="72043459" w14:textId="77777777" w:rsidR="00FC3B9B" w:rsidRDefault="00FC3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A3DF" w14:textId="77777777" w:rsidR="00DF7624" w:rsidRDefault="00DF7624">
    <w:pPr>
      <w:pStyle w:val="a4"/>
      <w:jc w:val="right"/>
    </w:pPr>
    <w:r>
      <w:rPr>
        <w:rFonts w:hint="eastAsia"/>
      </w:rPr>
      <w:t>学号：</w:t>
    </w:r>
    <w:r>
      <w:rPr>
        <w:rFonts w:hint="eastAsia"/>
        <w:u w:val="single"/>
      </w:rPr>
      <w:t xml:space="preserve"> </w:t>
    </w:r>
    <w:r>
      <w:rPr>
        <w:u w:val="single"/>
      </w:rPr>
      <w:t xml:space="preserve">                </w:t>
    </w:r>
    <w:r>
      <w:rPr>
        <w:rFonts w:hint="eastAsia"/>
      </w:rPr>
      <w:t>第</w:t>
    </w:r>
    <w:r>
      <w:rPr>
        <w:lang w:val="zh-CN"/>
      </w:rPr>
      <w:t xml:space="preserve"> </w:t>
    </w:r>
    <w:r>
      <w:rPr>
        <w:b/>
        <w:bCs/>
      </w:rPr>
      <w:fldChar w:fldCharType="begin"/>
    </w:r>
    <w:r>
      <w:rPr>
        <w:b/>
        <w:bCs/>
      </w:rPr>
      <w:instrText>PAGE  \* Arabic  \* MERGEFORMAT</w:instrText>
    </w:r>
    <w:r>
      <w:rPr>
        <w:b/>
        <w:bCs/>
      </w:rPr>
      <w:fldChar w:fldCharType="separate"/>
    </w:r>
    <w:r w:rsidR="00C13E30" w:rsidRPr="00C13E30">
      <w:rPr>
        <w:b/>
        <w:bCs/>
        <w:noProof/>
        <w:lang w:val="zh-CN"/>
      </w:rPr>
      <w:t>1</w:t>
    </w:r>
    <w:r>
      <w:rPr>
        <w:b/>
        <w:bCs/>
      </w:rPr>
      <w:fldChar w:fldCharType="end"/>
    </w:r>
    <w:r>
      <w:rPr>
        <w:lang w:val="zh-CN"/>
      </w:rPr>
      <w:t xml:space="preserve"> </w:t>
    </w:r>
    <w:r>
      <w:rPr>
        <w:rFonts w:hint="eastAsia"/>
      </w:rPr>
      <w:t>页</w:t>
    </w:r>
    <w:r>
      <w:rPr>
        <w:lang w:val="zh-CN"/>
      </w:rPr>
      <w:t>/</w:t>
    </w:r>
    <w:r>
      <w:rPr>
        <w:rFonts w:hint="eastAsia"/>
      </w:rPr>
      <w:t>共</w:t>
    </w:r>
    <w:r>
      <w:rPr>
        <w:rFonts w:hint="eastAsia"/>
      </w:rPr>
      <w:t xml:space="preserve"> </w:t>
    </w:r>
    <w:r>
      <w:rPr>
        <w:b/>
        <w:bCs/>
      </w:rPr>
      <w:fldChar w:fldCharType="begin"/>
    </w:r>
    <w:r>
      <w:rPr>
        <w:b/>
        <w:bCs/>
      </w:rPr>
      <w:instrText>NUMPAGES  \* Arabic  \* MERGEFORMAT</w:instrText>
    </w:r>
    <w:r>
      <w:rPr>
        <w:b/>
        <w:bCs/>
      </w:rPr>
      <w:fldChar w:fldCharType="separate"/>
    </w:r>
    <w:r w:rsidR="00C13E30" w:rsidRPr="00C13E30">
      <w:rPr>
        <w:b/>
        <w:bCs/>
        <w:noProof/>
        <w:lang w:val="zh-CN"/>
      </w:rPr>
      <w:t>1</w:t>
    </w:r>
    <w:r>
      <w:rPr>
        <w:b/>
        <w:bCs/>
      </w:rPr>
      <w:fldChar w:fldCharType="end"/>
    </w:r>
    <w:r>
      <w:rPr>
        <w:b/>
        <w:bCs/>
      </w:rPr>
      <w:t xml:space="preserve">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81E50" w14:textId="77777777" w:rsidR="00FC3B9B" w:rsidRDefault="00FC3B9B">
      <w:r>
        <w:separator/>
      </w:r>
    </w:p>
  </w:footnote>
  <w:footnote w:type="continuationSeparator" w:id="0">
    <w:p w14:paraId="58D75520" w14:textId="77777777" w:rsidR="00FC3B9B" w:rsidRDefault="00FC3B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EFB4D" w14:textId="77777777" w:rsidR="00DF7624" w:rsidRDefault="00DF7624">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52960" w14:textId="77777777" w:rsidR="00DF7624" w:rsidRDefault="00DF762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433D7"/>
    <w:multiLevelType w:val="hybridMultilevel"/>
    <w:tmpl w:val="8BE68962"/>
    <w:lvl w:ilvl="0" w:tplc="442A8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794B14"/>
    <w:multiLevelType w:val="hybridMultilevel"/>
    <w:tmpl w:val="0C162B3A"/>
    <w:lvl w:ilvl="0" w:tplc="D452C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660FCF"/>
    <w:multiLevelType w:val="hybridMultilevel"/>
    <w:tmpl w:val="34D64F84"/>
    <w:lvl w:ilvl="0" w:tplc="7BF03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A7D"/>
    <w:rsid w:val="0000026C"/>
    <w:rsid w:val="00003432"/>
    <w:rsid w:val="00006106"/>
    <w:rsid w:val="00085ECA"/>
    <w:rsid w:val="00091EAE"/>
    <w:rsid w:val="000A1BE4"/>
    <w:rsid w:val="000C0FBB"/>
    <w:rsid w:val="00100CE3"/>
    <w:rsid w:val="0012169C"/>
    <w:rsid w:val="0013383F"/>
    <w:rsid w:val="00247439"/>
    <w:rsid w:val="00281EA6"/>
    <w:rsid w:val="002E5466"/>
    <w:rsid w:val="00347D2F"/>
    <w:rsid w:val="00356DAB"/>
    <w:rsid w:val="00362AB8"/>
    <w:rsid w:val="003A27BC"/>
    <w:rsid w:val="003A3159"/>
    <w:rsid w:val="003B7320"/>
    <w:rsid w:val="0040524A"/>
    <w:rsid w:val="00405A7E"/>
    <w:rsid w:val="00416F14"/>
    <w:rsid w:val="00423A32"/>
    <w:rsid w:val="00434E35"/>
    <w:rsid w:val="00436F89"/>
    <w:rsid w:val="00453374"/>
    <w:rsid w:val="004A01BD"/>
    <w:rsid w:val="004F2468"/>
    <w:rsid w:val="00504066"/>
    <w:rsid w:val="00534C7F"/>
    <w:rsid w:val="0055383A"/>
    <w:rsid w:val="00590813"/>
    <w:rsid w:val="00593DCE"/>
    <w:rsid w:val="005A24FE"/>
    <w:rsid w:val="005C6113"/>
    <w:rsid w:val="006C73A8"/>
    <w:rsid w:val="007932B5"/>
    <w:rsid w:val="007E2EB4"/>
    <w:rsid w:val="007E7ED4"/>
    <w:rsid w:val="007F7669"/>
    <w:rsid w:val="00814FC3"/>
    <w:rsid w:val="00831509"/>
    <w:rsid w:val="008661BB"/>
    <w:rsid w:val="0089028E"/>
    <w:rsid w:val="008B521B"/>
    <w:rsid w:val="008F58EB"/>
    <w:rsid w:val="008F5A7D"/>
    <w:rsid w:val="00940071"/>
    <w:rsid w:val="00952B7F"/>
    <w:rsid w:val="0095446F"/>
    <w:rsid w:val="0098662F"/>
    <w:rsid w:val="009A62B3"/>
    <w:rsid w:val="00A06253"/>
    <w:rsid w:val="00A12FB8"/>
    <w:rsid w:val="00A22018"/>
    <w:rsid w:val="00A22924"/>
    <w:rsid w:val="00A31018"/>
    <w:rsid w:val="00A43802"/>
    <w:rsid w:val="00A4696B"/>
    <w:rsid w:val="00A51507"/>
    <w:rsid w:val="00A723E1"/>
    <w:rsid w:val="00A7767E"/>
    <w:rsid w:val="00AE4D8C"/>
    <w:rsid w:val="00AF4B2D"/>
    <w:rsid w:val="00B033BC"/>
    <w:rsid w:val="00B11948"/>
    <w:rsid w:val="00B13704"/>
    <w:rsid w:val="00B244C5"/>
    <w:rsid w:val="00B505BF"/>
    <w:rsid w:val="00B96366"/>
    <w:rsid w:val="00BA124B"/>
    <w:rsid w:val="00BD741B"/>
    <w:rsid w:val="00C13E30"/>
    <w:rsid w:val="00C66DE1"/>
    <w:rsid w:val="00C70AB1"/>
    <w:rsid w:val="00C73DCD"/>
    <w:rsid w:val="00C93553"/>
    <w:rsid w:val="00D0589A"/>
    <w:rsid w:val="00D07DCA"/>
    <w:rsid w:val="00D601D5"/>
    <w:rsid w:val="00D77170"/>
    <w:rsid w:val="00DA56D8"/>
    <w:rsid w:val="00DD65DA"/>
    <w:rsid w:val="00DF7624"/>
    <w:rsid w:val="00DF78EA"/>
    <w:rsid w:val="00E076F6"/>
    <w:rsid w:val="00E32824"/>
    <w:rsid w:val="00E41EC2"/>
    <w:rsid w:val="00E905D2"/>
    <w:rsid w:val="00ED34D5"/>
    <w:rsid w:val="00F4118C"/>
    <w:rsid w:val="00F615CB"/>
    <w:rsid w:val="00FC3B9B"/>
    <w:rsid w:val="00FD0CEB"/>
    <w:rsid w:val="00FE59A4"/>
    <w:rsid w:val="0AA35E7D"/>
    <w:rsid w:val="5D302E3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CE459"/>
  <w15:docId w15:val="{AF4C79B2-1606-4D3A-862D-EF887D2B2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th-TH"/>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laceholder Text"/>
    <w:basedOn w:val="a0"/>
    <w:uiPriority w:val="99"/>
    <w:unhideWhenUsed/>
    <w:rsid w:val="00B13704"/>
    <w:rPr>
      <w:color w:val="808080"/>
    </w:rPr>
  </w:style>
  <w:style w:type="paragraph" w:styleId="a6">
    <w:name w:val="Balloon Text"/>
    <w:basedOn w:val="a"/>
    <w:link w:val="a7"/>
    <w:rsid w:val="00B13704"/>
    <w:rPr>
      <w:sz w:val="18"/>
      <w:szCs w:val="18"/>
    </w:rPr>
  </w:style>
  <w:style w:type="character" w:customStyle="1" w:styleId="a7">
    <w:name w:val="批注框文本 字符"/>
    <w:basedOn w:val="a0"/>
    <w:link w:val="a6"/>
    <w:rsid w:val="00B13704"/>
    <w:rPr>
      <w:kern w:val="2"/>
      <w:sz w:val="18"/>
      <w:szCs w:val="18"/>
      <w:lang w:bidi="ar-SA"/>
    </w:rPr>
  </w:style>
  <w:style w:type="table" w:styleId="a8">
    <w:name w:val="Table Grid"/>
    <w:basedOn w:val="a1"/>
    <w:rsid w:val="00A220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99"/>
    <w:qFormat/>
    <w:rsid w:val="00D771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14453">
      <w:bodyDiv w:val="1"/>
      <w:marLeft w:val="0"/>
      <w:marRight w:val="0"/>
      <w:marTop w:val="0"/>
      <w:marBottom w:val="0"/>
      <w:divBdr>
        <w:top w:val="none" w:sz="0" w:space="0" w:color="auto"/>
        <w:left w:val="none" w:sz="0" w:space="0" w:color="auto"/>
        <w:bottom w:val="none" w:sz="0" w:space="0" w:color="auto"/>
        <w:right w:val="none" w:sz="0" w:space="0" w:color="auto"/>
      </w:divBdr>
      <w:divsChild>
        <w:div w:id="2076314124">
          <w:marLeft w:val="0"/>
          <w:marRight w:val="0"/>
          <w:marTop w:val="0"/>
          <w:marBottom w:val="0"/>
          <w:divBdr>
            <w:top w:val="none" w:sz="0" w:space="0" w:color="auto"/>
            <w:left w:val="none" w:sz="0" w:space="0" w:color="auto"/>
            <w:bottom w:val="none" w:sz="0" w:space="0" w:color="auto"/>
            <w:right w:val="none" w:sz="0" w:space="0" w:color="auto"/>
          </w:divBdr>
          <w:divsChild>
            <w:div w:id="494147775">
              <w:marLeft w:val="0"/>
              <w:marRight w:val="0"/>
              <w:marTop w:val="0"/>
              <w:marBottom w:val="0"/>
              <w:divBdr>
                <w:top w:val="none" w:sz="0" w:space="0" w:color="auto"/>
                <w:left w:val="none" w:sz="0" w:space="0" w:color="auto"/>
                <w:bottom w:val="none" w:sz="0" w:space="0" w:color="auto"/>
                <w:right w:val="none" w:sz="0" w:space="0" w:color="auto"/>
              </w:divBdr>
            </w:div>
            <w:div w:id="2014992135">
              <w:marLeft w:val="0"/>
              <w:marRight w:val="0"/>
              <w:marTop w:val="0"/>
              <w:marBottom w:val="0"/>
              <w:divBdr>
                <w:top w:val="none" w:sz="0" w:space="0" w:color="auto"/>
                <w:left w:val="none" w:sz="0" w:space="0" w:color="auto"/>
                <w:bottom w:val="none" w:sz="0" w:space="0" w:color="auto"/>
                <w:right w:val="none" w:sz="0" w:space="0" w:color="auto"/>
              </w:divBdr>
            </w:div>
            <w:div w:id="1426926136">
              <w:marLeft w:val="0"/>
              <w:marRight w:val="0"/>
              <w:marTop w:val="0"/>
              <w:marBottom w:val="0"/>
              <w:divBdr>
                <w:top w:val="none" w:sz="0" w:space="0" w:color="auto"/>
                <w:left w:val="none" w:sz="0" w:space="0" w:color="auto"/>
                <w:bottom w:val="none" w:sz="0" w:space="0" w:color="auto"/>
                <w:right w:val="none" w:sz="0" w:space="0" w:color="auto"/>
              </w:divBdr>
            </w:div>
            <w:div w:id="846480014">
              <w:marLeft w:val="0"/>
              <w:marRight w:val="0"/>
              <w:marTop w:val="0"/>
              <w:marBottom w:val="0"/>
              <w:divBdr>
                <w:top w:val="none" w:sz="0" w:space="0" w:color="auto"/>
                <w:left w:val="none" w:sz="0" w:space="0" w:color="auto"/>
                <w:bottom w:val="none" w:sz="0" w:space="0" w:color="auto"/>
                <w:right w:val="none" w:sz="0" w:space="0" w:color="auto"/>
              </w:divBdr>
            </w:div>
            <w:div w:id="1595241677">
              <w:marLeft w:val="0"/>
              <w:marRight w:val="0"/>
              <w:marTop w:val="0"/>
              <w:marBottom w:val="0"/>
              <w:divBdr>
                <w:top w:val="none" w:sz="0" w:space="0" w:color="auto"/>
                <w:left w:val="none" w:sz="0" w:space="0" w:color="auto"/>
                <w:bottom w:val="none" w:sz="0" w:space="0" w:color="auto"/>
                <w:right w:val="none" w:sz="0" w:space="0" w:color="auto"/>
              </w:divBdr>
            </w:div>
            <w:div w:id="134375165">
              <w:marLeft w:val="0"/>
              <w:marRight w:val="0"/>
              <w:marTop w:val="0"/>
              <w:marBottom w:val="0"/>
              <w:divBdr>
                <w:top w:val="none" w:sz="0" w:space="0" w:color="auto"/>
                <w:left w:val="none" w:sz="0" w:space="0" w:color="auto"/>
                <w:bottom w:val="none" w:sz="0" w:space="0" w:color="auto"/>
                <w:right w:val="none" w:sz="0" w:space="0" w:color="auto"/>
              </w:divBdr>
            </w:div>
            <w:div w:id="394470123">
              <w:marLeft w:val="0"/>
              <w:marRight w:val="0"/>
              <w:marTop w:val="0"/>
              <w:marBottom w:val="0"/>
              <w:divBdr>
                <w:top w:val="none" w:sz="0" w:space="0" w:color="auto"/>
                <w:left w:val="none" w:sz="0" w:space="0" w:color="auto"/>
                <w:bottom w:val="none" w:sz="0" w:space="0" w:color="auto"/>
                <w:right w:val="none" w:sz="0" w:space="0" w:color="auto"/>
              </w:divBdr>
            </w:div>
            <w:div w:id="549611510">
              <w:marLeft w:val="0"/>
              <w:marRight w:val="0"/>
              <w:marTop w:val="0"/>
              <w:marBottom w:val="0"/>
              <w:divBdr>
                <w:top w:val="none" w:sz="0" w:space="0" w:color="auto"/>
                <w:left w:val="none" w:sz="0" w:space="0" w:color="auto"/>
                <w:bottom w:val="none" w:sz="0" w:space="0" w:color="auto"/>
                <w:right w:val="none" w:sz="0" w:space="0" w:color="auto"/>
              </w:divBdr>
            </w:div>
            <w:div w:id="19064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5603">
      <w:bodyDiv w:val="1"/>
      <w:marLeft w:val="0"/>
      <w:marRight w:val="0"/>
      <w:marTop w:val="0"/>
      <w:marBottom w:val="0"/>
      <w:divBdr>
        <w:top w:val="none" w:sz="0" w:space="0" w:color="auto"/>
        <w:left w:val="none" w:sz="0" w:space="0" w:color="auto"/>
        <w:bottom w:val="none" w:sz="0" w:space="0" w:color="auto"/>
        <w:right w:val="none" w:sz="0" w:space="0" w:color="auto"/>
      </w:divBdr>
      <w:divsChild>
        <w:div w:id="154229755">
          <w:marLeft w:val="0"/>
          <w:marRight w:val="0"/>
          <w:marTop w:val="0"/>
          <w:marBottom w:val="0"/>
          <w:divBdr>
            <w:top w:val="none" w:sz="0" w:space="0" w:color="auto"/>
            <w:left w:val="none" w:sz="0" w:space="0" w:color="auto"/>
            <w:bottom w:val="none" w:sz="0" w:space="0" w:color="auto"/>
            <w:right w:val="none" w:sz="0" w:space="0" w:color="auto"/>
          </w:divBdr>
          <w:divsChild>
            <w:div w:id="208811353">
              <w:marLeft w:val="0"/>
              <w:marRight w:val="0"/>
              <w:marTop w:val="0"/>
              <w:marBottom w:val="0"/>
              <w:divBdr>
                <w:top w:val="none" w:sz="0" w:space="0" w:color="auto"/>
                <w:left w:val="none" w:sz="0" w:space="0" w:color="auto"/>
                <w:bottom w:val="none" w:sz="0" w:space="0" w:color="auto"/>
                <w:right w:val="none" w:sz="0" w:space="0" w:color="auto"/>
              </w:divBdr>
            </w:div>
            <w:div w:id="491020315">
              <w:marLeft w:val="0"/>
              <w:marRight w:val="0"/>
              <w:marTop w:val="0"/>
              <w:marBottom w:val="0"/>
              <w:divBdr>
                <w:top w:val="none" w:sz="0" w:space="0" w:color="auto"/>
                <w:left w:val="none" w:sz="0" w:space="0" w:color="auto"/>
                <w:bottom w:val="none" w:sz="0" w:space="0" w:color="auto"/>
                <w:right w:val="none" w:sz="0" w:space="0" w:color="auto"/>
              </w:divBdr>
            </w:div>
            <w:div w:id="409697223">
              <w:marLeft w:val="0"/>
              <w:marRight w:val="0"/>
              <w:marTop w:val="0"/>
              <w:marBottom w:val="0"/>
              <w:divBdr>
                <w:top w:val="none" w:sz="0" w:space="0" w:color="auto"/>
                <w:left w:val="none" w:sz="0" w:space="0" w:color="auto"/>
                <w:bottom w:val="none" w:sz="0" w:space="0" w:color="auto"/>
                <w:right w:val="none" w:sz="0" w:space="0" w:color="auto"/>
              </w:divBdr>
            </w:div>
            <w:div w:id="607860494">
              <w:marLeft w:val="0"/>
              <w:marRight w:val="0"/>
              <w:marTop w:val="0"/>
              <w:marBottom w:val="0"/>
              <w:divBdr>
                <w:top w:val="none" w:sz="0" w:space="0" w:color="auto"/>
                <w:left w:val="none" w:sz="0" w:space="0" w:color="auto"/>
                <w:bottom w:val="none" w:sz="0" w:space="0" w:color="auto"/>
                <w:right w:val="none" w:sz="0" w:space="0" w:color="auto"/>
              </w:divBdr>
            </w:div>
            <w:div w:id="641931578">
              <w:marLeft w:val="0"/>
              <w:marRight w:val="0"/>
              <w:marTop w:val="0"/>
              <w:marBottom w:val="0"/>
              <w:divBdr>
                <w:top w:val="none" w:sz="0" w:space="0" w:color="auto"/>
                <w:left w:val="none" w:sz="0" w:space="0" w:color="auto"/>
                <w:bottom w:val="none" w:sz="0" w:space="0" w:color="auto"/>
                <w:right w:val="none" w:sz="0" w:space="0" w:color="auto"/>
              </w:divBdr>
            </w:div>
            <w:div w:id="1627393254">
              <w:marLeft w:val="0"/>
              <w:marRight w:val="0"/>
              <w:marTop w:val="0"/>
              <w:marBottom w:val="0"/>
              <w:divBdr>
                <w:top w:val="none" w:sz="0" w:space="0" w:color="auto"/>
                <w:left w:val="none" w:sz="0" w:space="0" w:color="auto"/>
                <w:bottom w:val="none" w:sz="0" w:space="0" w:color="auto"/>
                <w:right w:val="none" w:sz="0" w:space="0" w:color="auto"/>
              </w:divBdr>
            </w:div>
            <w:div w:id="1286808300">
              <w:marLeft w:val="0"/>
              <w:marRight w:val="0"/>
              <w:marTop w:val="0"/>
              <w:marBottom w:val="0"/>
              <w:divBdr>
                <w:top w:val="none" w:sz="0" w:space="0" w:color="auto"/>
                <w:left w:val="none" w:sz="0" w:space="0" w:color="auto"/>
                <w:bottom w:val="none" w:sz="0" w:space="0" w:color="auto"/>
                <w:right w:val="none" w:sz="0" w:space="0" w:color="auto"/>
              </w:divBdr>
            </w:div>
            <w:div w:id="1555848439">
              <w:marLeft w:val="0"/>
              <w:marRight w:val="0"/>
              <w:marTop w:val="0"/>
              <w:marBottom w:val="0"/>
              <w:divBdr>
                <w:top w:val="none" w:sz="0" w:space="0" w:color="auto"/>
                <w:left w:val="none" w:sz="0" w:space="0" w:color="auto"/>
                <w:bottom w:val="none" w:sz="0" w:space="0" w:color="auto"/>
                <w:right w:val="none" w:sz="0" w:space="0" w:color="auto"/>
              </w:divBdr>
            </w:div>
            <w:div w:id="5060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750</TotalTime>
  <Pages>5</Pages>
  <Words>263</Words>
  <Characters>1500</Characters>
  <Application>Microsoft Office Word</Application>
  <DocSecurity>0</DocSecurity>
  <Lines>12</Lines>
  <Paragraphs>3</Paragraphs>
  <ScaleCrop>false</ScaleCrop>
  <Company>Sky123.Org</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离散数学第1次作业(适用用于2016级)</dc:title>
  <dc:creator>Sky123.Org</dc:creator>
  <cp:lastModifiedBy>Q</cp:lastModifiedBy>
  <cp:revision>17</cp:revision>
  <cp:lastPrinted>2021-04-23T04:46:00Z</cp:lastPrinted>
  <dcterms:created xsi:type="dcterms:W3CDTF">2021-04-15T09:51:00Z</dcterms:created>
  <dcterms:modified xsi:type="dcterms:W3CDTF">2021-04-23T04:48:00Z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2052-11.1.0.9998</vt:lpwstr>
  </property>
</Properties>
</file>