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D195" w14:textId="70311A4A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>Федеральное государственное бюджетное образовательное учреждение</w:t>
      </w:r>
      <w:r w:rsidRPr="00E83146">
        <w:rPr>
          <w:sz w:val="28"/>
          <w:szCs w:val="28"/>
        </w:rPr>
        <w:t xml:space="preserve"> </w:t>
      </w:r>
      <w:r w:rsidRPr="00E83146">
        <w:rPr>
          <w:sz w:val="28"/>
          <w:szCs w:val="28"/>
        </w:rPr>
        <w:t>высшего образования</w:t>
      </w:r>
    </w:p>
    <w:p w14:paraId="0344363F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6AE1BEB0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b/>
          <w:bCs/>
          <w:sz w:val="28"/>
          <w:szCs w:val="28"/>
        </w:rPr>
        <w:t>Департамент анализа данных и машинного обучения</w:t>
      </w:r>
    </w:p>
    <w:p w14:paraId="715D61CB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267DA341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3CECCDDA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>Пояснительная записка к курсовой работе</w:t>
      </w:r>
    </w:p>
    <w:p w14:paraId="63A20AD8" w14:textId="7E4CEF2E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>по дисциплине “</w:t>
      </w:r>
      <w:r>
        <w:rPr>
          <w:sz w:val="28"/>
          <w:szCs w:val="28"/>
        </w:rPr>
        <w:t>Машинное обучение</w:t>
      </w:r>
      <w:r w:rsidRPr="00E83146">
        <w:rPr>
          <w:sz w:val="28"/>
          <w:szCs w:val="28"/>
        </w:rPr>
        <w:t>”</w:t>
      </w:r>
    </w:p>
    <w:p w14:paraId="5A86FAD3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>на тему:</w:t>
      </w:r>
    </w:p>
    <w:p w14:paraId="0751623F" w14:textId="7CCDCD61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 xml:space="preserve">«Машинное обучение в задачах </w:t>
      </w:r>
      <w:r>
        <w:rPr>
          <w:sz w:val="28"/>
          <w:szCs w:val="28"/>
        </w:rPr>
        <w:t>медицинской диагностики</w:t>
      </w:r>
      <w:r w:rsidRPr="00E83146">
        <w:rPr>
          <w:sz w:val="28"/>
          <w:szCs w:val="28"/>
        </w:rPr>
        <w:t>»</w:t>
      </w:r>
    </w:p>
    <w:p w14:paraId="5832CC73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2FDA2F25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604F7056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62958189" w14:textId="77777777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>Выполнил(а):</w:t>
      </w:r>
    </w:p>
    <w:p w14:paraId="1C974CFF" w14:textId="6BA18AC4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>студент(ка) группы ПМ</w:t>
      </w:r>
      <w:r>
        <w:rPr>
          <w:sz w:val="28"/>
          <w:szCs w:val="28"/>
        </w:rPr>
        <w:t>22</w:t>
      </w:r>
      <w:r w:rsidRPr="00E83146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E83146">
        <w:rPr>
          <w:sz w:val="28"/>
          <w:szCs w:val="28"/>
        </w:rPr>
        <w:t xml:space="preserve"> факультета информационных технологий и анализа больших данных</w:t>
      </w:r>
    </w:p>
    <w:p w14:paraId="73719F83" w14:textId="1C500C6F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>____________________</w:t>
      </w:r>
      <w:r>
        <w:rPr>
          <w:sz w:val="28"/>
          <w:szCs w:val="28"/>
        </w:rPr>
        <w:t>Апанович</w:t>
      </w:r>
      <w:r w:rsidRPr="00E83146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E83146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E83146">
        <w:rPr>
          <w:sz w:val="28"/>
          <w:szCs w:val="28"/>
        </w:rPr>
        <w:t>.</w:t>
      </w:r>
    </w:p>
    <w:p w14:paraId="69014C5D" w14:textId="77777777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>Научный руководитель:</w:t>
      </w:r>
    </w:p>
    <w:p w14:paraId="71DB7BA6" w14:textId="2977148A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 xml:space="preserve">доцент, к.э.н. </w:t>
      </w:r>
      <w:r>
        <w:rPr>
          <w:sz w:val="28"/>
          <w:szCs w:val="28"/>
        </w:rPr>
        <w:t>Остроухова</w:t>
      </w:r>
      <w:r w:rsidRPr="00E8314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E83146">
        <w:rPr>
          <w:sz w:val="28"/>
          <w:szCs w:val="28"/>
        </w:rPr>
        <w:t>.</w:t>
      </w:r>
      <w:r>
        <w:rPr>
          <w:sz w:val="28"/>
          <w:szCs w:val="28"/>
        </w:rPr>
        <w:t>Г</w:t>
      </w:r>
      <w:r w:rsidRPr="00E83146">
        <w:rPr>
          <w:sz w:val="28"/>
          <w:szCs w:val="28"/>
        </w:rPr>
        <w:t>.</w:t>
      </w:r>
    </w:p>
    <w:p w14:paraId="0C2396C7" w14:textId="77777777" w:rsidR="00E83146" w:rsidRPr="00E83146" w:rsidRDefault="00E83146" w:rsidP="00E83146">
      <w:pPr>
        <w:pStyle w:val="ab"/>
        <w:spacing w:before="198" w:beforeAutospacing="0" w:after="0" w:line="240" w:lineRule="auto"/>
        <w:ind w:left="4394"/>
        <w:rPr>
          <w:sz w:val="28"/>
          <w:szCs w:val="28"/>
        </w:rPr>
      </w:pPr>
      <w:r w:rsidRPr="00E83146">
        <w:rPr>
          <w:sz w:val="28"/>
          <w:szCs w:val="28"/>
        </w:rPr>
        <w:t>_________________________________</w:t>
      </w:r>
    </w:p>
    <w:p w14:paraId="4C5C135A" w14:textId="77777777" w:rsid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  <w:lang w:val="en-US"/>
        </w:rPr>
      </w:pPr>
    </w:p>
    <w:p w14:paraId="4244CAD0" w14:textId="77777777" w:rsid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  <w:lang w:val="en-US"/>
        </w:rPr>
      </w:pPr>
    </w:p>
    <w:p w14:paraId="08955C42" w14:textId="77777777" w:rsid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  <w:lang w:val="en-US"/>
        </w:rPr>
      </w:pPr>
    </w:p>
    <w:p w14:paraId="75528F43" w14:textId="77777777" w:rsid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  <w:lang w:val="en-US"/>
        </w:rPr>
      </w:pPr>
    </w:p>
    <w:p w14:paraId="0452B620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  <w:lang w:val="en-US"/>
        </w:rPr>
      </w:pPr>
    </w:p>
    <w:p w14:paraId="035F5358" w14:textId="7777777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</w:p>
    <w:p w14:paraId="7B0CFCCE" w14:textId="50ED8437" w:rsidR="00E83146" w:rsidRPr="00E83146" w:rsidRDefault="00E83146" w:rsidP="00E83146">
      <w:pPr>
        <w:pStyle w:val="ab"/>
        <w:spacing w:before="198" w:beforeAutospacing="0" w:after="0" w:line="240" w:lineRule="auto"/>
        <w:jc w:val="center"/>
        <w:rPr>
          <w:sz w:val="28"/>
          <w:szCs w:val="28"/>
        </w:rPr>
      </w:pPr>
      <w:r w:rsidRPr="00E83146">
        <w:rPr>
          <w:sz w:val="28"/>
          <w:szCs w:val="28"/>
        </w:rPr>
        <w:t>202</w:t>
      </w:r>
      <w:r w:rsidR="006E5667">
        <w:rPr>
          <w:sz w:val="28"/>
          <w:szCs w:val="28"/>
          <w:lang w:val="en-US"/>
        </w:rPr>
        <w:t>4</w:t>
      </w:r>
      <w:r w:rsidRPr="00E83146">
        <w:rPr>
          <w:sz w:val="28"/>
          <w:szCs w:val="28"/>
        </w:rPr>
        <w:t xml:space="preserve"> г</w:t>
      </w:r>
    </w:p>
    <w:p w14:paraId="45AF217C" w14:textId="77777777" w:rsidR="00E83146" w:rsidRDefault="00E83146">
      <w:pPr>
        <w:rPr>
          <w:lang w:val="en-US"/>
        </w:rPr>
      </w:pPr>
    </w:p>
    <w:p w14:paraId="14B3C110" w14:textId="5CBEE1CD" w:rsidR="00CA0D46" w:rsidRPr="006E5667" w:rsidRDefault="00000000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28A1388" w14:textId="00EB44E6" w:rsidR="00CA0D46" w:rsidRPr="006E5667" w:rsidRDefault="00CA0D4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6E5667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6E5667">
        <w:rPr>
          <w:rFonts w:ascii="Times New Roman" w:hAnsi="Times New Roman" w:cs="Times New Roman"/>
          <w:sz w:val="28"/>
          <w:szCs w:val="28"/>
        </w:rPr>
        <w:t xml:space="preserve"> теорию и практику применения методов машинного обучения в задачах медицинской диагностики</w:t>
      </w:r>
    </w:p>
    <w:p w14:paraId="5209C929" w14:textId="06EFFD3E" w:rsidR="00CA0D46" w:rsidRPr="006E5667" w:rsidRDefault="00CA0D4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6E5667">
        <w:rPr>
          <w:rFonts w:ascii="Times New Roman" w:hAnsi="Times New Roman" w:cs="Times New Roman"/>
          <w:sz w:val="28"/>
          <w:szCs w:val="28"/>
        </w:rPr>
        <w:t>: Построить</w:t>
      </w:r>
      <w:proofErr w:type="gramEnd"/>
      <w:r w:rsidRPr="006E5667">
        <w:rPr>
          <w:rFonts w:ascii="Times New Roman" w:hAnsi="Times New Roman" w:cs="Times New Roman"/>
          <w:sz w:val="28"/>
          <w:szCs w:val="28"/>
        </w:rPr>
        <w:t xml:space="preserve"> несколько моделей для определения пациентов, болеющих раком лёгких, сравнить модели между собой по качеству, эффективности, скорости обучения и т.д. и выбрать среди них наилучшую</w:t>
      </w:r>
    </w:p>
    <w:p w14:paraId="6CF204A9" w14:textId="77777777" w:rsidR="00C279AE" w:rsidRPr="006E5667" w:rsidRDefault="00C279AE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ADEA0B" w14:textId="77777777" w:rsidR="006E5667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66A433B" w14:textId="4EF8AD11" w:rsidR="00C279AE" w:rsidRPr="006E5667" w:rsidRDefault="00000000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Машинное обучение является относительно новым и перспективным направлением в задачах медицинской диагностики, предоставляя врачам и исследователям мощный инструмент для анализа данных и принятия важных медицинских решений. С постоянным увеличением объема медицинских данных, включая изображения,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биомаркеры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и клинические записи, методы машинного обучения становятся неотъемлемой частью современной медицины.</w:t>
      </w:r>
    </w:p>
    <w:p w14:paraId="41F9F22F" w14:textId="351455CB" w:rsidR="00C279AE" w:rsidRPr="006E5667" w:rsidRDefault="00000000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Применение алгоритмов машинного обучения в медицинской диагностике позволяет автоматизировать процессы анализа данных, выявлять скрытые закономерности и предсказывать заболевания на ранних стадиях развития. Это способствует более точным диагнозам, оптимизации лечения и улучшению результатов пациентов, а также снижению нагрузки на врачей на различных этапах диагностики и лечения.</w:t>
      </w:r>
    </w:p>
    <w:p w14:paraId="22333842" w14:textId="00D9B9C8" w:rsidR="00CA0D46" w:rsidRPr="006E5667" w:rsidRDefault="00000000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Задачи машинного обучения подразделяются на задачи обучения с учителем и без учителя. Модели обучения с учител</w:t>
      </w:r>
      <w:r w:rsidR="006E5667">
        <w:rPr>
          <w:rFonts w:ascii="Times New Roman" w:hAnsi="Times New Roman" w:cs="Times New Roman"/>
          <w:sz w:val="28"/>
          <w:szCs w:val="28"/>
        </w:rPr>
        <w:t>е</w:t>
      </w:r>
      <w:r w:rsidRPr="006E5667">
        <w:rPr>
          <w:rFonts w:ascii="Times New Roman" w:hAnsi="Times New Roman" w:cs="Times New Roman"/>
          <w:sz w:val="28"/>
          <w:szCs w:val="28"/>
        </w:rPr>
        <w:t xml:space="preserve">м подразделяются на задачи регрессии и классификации. В медицинской диагностике наиболее актуальны задачи классификации, однако иногда необходимо находить не качественное, а числовое решение задачи (например, расчёт дозировки лекарства), тогда актуальны задачи регрессии. </w:t>
      </w:r>
    </w:p>
    <w:p w14:paraId="59246002" w14:textId="03FEB01E" w:rsidR="00CA0D46" w:rsidRPr="006E5667" w:rsidRDefault="00CA0D4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В медицине и</w:t>
      </w:r>
      <w:r w:rsidRPr="006E5667">
        <w:rPr>
          <w:rFonts w:ascii="Times New Roman" w:hAnsi="Times New Roman" w:cs="Times New Roman"/>
          <w:sz w:val="28"/>
          <w:szCs w:val="28"/>
        </w:rPr>
        <w:t>спользуются как классические модели машинного обучение, так и модели</w:t>
      </w:r>
      <w:r w:rsidR="00B6069E" w:rsidRPr="006E5667">
        <w:rPr>
          <w:rFonts w:ascii="Times New Roman" w:hAnsi="Times New Roman" w:cs="Times New Roman"/>
          <w:sz w:val="28"/>
          <w:szCs w:val="28"/>
        </w:rPr>
        <w:t>,</w:t>
      </w:r>
      <w:r w:rsidRPr="006E5667">
        <w:rPr>
          <w:rFonts w:ascii="Times New Roman" w:hAnsi="Times New Roman" w:cs="Times New Roman"/>
          <w:sz w:val="28"/>
          <w:szCs w:val="28"/>
        </w:rPr>
        <w:t xml:space="preserve"> основанные на глубоком обучении (например, распознавание патологий по снимкам). Перед тем как приступить к </w:t>
      </w:r>
      <w:r w:rsidRPr="006E5667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построению собственной модели по диагностированию рака лёгких я изучил какие модели машинного обучения использовались другими авторами. Были рассмотрены модели прогнозирования исхода болезни при сердечно-сосудистых нарушениях, предсказания смертельных случаев при сердечной недостаточности, оценки риска рецидива рака. </w:t>
      </w:r>
    </w:p>
    <w:p w14:paraId="6384066A" w14:textId="77777777" w:rsidR="00CA0D46" w:rsidRPr="006E5667" w:rsidRDefault="00CA0D4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В основном использовались методы обучения с учителем, такие как: Логистическая регрессия, наивный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байес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, случайный лес. В более сложных случаях прогнозирование диагноза является задачей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классификации. </w:t>
      </w:r>
    </w:p>
    <w:p w14:paraId="276DA8B1" w14:textId="77777777" w:rsidR="00544695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D01986" w14:textId="6F933BCD" w:rsidR="00C279AE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6E5BE620" wp14:editId="18D44C73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20130" cy="5253355"/>
            <wp:effectExtent l="0" t="0" r="0" b="0"/>
            <wp:wrapSquare wrapText="largest"/>
            <wp:docPr id="58682448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61D24" w14:textId="77777777" w:rsidR="006E5667" w:rsidRDefault="006E5667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706ACD" w14:textId="77777777" w:rsidR="006E5667" w:rsidRDefault="006E5667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701700" w14:textId="24BE36A1" w:rsidR="00C279AE" w:rsidRPr="006E5667" w:rsidRDefault="00000000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521ECBE" w14:textId="30429781" w:rsidR="00C279AE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В целях исследования был выбран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, содержащий информацию о пациентах с подозрением на рак лёгких, он </w:t>
      </w:r>
      <w:r w:rsidR="00000000" w:rsidRPr="006E5667">
        <w:rPr>
          <w:rFonts w:ascii="Times New Roman" w:hAnsi="Times New Roman" w:cs="Times New Roman"/>
          <w:sz w:val="28"/>
          <w:szCs w:val="28"/>
        </w:rPr>
        <w:t>содержит следующие признаки:</w:t>
      </w:r>
    </w:p>
    <w:p w14:paraId="72399E07" w14:textId="77777777" w:rsidR="006E5667" w:rsidRPr="006E5667" w:rsidRDefault="006E5667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8413CF" w14:textId="77777777" w:rsidR="00C279AE" w:rsidRPr="006E5667" w:rsidRDefault="00000000" w:rsidP="006E5667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  <w:lang w:val="en-US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  <w:lang w:val="en-US"/>
        </w:rPr>
        <w:t>Gender: M(male), F(female)</w:t>
      </w:r>
    </w:p>
    <w:p w14:paraId="02F8D46E" w14:textId="77777777" w:rsidR="00C279AE" w:rsidRPr="006E5667" w:rsidRDefault="00000000" w:rsidP="006E5667">
      <w:pPr>
        <w:pStyle w:val="a7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Age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: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Age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of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the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patient</w:t>
      </w:r>
      <w:proofErr w:type="spellEnd"/>
    </w:p>
    <w:p w14:paraId="1EFA267A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Smoking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7DA2D7BB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Yellow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fingers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6B3B27BA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Anxiety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57700214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Peer_pressure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 (Давление со стороны окружения)</w:t>
      </w:r>
    </w:p>
    <w:p w14:paraId="7F0CAEAD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Chronic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Disease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 (Наличие хронических заболеваний)</w:t>
      </w:r>
    </w:p>
    <w:p w14:paraId="249614E4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Fatigue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 (Утомляемость)</w:t>
      </w:r>
    </w:p>
    <w:p w14:paraId="2CAC33FD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Allergy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 </w:t>
      </w:r>
    </w:p>
    <w:p w14:paraId="65533D7C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Wheezing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 (Хрипота)</w:t>
      </w:r>
    </w:p>
    <w:p w14:paraId="456AB050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Alcohol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28FAC6FA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Coughing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37B03D76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  <w:lang w:val="en-US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  <w:lang w:val="en-US"/>
        </w:rPr>
        <w:t>Shortness of Breath: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  <w:lang w:val="en-US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  <w:lang w:val="en-US"/>
        </w:rPr>
        <w:t xml:space="preserve"> NO=1.</w:t>
      </w:r>
    </w:p>
    <w:p w14:paraId="7F32AD22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Swallowing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Difficulty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5628E650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Chest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pain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>: YES=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2 ,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NO=1.</w:t>
      </w:r>
    </w:p>
    <w:p w14:paraId="7A1879BA" w14:textId="77777777" w:rsidR="00C279AE" w:rsidRPr="006E5667" w:rsidRDefault="00000000" w:rsidP="006E5667">
      <w:pPr>
        <w:pStyle w:val="a7"/>
        <w:numPr>
          <w:ilvl w:val="0"/>
          <w:numId w:val="1"/>
        </w:numPr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Lung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Cancer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: </w:t>
      </w:r>
      <w:proofErr w:type="gram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YES ,</w:t>
      </w:r>
      <w:proofErr w:type="gram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NO.</w:t>
      </w:r>
    </w:p>
    <w:p w14:paraId="1802DFA4" w14:textId="77777777" w:rsidR="00C279AE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</w:rPr>
        <w:t>Целевым признаком является последний — наличие или отсутствие рака.</w:t>
      </w:r>
    </w:p>
    <w:p w14:paraId="0FAF76DC" w14:textId="77777777" w:rsidR="004C019C" w:rsidRPr="006E5667" w:rsidRDefault="004C019C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</w:p>
    <w:p w14:paraId="414A4ED9" w14:textId="77777777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</w:rPr>
        <w:lastRenderedPageBreak/>
        <w:t>Выведем основную статистическую информацию:</w:t>
      </w:r>
    </w:p>
    <w:p w14:paraId="5ABFC47B" w14:textId="77777777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79C0A352" wp14:editId="6E466A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5391785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667">
        <w:rPr>
          <w:rFonts w:ascii="Times New Roman" w:hAnsi="Times New Roman" w:cs="Times New Roman"/>
          <w:color w:val="3C4043"/>
          <w:sz w:val="28"/>
          <w:szCs w:val="28"/>
        </w:rPr>
        <w:t>Видим, что данные являются чистыми, нет пропущенных значений, выбросов быть не может, т. к. все признаки являются качественными.</w:t>
      </w:r>
    </w:p>
    <w:p w14:paraId="18A57AA1" w14:textId="1B27676C" w:rsidR="00B6069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Однако в </w:t>
      </w:r>
      <w:proofErr w:type="spellStart"/>
      <w:r w:rsidRPr="006E5667">
        <w:rPr>
          <w:rFonts w:ascii="Times New Roman" w:hAnsi="Times New Roman" w:cs="Times New Roman"/>
          <w:color w:val="3C4043"/>
          <w:sz w:val="28"/>
          <w:szCs w:val="28"/>
        </w:rPr>
        <w:t>датасете</w:t>
      </w:r>
      <w:proofErr w:type="spellEnd"/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есть 33 повторяющиеся строки, их</w:t>
      </w:r>
      <w:r w:rsidR="00F21B80">
        <w:rPr>
          <w:rFonts w:ascii="Times New Roman" w:hAnsi="Times New Roman" w:cs="Times New Roman"/>
          <w:color w:val="3C4043"/>
          <w:sz w:val="28"/>
          <w:szCs w:val="28"/>
        </w:rPr>
        <w:t xml:space="preserve"> необходимо удалить</w:t>
      </w:r>
      <w:r w:rsidR="006E5667" w:rsidRPr="006E5667">
        <w:rPr>
          <w:rFonts w:ascii="Times New Roman" w:hAnsi="Times New Roman" w:cs="Times New Roman"/>
          <w:color w:val="3C4043"/>
          <w:sz w:val="28"/>
          <w:szCs w:val="28"/>
        </w:rPr>
        <w:t>.</w:t>
      </w:r>
    </w:p>
    <w:p w14:paraId="12BC3DBF" w14:textId="034D5B76" w:rsidR="00C279AE" w:rsidRPr="006E5667" w:rsidRDefault="00B6069E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color w:val="3C4043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7A77F37" wp14:editId="50D27D8A">
            <wp:simplePos x="0" y="0"/>
            <wp:positionH relativeFrom="column">
              <wp:posOffset>-3810</wp:posOffset>
            </wp:positionH>
            <wp:positionV relativeFrom="paragraph">
              <wp:posOffset>262890</wp:posOffset>
            </wp:positionV>
            <wp:extent cx="5150485" cy="3749040"/>
            <wp:effectExtent l="0" t="0" r="0" b="3810"/>
            <wp:wrapTopAndBottom/>
            <wp:docPr id="155110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40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6E5667">
        <w:rPr>
          <w:rFonts w:ascii="Times New Roman" w:hAnsi="Times New Roman" w:cs="Times New Roman"/>
          <w:color w:val="3C4043"/>
          <w:sz w:val="28"/>
          <w:szCs w:val="28"/>
        </w:rPr>
        <w:t>Постро</w:t>
      </w:r>
      <w:r w:rsidR="00544695" w:rsidRPr="006E5667">
        <w:rPr>
          <w:rFonts w:ascii="Times New Roman" w:hAnsi="Times New Roman" w:cs="Times New Roman"/>
          <w:color w:val="3C4043"/>
          <w:sz w:val="28"/>
          <w:szCs w:val="28"/>
        </w:rPr>
        <w:t>им</w:t>
      </w:r>
      <w:r w:rsidR="00000000"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гистограмм</w:t>
      </w:r>
      <w:r w:rsidR="00544695" w:rsidRPr="006E5667">
        <w:rPr>
          <w:rFonts w:ascii="Times New Roman" w:hAnsi="Times New Roman" w:cs="Times New Roman"/>
          <w:color w:val="3C4043"/>
          <w:sz w:val="28"/>
          <w:szCs w:val="28"/>
        </w:rPr>
        <w:t>у</w:t>
      </w:r>
      <w:r w:rsidR="00000000"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распределения по возрасту:</w:t>
      </w:r>
    </w:p>
    <w:p w14:paraId="5A9985FA" w14:textId="64EF54CA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color w:val="3C4043"/>
          <w:sz w:val="28"/>
          <w:szCs w:val="28"/>
        </w:rPr>
        <w:t>Видно, что большинство пациентов — лица пожилого возраста. Это логично, возраст является</w:t>
      </w:r>
      <w:r w:rsidR="00544695"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потенциальным</w:t>
      </w:r>
      <w:r w:rsidRPr="006E5667">
        <w:rPr>
          <w:rFonts w:ascii="Times New Roman" w:hAnsi="Times New Roman" w:cs="Times New Roman"/>
          <w:color w:val="3C4043"/>
          <w:sz w:val="28"/>
          <w:szCs w:val="28"/>
        </w:rPr>
        <w:t xml:space="preserve"> фактором риска</w:t>
      </w:r>
      <w:r w:rsidR="00544695" w:rsidRPr="006E5667">
        <w:rPr>
          <w:rFonts w:ascii="Times New Roman" w:hAnsi="Times New Roman" w:cs="Times New Roman"/>
          <w:color w:val="3C4043"/>
          <w:sz w:val="28"/>
          <w:szCs w:val="28"/>
        </w:rPr>
        <w:t>, а значит на диагностику чаще всего попадают пожилые пациенты</w:t>
      </w:r>
      <w:r w:rsidRPr="006E5667">
        <w:rPr>
          <w:rFonts w:ascii="Times New Roman" w:hAnsi="Times New Roman" w:cs="Times New Roman"/>
          <w:color w:val="3C4043"/>
          <w:sz w:val="28"/>
          <w:szCs w:val="28"/>
        </w:rPr>
        <w:t>.</w:t>
      </w:r>
    </w:p>
    <w:p w14:paraId="4EB5AD7F" w14:textId="14E9AA4E" w:rsidR="00C279AE" w:rsidRPr="006E5667" w:rsidRDefault="00544695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Также построим</w:t>
      </w:r>
      <w:r w:rsidR="00000000" w:rsidRPr="006E5667">
        <w:rPr>
          <w:rFonts w:ascii="Times New Roman" w:hAnsi="Times New Roman" w:cs="Times New Roman"/>
          <w:sz w:val="28"/>
          <w:szCs w:val="28"/>
        </w:rPr>
        <w:t xml:space="preserve"> гистограмм</w:t>
      </w:r>
      <w:r w:rsidRPr="006E5667">
        <w:rPr>
          <w:rFonts w:ascii="Times New Roman" w:hAnsi="Times New Roman" w:cs="Times New Roman"/>
          <w:sz w:val="28"/>
          <w:szCs w:val="28"/>
        </w:rPr>
        <w:t>у</w:t>
      </w:r>
      <w:r w:rsidR="00000000" w:rsidRPr="006E5667">
        <w:rPr>
          <w:rFonts w:ascii="Times New Roman" w:hAnsi="Times New Roman" w:cs="Times New Roman"/>
          <w:sz w:val="28"/>
          <w:szCs w:val="28"/>
        </w:rPr>
        <w:t xml:space="preserve"> распределения по полу:</w:t>
      </w:r>
    </w:p>
    <w:p w14:paraId="511D79BC" w14:textId="7E6EC679" w:rsidR="00B6069E" w:rsidRPr="006E5667" w:rsidRDefault="00B6069E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10EE2" wp14:editId="2A2904DE">
            <wp:extent cx="5100980" cy="3718560"/>
            <wp:effectExtent l="0" t="0" r="4445" b="0"/>
            <wp:docPr id="36756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6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607" cy="37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CDA2" w14:textId="677914ED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lastRenderedPageBreak/>
        <w:t>Примерно равное количество</w:t>
      </w:r>
      <w:r w:rsidR="004C019C">
        <w:rPr>
          <w:rFonts w:ascii="Times New Roman" w:hAnsi="Times New Roman" w:cs="Times New Roman"/>
          <w:sz w:val="28"/>
          <w:szCs w:val="28"/>
        </w:rPr>
        <w:t xml:space="preserve"> мужчин и женщин</w:t>
      </w:r>
      <w:r w:rsidRPr="006E5667">
        <w:rPr>
          <w:rFonts w:ascii="Times New Roman" w:hAnsi="Times New Roman" w:cs="Times New Roman"/>
          <w:sz w:val="28"/>
          <w:szCs w:val="28"/>
        </w:rPr>
        <w:t>.</w:t>
      </w:r>
    </w:p>
    <w:p w14:paraId="34569A4B" w14:textId="77777777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Визуализация остальных признаков представлена в блокноте. </w:t>
      </w:r>
    </w:p>
    <w:p w14:paraId="7969EBEF" w14:textId="6CF75A7C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Построим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коррелограмму</w:t>
      </w:r>
      <w:proofErr w:type="spellEnd"/>
      <w:r w:rsidR="005876E3" w:rsidRPr="006E5667">
        <w:rPr>
          <w:rFonts w:ascii="Times New Roman" w:hAnsi="Times New Roman" w:cs="Times New Roman"/>
          <w:sz w:val="28"/>
          <w:szCs w:val="28"/>
        </w:rPr>
        <w:t xml:space="preserve">. </w:t>
      </w:r>
      <w:r w:rsidRPr="006E5667">
        <w:rPr>
          <w:rFonts w:ascii="Times New Roman" w:hAnsi="Times New Roman" w:cs="Times New Roman"/>
          <w:sz w:val="28"/>
          <w:szCs w:val="28"/>
        </w:rPr>
        <w:t xml:space="preserve">Все признаки слабо коррелируют между собой, порог отсечения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  <w:r w:rsidR="004C019C">
        <w:rPr>
          <w:rFonts w:ascii="Times New Roman" w:hAnsi="Times New Roman" w:cs="Times New Roman"/>
          <w:sz w:val="28"/>
          <w:szCs w:val="28"/>
        </w:rPr>
        <w:t>ни один признак не превышает</w:t>
      </w:r>
      <w:r w:rsidRPr="006E5667">
        <w:rPr>
          <w:rFonts w:ascii="Times New Roman" w:hAnsi="Times New Roman" w:cs="Times New Roman"/>
          <w:sz w:val="28"/>
          <w:szCs w:val="28"/>
        </w:rPr>
        <w:t>, поэтому оставляю данные в исходном виде.</w:t>
      </w:r>
    </w:p>
    <w:p w14:paraId="6F8D34F8" w14:textId="77777777" w:rsidR="00C279AE" w:rsidRPr="006E5667" w:rsidRDefault="00000000" w:rsidP="006E5667">
      <w:pPr>
        <w:pStyle w:val="a7"/>
        <w:spacing w:before="96" w:after="96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Разделим данные. Так как данные не имеют определённой структуры и порядок их следования не важен, применим случайное разделение,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небольшой, поэтому выборка поделена в соотношении 85/15</w:t>
      </w:r>
    </w:p>
    <w:p w14:paraId="1FB8383A" w14:textId="68572E85" w:rsidR="005876E3" w:rsidRPr="006E5667" w:rsidRDefault="005876E3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Краткое описание моделей, которые использовались:</w:t>
      </w:r>
    </w:p>
    <w:p w14:paraId="3B9DBE63" w14:textId="73A09EAC" w:rsidR="00CA32EA" w:rsidRPr="006E5667" w:rsidRDefault="005876E3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>Логистическая регрессия</w:t>
      </w:r>
      <w:r w:rsidRPr="006E5667">
        <w:rPr>
          <w:rFonts w:ascii="Times New Roman" w:hAnsi="Times New Roman" w:cs="Times New Roman"/>
          <w:sz w:val="28"/>
          <w:szCs w:val="28"/>
        </w:rPr>
        <w:t xml:space="preserve"> – основана на логистической функции, которая возвращает вероятность принадлежности к определённому классу.</w:t>
      </w:r>
    </w:p>
    <w:p w14:paraId="68188C9F" w14:textId="73F41E13" w:rsidR="00CA32EA" w:rsidRPr="006E5667" w:rsidRDefault="005876E3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r w:rsidRPr="004C019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4C019C">
        <w:rPr>
          <w:rFonts w:ascii="Times New Roman" w:hAnsi="Times New Roman" w:cs="Times New Roman"/>
          <w:i/>
          <w:iCs/>
          <w:sz w:val="28"/>
          <w:szCs w:val="28"/>
        </w:rPr>
        <w:t>-ближайших соседей</w:t>
      </w:r>
      <w:r w:rsidR="00CA32EA" w:rsidRPr="006E5667">
        <w:rPr>
          <w:rFonts w:ascii="Times New Roman" w:hAnsi="Times New Roman" w:cs="Times New Roman"/>
          <w:sz w:val="28"/>
          <w:szCs w:val="28"/>
        </w:rPr>
        <w:t xml:space="preserve"> – </w:t>
      </w:r>
      <w:r w:rsidR="00CA32EA" w:rsidRPr="006E5667">
        <w:rPr>
          <w:rFonts w:ascii="Times New Roman" w:hAnsi="Times New Roman" w:cs="Times New Roman"/>
          <w:sz w:val="28"/>
          <w:szCs w:val="28"/>
        </w:rPr>
        <w:t>алгоритм ищет k</w:t>
      </w:r>
      <w:r w:rsidR="00CA32EA" w:rsidRPr="006E5667">
        <w:rPr>
          <w:rFonts w:ascii="Times New Roman" w:hAnsi="Times New Roman" w:cs="Times New Roman"/>
          <w:sz w:val="28"/>
          <w:szCs w:val="28"/>
        </w:rPr>
        <w:t xml:space="preserve"> (задаётся в качестве </w:t>
      </w:r>
      <w:proofErr w:type="spellStart"/>
      <w:r w:rsidR="00CA32EA" w:rsidRPr="006E5667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="00CA32EA" w:rsidRPr="006E5667">
        <w:rPr>
          <w:rFonts w:ascii="Times New Roman" w:hAnsi="Times New Roman" w:cs="Times New Roman"/>
          <w:sz w:val="28"/>
          <w:szCs w:val="28"/>
        </w:rPr>
        <w:t>)</w:t>
      </w:r>
      <w:r w:rsidR="00CA32EA" w:rsidRPr="006E5667">
        <w:rPr>
          <w:rFonts w:ascii="Times New Roman" w:hAnsi="Times New Roman" w:cs="Times New Roman"/>
          <w:sz w:val="28"/>
          <w:szCs w:val="28"/>
        </w:rPr>
        <w:t xml:space="preserve"> ближайших соседей заданного объекта по</w:t>
      </w:r>
      <w:r w:rsidR="00CA32EA" w:rsidRPr="006E5667">
        <w:rPr>
          <w:rFonts w:ascii="Times New Roman" w:hAnsi="Times New Roman" w:cs="Times New Roman"/>
          <w:sz w:val="28"/>
          <w:szCs w:val="28"/>
        </w:rPr>
        <w:t xml:space="preserve"> </w:t>
      </w:r>
      <w:r w:rsidR="00CA32EA" w:rsidRPr="006E5667">
        <w:rPr>
          <w:rFonts w:ascii="Times New Roman" w:hAnsi="Times New Roman" w:cs="Times New Roman"/>
          <w:sz w:val="28"/>
          <w:szCs w:val="28"/>
        </w:rPr>
        <w:t>метрике расстояния и присваивает этому объекту класс, который преобладает среди соседей</w:t>
      </w:r>
    </w:p>
    <w:p w14:paraId="6004E6FE" w14:textId="586CD744" w:rsidR="00CA32EA" w:rsidRPr="006E5667" w:rsidRDefault="00CA32EA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 xml:space="preserve">Гауссовский наивный </w:t>
      </w:r>
      <w:proofErr w:type="spellStart"/>
      <w:r w:rsidRPr="004C019C">
        <w:rPr>
          <w:rFonts w:ascii="Times New Roman" w:hAnsi="Times New Roman" w:cs="Times New Roman"/>
          <w:i/>
          <w:iCs/>
          <w:sz w:val="28"/>
          <w:szCs w:val="28"/>
        </w:rPr>
        <w:t>байес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– в</w:t>
      </w:r>
      <w:r w:rsidRPr="006E5667">
        <w:rPr>
          <w:rFonts w:ascii="Times New Roman" w:hAnsi="Times New Roman" w:cs="Times New Roman"/>
          <w:sz w:val="28"/>
          <w:szCs w:val="28"/>
        </w:rPr>
        <w:t xml:space="preserve"> основе работы лежит теорема Байеса, которая позволяет вычислять вероятность принадлежности объекта к определенному классу, основываясь на вероятностях соответствующих признаков</w:t>
      </w:r>
      <w:r w:rsidRPr="006E5667">
        <w:rPr>
          <w:rFonts w:ascii="Times New Roman" w:hAnsi="Times New Roman" w:cs="Times New Roman"/>
          <w:sz w:val="28"/>
          <w:szCs w:val="28"/>
        </w:rPr>
        <w:t xml:space="preserve"> (при этом признаки должны быть независимы между собой и нормально распределены)</w:t>
      </w:r>
    </w:p>
    <w:p w14:paraId="6992166C" w14:textId="6ECD6371" w:rsidR="00544695" w:rsidRPr="006E5667" w:rsidRDefault="00CA32EA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>Дерево решений</w:t>
      </w:r>
      <w:r w:rsidRPr="006E5667">
        <w:rPr>
          <w:rFonts w:ascii="Times New Roman" w:hAnsi="Times New Roman" w:cs="Times New Roman"/>
          <w:sz w:val="28"/>
          <w:szCs w:val="28"/>
        </w:rPr>
        <w:t xml:space="preserve"> – в этом методе о</w:t>
      </w:r>
      <w:r w:rsidRPr="006E5667">
        <w:rPr>
          <w:rFonts w:ascii="Times New Roman" w:hAnsi="Times New Roman" w:cs="Times New Roman"/>
          <w:sz w:val="28"/>
          <w:szCs w:val="28"/>
        </w:rPr>
        <w:t>сновн</w:t>
      </w:r>
      <w:r w:rsidRPr="006E5667">
        <w:rPr>
          <w:rFonts w:ascii="Times New Roman" w:hAnsi="Times New Roman" w:cs="Times New Roman"/>
          <w:sz w:val="28"/>
          <w:szCs w:val="28"/>
        </w:rPr>
        <w:t>ой</w:t>
      </w:r>
      <w:r w:rsidRPr="006E5667">
        <w:rPr>
          <w:rFonts w:ascii="Times New Roman" w:hAnsi="Times New Roman" w:cs="Times New Roman"/>
          <w:sz w:val="28"/>
          <w:szCs w:val="28"/>
        </w:rPr>
        <w:t xml:space="preserve"> иде</w:t>
      </w:r>
      <w:r w:rsidRPr="006E5667">
        <w:rPr>
          <w:rFonts w:ascii="Times New Roman" w:hAnsi="Times New Roman" w:cs="Times New Roman"/>
          <w:sz w:val="28"/>
          <w:szCs w:val="28"/>
        </w:rPr>
        <w:t>й</w:t>
      </w:r>
      <w:r w:rsidRPr="006E5667">
        <w:rPr>
          <w:rFonts w:ascii="Times New Roman" w:hAnsi="Times New Roman" w:cs="Times New Roman"/>
          <w:sz w:val="28"/>
          <w:szCs w:val="28"/>
        </w:rPr>
        <w:t xml:space="preserve"> является разбиение пространства признаков на </w:t>
      </w:r>
      <w:r w:rsidRPr="006E5667">
        <w:rPr>
          <w:rFonts w:ascii="Times New Roman" w:hAnsi="Times New Roman" w:cs="Times New Roman"/>
          <w:sz w:val="28"/>
          <w:szCs w:val="28"/>
        </w:rPr>
        <w:t>подмножества, пока не будет достигнут критерий остановки (минимизация ошибки)</w:t>
      </w:r>
    </w:p>
    <w:p w14:paraId="31E580CC" w14:textId="6D36EA74" w:rsidR="00714832" w:rsidRPr="006E5667" w:rsidRDefault="00CA32EA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>Метод опорных векторов</w:t>
      </w:r>
      <w:r w:rsidRPr="006E5667">
        <w:rPr>
          <w:rFonts w:ascii="Times New Roman" w:hAnsi="Times New Roman" w:cs="Times New Roman"/>
          <w:sz w:val="28"/>
          <w:szCs w:val="28"/>
        </w:rPr>
        <w:t xml:space="preserve"> – целью этого метода является нахождение </w:t>
      </w:r>
      <w:r w:rsidR="00714832" w:rsidRPr="006E5667">
        <w:rPr>
          <w:rFonts w:ascii="Times New Roman" w:hAnsi="Times New Roman" w:cs="Times New Roman"/>
          <w:sz w:val="28"/>
          <w:szCs w:val="28"/>
        </w:rPr>
        <w:t xml:space="preserve">разделяющей гиперплоскости, которая разделяет данные разных классов и при этом содержит наименьшее количество ошибок. </w:t>
      </w:r>
      <w:r w:rsidR="00714832" w:rsidRPr="006E5667">
        <w:rPr>
          <w:rFonts w:ascii="Times New Roman" w:hAnsi="Times New Roman" w:cs="Times New Roman"/>
          <w:sz w:val="28"/>
          <w:szCs w:val="28"/>
        </w:rPr>
        <w:t>Эта гиперплоскость определяется таким образом, чтобы расстояние до ближайших точек каждого класса (опорных векторов) было максимальным</w:t>
      </w:r>
      <w:r w:rsidR="00714832" w:rsidRPr="006E5667">
        <w:rPr>
          <w:rFonts w:ascii="Times New Roman" w:hAnsi="Times New Roman" w:cs="Times New Roman"/>
          <w:sz w:val="28"/>
          <w:szCs w:val="28"/>
        </w:rPr>
        <w:t>.</w:t>
      </w:r>
    </w:p>
    <w:p w14:paraId="1DC28597" w14:textId="7732A6D3" w:rsidR="00714832" w:rsidRPr="006E5667" w:rsidRDefault="00714832" w:rsidP="004C01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Перцептрон</w:t>
      </w:r>
      <w:r w:rsidRPr="006E5667">
        <w:rPr>
          <w:rFonts w:ascii="Times New Roman" w:hAnsi="Times New Roman" w:cs="Times New Roman"/>
          <w:sz w:val="28"/>
          <w:szCs w:val="28"/>
        </w:rPr>
        <w:t xml:space="preserve"> – р</w:t>
      </w:r>
      <w:r w:rsidRPr="006E5667">
        <w:rPr>
          <w:rFonts w:ascii="Times New Roman" w:hAnsi="Times New Roman" w:cs="Times New Roman"/>
          <w:sz w:val="28"/>
          <w:szCs w:val="28"/>
        </w:rPr>
        <w:t>абота перцептрона основана на принятии решения о принадлежности объекта к одному из классов на основе взвешенной суммы его входных признаков. Перцептрон принимает входные признаки объекта, умножает их на соответствующие веса и складывает их. Затем полученная сумма проходит через функцию активации, которая определяет, к какому классу отнести объект.</w:t>
      </w:r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A562A" w14:textId="3A0A4D79" w:rsidR="00714832" w:rsidRPr="006E5667" w:rsidRDefault="00B33690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019C">
        <w:rPr>
          <w:rFonts w:ascii="Times New Roman" w:hAnsi="Times New Roman" w:cs="Times New Roman"/>
          <w:i/>
          <w:iCs/>
          <w:sz w:val="28"/>
          <w:szCs w:val="28"/>
        </w:rPr>
        <w:t>Случайный лес</w:t>
      </w:r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  <w:r w:rsidR="00CE2316" w:rsidRPr="006E5667">
        <w:rPr>
          <w:rFonts w:ascii="Times New Roman" w:hAnsi="Times New Roman" w:cs="Times New Roman"/>
          <w:sz w:val="28"/>
          <w:szCs w:val="28"/>
        </w:rPr>
        <w:t>–</w:t>
      </w:r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  <w:r w:rsidRPr="006E5667">
        <w:rPr>
          <w:rFonts w:ascii="Times New Roman" w:hAnsi="Times New Roman" w:cs="Times New Roman"/>
          <w:sz w:val="28"/>
          <w:szCs w:val="28"/>
        </w:rPr>
        <w:t>это ансамбль моделей деревьев решений</w:t>
      </w:r>
      <w:r w:rsidRPr="006E5667">
        <w:rPr>
          <w:rFonts w:ascii="Times New Roman" w:hAnsi="Times New Roman" w:cs="Times New Roman"/>
          <w:sz w:val="28"/>
          <w:szCs w:val="28"/>
        </w:rPr>
        <w:t>, о</w:t>
      </w:r>
      <w:r w:rsidRPr="006E5667">
        <w:rPr>
          <w:rFonts w:ascii="Times New Roman" w:hAnsi="Times New Roman" w:cs="Times New Roman"/>
          <w:sz w:val="28"/>
          <w:szCs w:val="28"/>
        </w:rPr>
        <w:t xml:space="preserve">сновная идея </w:t>
      </w:r>
      <w:r w:rsidRPr="006E5667">
        <w:rPr>
          <w:rFonts w:ascii="Times New Roman" w:hAnsi="Times New Roman" w:cs="Times New Roman"/>
          <w:sz w:val="28"/>
          <w:szCs w:val="28"/>
        </w:rPr>
        <w:t>которого</w:t>
      </w:r>
      <w:r w:rsidRPr="006E5667">
        <w:rPr>
          <w:rFonts w:ascii="Times New Roman" w:hAnsi="Times New Roman" w:cs="Times New Roman"/>
          <w:sz w:val="28"/>
          <w:szCs w:val="28"/>
        </w:rPr>
        <w:t xml:space="preserve"> заключается в том, что он строит не одно дерево решений, а множество деревьев. Каждое дерево строится независимо от других на основе случайной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данных и случайного подмножества признаков. Затем для классификации или регрессии используется голосование или усреднение результатов всех деревьев.</w:t>
      </w:r>
    </w:p>
    <w:p w14:paraId="70DC9C48" w14:textId="77777777" w:rsidR="00544695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2F2811" w14:textId="69BF1804" w:rsidR="00C2437E" w:rsidRPr="006E5667" w:rsidRDefault="00CE231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Я построил модель по каждому из этих методов и получил по основным метрикам следующие результаты:</w:t>
      </w:r>
    </w:p>
    <w:p w14:paraId="77D4C191" w14:textId="77777777" w:rsidR="00CE2316" w:rsidRPr="006E5667" w:rsidRDefault="00CE231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1677"/>
        <w:gridCol w:w="1938"/>
        <w:gridCol w:w="1906"/>
      </w:tblGrid>
      <w:tr w:rsidR="00CE2316" w:rsidRPr="006E5667" w14:paraId="13E472E1" w14:textId="77777777" w:rsidTr="004C019C">
        <w:tc>
          <w:tcPr>
            <w:tcW w:w="3823" w:type="dxa"/>
          </w:tcPr>
          <w:p w14:paraId="520CE53E" w14:textId="4D1BC280" w:rsidR="00CE2316" w:rsidRPr="006E5667" w:rsidRDefault="00CE2316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1677" w:type="dxa"/>
          </w:tcPr>
          <w:p w14:paraId="53C35703" w14:textId="4340109C" w:rsidR="00CE2316" w:rsidRPr="006E5667" w:rsidRDefault="00CE2316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938" w:type="dxa"/>
          </w:tcPr>
          <w:p w14:paraId="07EDDF9E" w14:textId="50D9FEC8" w:rsidR="00CE2316" w:rsidRPr="006E5667" w:rsidRDefault="00CE2316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906" w:type="dxa"/>
          </w:tcPr>
          <w:p w14:paraId="4BA8557D" w14:textId="44ADCEDC" w:rsidR="00CE2316" w:rsidRPr="006E5667" w:rsidRDefault="00CE2316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Recall</w:t>
            </w:r>
          </w:p>
        </w:tc>
      </w:tr>
      <w:tr w:rsidR="00CE2316" w:rsidRPr="006E5667" w14:paraId="743AAB76" w14:textId="77777777" w:rsidTr="004C019C">
        <w:tc>
          <w:tcPr>
            <w:tcW w:w="3823" w:type="dxa"/>
          </w:tcPr>
          <w:p w14:paraId="3E17ECBE" w14:textId="147E15AA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1677" w:type="dxa"/>
          </w:tcPr>
          <w:p w14:paraId="36E2080B" w14:textId="139C3D7C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938" w:type="dxa"/>
          </w:tcPr>
          <w:p w14:paraId="185B71BA" w14:textId="62AFDF90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0,868</w:t>
            </w:r>
          </w:p>
        </w:tc>
        <w:tc>
          <w:tcPr>
            <w:tcW w:w="1906" w:type="dxa"/>
          </w:tcPr>
          <w:p w14:paraId="0726BD59" w14:textId="4895924F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E2316" w:rsidRPr="006E5667" w14:paraId="738FE5CF" w14:textId="77777777" w:rsidTr="004C019C">
        <w:tc>
          <w:tcPr>
            <w:tcW w:w="3823" w:type="dxa"/>
          </w:tcPr>
          <w:p w14:paraId="09D0CD8C" w14:textId="3C0255E3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</w:t>
            </w: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ближайших соседей</w:t>
            </w:r>
          </w:p>
        </w:tc>
        <w:tc>
          <w:tcPr>
            <w:tcW w:w="1677" w:type="dxa"/>
          </w:tcPr>
          <w:p w14:paraId="2A6A3B1E" w14:textId="248BB4A9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0,785</w:t>
            </w:r>
          </w:p>
        </w:tc>
        <w:tc>
          <w:tcPr>
            <w:tcW w:w="1938" w:type="dxa"/>
          </w:tcPr>
          <w:p w14:paraId="486ABDC6" w14:textId="390C5559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906" w:type="dxa"/>
          </w:tcPr>
          <w:p w14:paraId="41FF2088" w14:textId="20D151B6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0,969</w:t>
            </w:r>
          </w:p>
        </w:tc>
      </w:tr>
      <w:tr w:rsidR="00CE2316" w:rsidRPr="006E5667" w14:paraId="5443C661" w14:textId="77777777" w:rsidTr="004C019C">
        <w:tc>
          <w:tcPr>
            <w:tcW w:w="3823" w:type="dxa"/>
          </w:tcPr>
          <w:p w14:paraId="72701F52" w14:textId="0E536065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 xml:space="preserve">Гауссовский наивный </w:t>
            </w: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байес</w:t>
            </w:r>
            <w:proofErr w:type="spellEnd"/>
          </w:p>
        </w:tc>
        <w:tc>
          <w:tcPr>
            <w:tcW w:w="1677" w:type="dxa"/>
          </w:tcPr>
          <w:p w14:paraId="526E86FF" w14:textId="5B797075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938" w:type="dxa"/>
          </w:tcPr>
          <w:p w14:paraId="753DC85D" w14:textId="4C266C4F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0,888</w:t>
            </w:r>
          </w:p>
        </w:tc>
        <w:tc>
          <w:tcPr>
            <w:tcW w:w="1906" w:type="dxa"/>
          </w:tcPr>
          <w:p w14:paraId="5E3C8EEB" w14:textId="23109040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0,969</w:t>
            </w:r>
          </w:p>
        </w:tc>
      </w:tr>
      <w:tr w:rsidR="00CE2316" w:rsidRPr="006E5667" w14:paraId="11AA2314" w14:textId="77777777" w:rsidTr="004C019C">
        <w:tc>
          <w:tcPr>
            <w:tcW w:w="3823" w:type="dxa"/>
          </w:tcPr>
          <w:p w14:paraId="471E5E7D" w14:textId="669A389A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Дерево решений</w:t>
            </w:r>
          </w:p>
        </w:tc>
        <w:tc>
          <w:tcPr>
            <w:tcW w:w="1677" w:type="dxa"/>
          </w:tcPr>
          <w:p w14:paraId="731BC6C9" w14:textId="6BBA5F26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0,857</w:t>
            </w:r>
          </w:p>
        </w:tc>
        <w:tc>
          <w:tcPr>
            <w:tcW w:w="1938" w:type="dxa"/>
          </w:tcPr>
          <w:p w14:paraId="0BA60402" w14:textId="7AA7021A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0,909</w:t>
            </w:r>
          </w:p>
        </w:tc>
        <w:tc>
          <w:tcPr>
            <w:tcW w:w="1906" w:type="dxa"/>
          </w:tcPr>
          <w:p w14:paraId="7AF48548" w14:textId="2A2ED80E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0,909</w:t>
            </w:r>
          </w:p>
        </w:tc>
      </w:tr>
      <w:tr w:rsidR="00CE2316" w:rsidRPr="006E5667" w14:paraId="46DD7347" w14:textId="77777777" w:rsidTr="004C019C">
        <w:tc>
          <w:tcPr>
            <w:tcW w:w="3823" w:type="dxa"/>
          </w:tcPr>
          <w:p w14:paraId="47107CEC" w14:textId="3319A30B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Метод опорных векторов</w:t>
            </w:r>
          </w:p>
        </w:tc>
        <w:tc>
          <w:tcPr>
            <w:tcW w:w="1677" w:type="dxa"/>
          </w:tcPr>
          <w:p w14:paraId="5E954E96" w14:textId="2F859591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0,785</w:t>
            </w:r>
          </w:p>
        </w:tc>
        <w:tc>
          <w:tcPr>
            <w:tcW w:w="1938" w:type="dxa"/>
          </w:tcPr>
          <w:p w14:paraId="20F4BD11" w14:textId="2FE8537E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0,785</w:t>
            </w:r>
          </w:p>
        </w:tc>
        <w:tc>
          <w:tcPr>
            <w:tcW w:w="1906" w:type="dxa"/>
          </w:tcPr>
          <w:p w14:paraId="6805F038" w14:textId="7ED7CE74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E2316" w:rsidRPr="006E5667" w14:paraId="23614028" w14:textId="77777777" w:rsidTr="004C019C">
        <w:tc>
          <w:tcPr>
            <w:tcW w:w="3823" w:type="dxa"/>
          </w:tcPr>
          <w:p w14:paraId="389C49F4" w14:textId="65827C5E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Перцептрон</w:t>
            </w:r>
          </w:p>
        </w:tc>
        <w:tc>
          <w:tcPr>
            <w:tcW w:w="1677" w:type="dxa"/>
          </w:tcPr>
          <w:p w14:paraId="5ECDE357" w14:textId="5C259781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0,69</w:t>
            </w:r>
          </w:p>
        </w:tc>
        <w:tc>
          <w:tcPr>
            <w:tcW w:w="1938" w:type="dxa"/>
          </w:tcPr>
          <w:p w14:paraId="1B97684F" w14:textId="081109B5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0,95</w:t>
            </w:r>
          </w:p>
        </w:tc>
        <w:tc>
          <w:tcPr>
            <w:tcW w:w="1906" w:type="dxa"/>
          </w:tcPr>
          <w:p w14:paraId="1A89612A" w14:textId="10B7A615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0,636</w:t>
            </w:r>
          </w:p>
        </w:tc>
      </w:tr>
      <w:tr w:rsidR="00CE2316" w:rsidRPr="006E5667" w14:paraId="0B97BD89" w14:textId="77777777" w:rsidTr="004C019C">
        <w:tc>
          <w:tcPr>
            <w:tcW w:w="3823" w:type="dxa"/>
          </w:tcPr>
          <w:p w14:paraId="64E70556" w14:textId="1F7CE76F" w:rsidR="00CE2316" w:rsidRPr="006E5667" w:rsidRDefault="00CE2316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1677" w:type="dxa"/>
          </w:tcPr>
          <w:p w14:paraId="0DC4A709" w14:textId="4F8637A8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0,904</w:t>
            </w:r>
          </w:p>
        </w:tc>
        <w:tc>
          <w:tcPr>
            <w:tcW w:w="1938" w:type="dxa"/>
          </w:tcPr>
          <w:p w14:paraId="4C48C23C" w14:textId="135839B6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0,914</w:t>
            </w:r>
          </w:p>
        </w:tc>
        <w:tc>
          <w:tcPr>
            <w:tcW w:w="1906" w:type="dxa"/>
          </w:tcPr>
          <w:p w14:paraId="1E5059F5" w14:textId="1F5C1CB8" w:rsidR="00CE2316" w:rsidRPr="006E5667" w:rsidRDefault="00117628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0,969</w:t>
            </w:r>
          </w:p>
        </w:tc>
      </w:tr>
    </w:tbl>
    <w:p w14:paraId="441EF970" w14:textId="77777777" w:rsidR="00CE2316" w:rsidRPr="006E5667" w:rsidRDefault="00CE2316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AB00CC" w14:textId="4E50227D" w:rsidR="00544695" w:rsidRPr="006E5667" w:rsidRDefault="00117628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Для медицинской диагностики наиболее важна метрика 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6E5667">
        <w:rPr>
          <w:rFonts w:ascii="Times New Roman" w:hAnsi="Times New Roman" w:cs="Times New Roman"/>
          <w:sz w:val="28"/>
          <w:szCs w:val="28"/>
        </w:rPr>
        <w:t>, т.к. цена ошибки при ложноотрицательном диагнозе гораздо больше, чем при ложноположительном. Кроме того, по каждой модели были построены кривые обучения.</w:t>
      </w:r>
    </w:p>
    <w:p w14:paraId="77FF1CF5" w14:textId="48D3F472" w:rsidR="00117628" w:rsidRPr="006E5667" w:rsidRDefault="00117628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lastRenderedPageBreak/>
        <w:t>Для дальнейшего исследования я выбрал модели логистической регрессии и случайного леса, как наиболее перспективные.</w:t>
      </w:r>
    </w:p>
    <w:p w14:paraId="1D6925FE" w14:textId="3AB7587D" w:rsidR="00117628" w:rsidRPr="006E5667" w:rsidRDefault="00117628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Для выбранных моделей была проведена кросс-валидация с 4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фолдами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, обе модели показали примерно равный результат по метрике 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6E5667">
        <w:rPr>
          <w:rFonts w:ascii="Times New Roman" w:hAnsi="Times New Roman" w:cs="Times New Roman"/>
          <w:sz w:val="28"/>
          <w:szCs w:val="28"/>
        </w:rPr>
        <w:t>.</w:t>
      </w:r>
    </w:p>
    <w:p w14:paraId="4257B068" w14:textId="39A8E01E" w:rsidR="00117628" w:rsidRPr="006E5667" w:rsidRDefault="00117628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Далее я провёл поиск наилучших </w:t>
      </w:r>
      <w:proofErr w:type="spellStart"/>
      <w:r w:rsidRPr="006E5667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6E5667">
        <w:rPr>
          <w:rFonts w:ascii="Times New Roman" w:hAnsi="Times New Roman" w:cs="Times New Roman"/>
          <w:sz w:val="28"/>
          <w:szCs w:val="28"/>
        </w:rPr>
        <w:t xml:space="preserve"> по сетке (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6E5667">
        <w:rPr>
          <w:rFonts w:ascii="Times New Roman" w:hAnsi="Times New Roman" w:cs="Times New Roman"/>
          <w:sz w:val="28"/>
          <w:szCs w:val="28"/>
        </w:rPr>
        <w:t>)</w:t>
      </w:r>
      <w:r w:rsidR="00792FD3" w:rsidRPr="006E5667">
        <w:rPr>
          <w:rFonts w:ascii="Times New Roman" w:hAnsi="Times New Roman" w:cs="Times New Roman"/>
          <w:sz w:val="28"/>
          <w:szCs w:val="28"/>
        </w:rPr>
        <w:t xml:space="preserve"> и получил следующие результаты</w:t>
      </w:r>
    </w:p>
    <w:p w14:paraId="2BEF179C" w14:textId="77777777" w:rsidR="00792FD3" w:rsidRPr="006E5667" w:rsidRDefault="00792FD3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07BEC0" w14:textId="522DC62F" w:rsidR="00792FD3" w:rsidRPr="006E5667" w:rsidRDefault="00792FD3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88"/>
      </w:tblGrid>
      <w:tr w:rsidR="00792FD3" w:rsidRPr="006E5667" w14:paraId="0A7B6BAD" w14:textId="77777777" w:rsidTr="00792FD3">
        <w:trPr>
          <w:jc w:val="center"/>
        </w:trPr>
        <w:tc>
          <w:tcPr>
            <w:tcW w:w="2830" w:type="dxa"/>
          </w:tcPr>
          <w:p w14:paraId="6C185E09" w14:textId="43FE7598" w:rsidR="00792FD3" w:rsidRPr="006E5667" w:rsidRDefault="00792FD3" w:rsidP="004C019C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988" w:type="dxa"/>
          </w:tcPr>
          <w:p w14:paraId="7DDC60D3" w14:textId="0030D2BF" w:rsidR="00792FD3" w:rsidRPr="006E5667" w:rsidRDefault="00792FD3" w:rsidP="004C019C">
            <w:pPr>
              <w:spacing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6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792FD3" w:rsidRPr="006E5667" w14:paraId="7A2903DB" w14:textId="77777777" w:rsidTr="00792FD3">
        <w:trPr>
          <w:jc w:val="center"/>
        </w:trPr>
        <w:tc>
          <w:tcPr>
            <w:tcW w:w="2830" w:type="dxa"/>
          </w:tcPr>
          <w:p w14:paraId="3BDE8A6A" w14:textId="295D388A" w:rsidR="00792FD3" w:rsidRPr="006E5667" w:rsidRDefault="00792FD3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penalty</w:t>
            </w:r>
          </w:p>
        </w:tc>
        <w:tc>
          <w:tcPr>
            <w:tcW w:w="2988" w:type="dxa"/>
          </w:tcPr>
          <w:p w14:paraId="6370D1AF" w14:textId="6570B486" w:rsidR="00792FD3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</w:t>
            </w:r>
          </w:p>
        </w:tc>
      </w:tr>
      <w:tr w:rsidR="00792FD3" w:rsidRPr="006E5667" w14:paraId="28617700" w14:textId="77777777" w:rsidTr="00792FD3">
        <w:trPr>
          <w:jc w:val="center"/>
        </w:trPr>
        <w:tc>
          <w:tcPr>
            <w:tcW w:w="2830" w:type="dxa"/>
          </w:tcPr>
          <w:p w14:paraId="1285EE3C" w14:textId="0089AE8F" w:rsidR="00792FD3" w:rsidRPr="006E5667" w:rsidRDefault="00792FD3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988" w:type="dxa"/>
          </w:tcPr>
          <w:p w14:paraId="37112912" w14:textId="5F17F5FE" w:rsidR="00792FD3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C=3.359</w:t>
            </w:r>
          </w:p>
        </w:tc>
      </w:tr>
      <w:tr w:rsidR="00792FD3" w:rsidRPr="006E5667" w14:paraId="36F6B9B4" w14:textId="77777777" w:rsidTr="00792FD3">
        <w:trPr>
          <w:jc w:val="center"/>
        </w:trPr>
        <w:tc>
          <w:tcPr>
            <w:tcW w:w="2830" w:type="dxa"/>
          </w:tcPr>
          <w:p w14:paraId="3E1EFE36" w14:textId="40F9D0A0" w:rsidR="00792FD3" w:rsidRPr="006E5667" w:rsidRDefault="00792FD3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solver</w:t>
            </w:r>
          </w:p>
        </w:tc>
        <w:tc>
          <w:tcPr>
            <w:tcW w:w="2988" w:type="dxa"/>
          </w:tcPr>
          <w:p w14:paraId="460B34D5" w14:textId="43BFD04C" w:rsidR="00792FD3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saga</w:t>
            </w:r>
          </w:p>
        </w:tc>
      </w:tr>
      <w:tr w:rsidR="00792FD3" w:rsidRPr="006E5667" w14:paraId="0BEF364E" w14:textId="77777777" w:rsidTr="00792FD3">
        <w:trPr>
          <w:jc w:val="center"/>
        </w:trPr>
        <w:tc>
          <w:tcPr>
            <w:tcW w:w="2830" w:type="dxa"/>
          </w:tcPr>
          <w:p w14:paraId="323EFE91" w14:textId="27F90352" w:rsidR="00792FD3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max_iter</w:t>
            </w:r>
            <w:proofErr w:type="spellEnd"/>
          </w:p>
        </w:tc>
        <w:tc>
          <w:tcPr>
            <w:tcW w:w="2988" w:type="dxa"/>
          </w:tcPr>
          <w:p w14:paraId="35B8C1CA" w14:textId="197DDA0E" w:rsidR="00792FD3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</w:tbl>
    <w:p w14:paraId="7FEB3D25" w14:textId="77777777" w:rsidR="00544695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FB5C1F" w14:textId="3BE791B4" w:rsidR="00597F74" w:rsidRPr="006E5667" w:rsidRDefault="00597F74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t>Случайный лес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77"/>
      </w:tblGrid>
      <w:tr w:rsidR="00597F74" w:rsidRPr="006E5667" w14:paraId="5978ABAF" w14:textId="77777777" w:rsidTr="00597F74">
        <w:trPr>
          <w:jc w:val="center"/>
        </w:trPr>
        <w:tc>
          <w:tcPr>
            <w:tcW w:w="2830" w:type="dxa"/>
          </w:tcPr>
          <w:p w14:paraId="620C2EFE" w14:textId="702BB056" w:rsidR="00597F74" w:rsidRPr="004C019C" w:rsidRDefault="00597F74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1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977" w:type="dxa"/>
          </w:tcPr>
          <w:p w14:paraId="0873B1CD" w14:textId="7AE43FB8" w:rsidR="00597F74" w:rsidRPr="004C019C" w:rsidRDefault="00597F74" w:rsidP="004C01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01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597F74" w:rsidRPr="006E5667" w14:paraId="728C3C74" w14:textId="77777777" w:rsidTr="00597F74">
        <w:trPr>
          <w:jc w:val="center"/>
        </w:trPr>
        <w:tc>
          <w:tcPr>
            <w:tcW w:w="2830" w:type="dxa"/>
          </w:tcPr>
          <w:p w14:paraId="055F4AD8" w14:textId="3E25F1DE" w:rsidR="00597F74" w:rsidRPr="006E5667" w:rsidRDefault="00597F74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n_etimators</w:t>
            </w:r>
            <w:proofErr w:type="spellEnd"/>
          </w:p>
        </w:tc>
        <w:tc>
          <w:tcPr>
            <w:tcW w:w="2977" w:type="dxa"/>
          </w:tcPr>
          <w:p w14:paraId="33C6F405" w14:textId="4B0EA4E7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597F74" w:rsidRPr="006E5667" w14:paraId="1FCE6C61" w14:textId="77777777" w:rsidTr="00597F74">
        <w:trPr>
          <w:jc w:val="center"/>
        </w:trPr>
        <w:tc>
          <w:tcPr>
            <w:tcW w:w="2830" w:type="dxa"/>
          </w:tcPr>
          <w:p w14:paraId="08F829C7" w14:textId="152136DF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max_features</w:t>
            </w:r>
            <w:proofErr w:type="spellEnd"/>
          </w:p>
        </w:tc>
        <w:tc>
          <w:tcPr>
            <w:tcW w:w="2977" w:type="dxa"/>
          </w:tcPr>
          <w:p w14:paraId="33675FAE" w14:textId="26A1803D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</w:p>
        </w:tc>
      </w:tr>
      <w:tr w:rsidR="00597F74" w:rsidRPr="006E5667" w14:paraId="11DB39EC" w14:textId="77777777" w:rsidTr="00597F74">
        <w:trPr>
          <w:jc w:val="center"/>
        </w:trPr>
        <w:tc>
          <w:tcPr>
            <w:tcW w:w="2830" w:type="dxa"/>
          </w:tcPr>
          <w:p w14:paraId="4D209ABB" w14:textId="5F2501DA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max_depth</w:t>
            </w:r>
            <w:proofErr w:type="spellEnd"/>
          </w:p>
        </w:tc>
        <w:tc>
          <w:tcPr>
            <w:tcW w:w="2977" w:type="dxa"/>
          </w:tcPr>
          <w:p w14:paraId="76DCDB6F" w14:textId="29C4F2EF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97F74" w:rsidRPr="006E5667" w14:paraId="74152BD6" w14:textId="77777777" w:rsidTr="00597F74">
        <w:trPr>
          <w:jc w:val="center"/>
        </w:trPr>
        <w:tc>
          <w:tcPr>
            <w:tcW w:w="2830" w:type="dxa"/>
          </w:tcPr>
          <w:p w14:paraId="2249CB4F" w14:textId="0845925B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max_leaf_nodes</w:t>
            </w:r>
            <w:proofErr w:type="spellEnd"/>
          </w:p>
        </w:tc>
        <w:tc>
          <w:tcPr>
            <w:tcW w:w="2977" w:type="dxa"/>
          </w:tcPr>
          <w:p w14:paraId="04094E80" w14:textId="700C6D1F" w:rsidR="00597F74" w:rsidRPr="006E5667" w:rsidRDefault="00FB3C71" w:rsidP="004C01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56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315CF881" w14:textId="77777777" w:rsidR="00B6069E" w:rsidRPr="006E5667" w:rsidRDefault="00B6069E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A5DBF" w14:textId="645C3911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 xml:space="preserve">После этого были построены 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6E5667">
        <w:rPr>
          <w:rFonts w:ascii="Times New Roman" w:hAnsi="Times New Roman" w:cs="Times New Roman"/>
          <w:sz w:val="28"/>
          <w:szCs w:val="28"/>
        </w:rPr>
        <w:t xml:space="preserve"> и </w:t>
      </w:r>
      <w:r w:rsidRPr="006E5667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E5667">
        <w:rPr>
          <w:rFonts w:ascii="Times New Roman" w:hAnsi="Times New Roman" w:cs="Times New Roman"/>
          <w:sz w:val="28"/>
          <w:szCs w:val="28"/>
        </w:rPr>
        <w:t xml:space="preserve"> кривые для обеих моделей</w:t>
      </w:r>
      <w:r w:rsidR="00C407EC">
        <w:rPr>
          <w:rFonts w:ascii="Times New Roman" w:hAnsi="Times New Roman" w:cs="Times New Roman"/>
          <w:sz w:val="28"/>
          <w:szCs w:val="28"/>
        </w:rPr>
        <w:t xml:space="preserve"> для оценки производительности</w:t>
      </w:r>
    </w:p>
    <w:p w14:paraId="64B5D145" w14:textId="77777777" w:rsidR="00FB3C71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73327F" w14:textId="77777777" w:rsidR="00C407EC" w:rsidRDefault="00C407EC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E8233A" w14:textId="77777777" w:rsidR="00C407EC" w:rsidRDefault="00C407EC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661E2D" w14:textId="77777777" w:rsidR="00C407EC" w:rsidRDefault="00C407EC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CE435C" w14:textId="77777777" w:rsidR="00C407EC" w:rsidRDefault="00C407EC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F19986" w14:textId="77777777" w:rsidR="00C407EC" w:rsidRDefault="00C407EC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6BBA7A" w14:textId="77777777" w:rsidR="00C407EC" w:rsidRPr="006E5667" w:rsidRDefault="00C407EC" w:rsidP="00F21B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43E1B" w14:textId="143F4017" w:rsidR="00FB3C71" w:rsidRPr="006E5667" w:rsidRDefault="00FB3C71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Логистическая регрессия</w:t>
      </w:r>
    </w:p>
    <w:p w14:paraId="7D4A9B68" w14:textId="77777777" w:rsidR="00FB3C71" w:rsidRPr="006E5667" w:rsidRDefault="00FB3C71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B0045" w14:textId="73C4FA8C" w:rsidR="00FB3C71" w:rsidRPr="006E5667" w:rsidRDefault="00FB3C71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CCCBC9" wp14:editId="07727B87">
            <wp:extent cx="5318760" cy="3862972"/>
            <wp:effectExtent l="0" t="0" r="0" b="4445"/>
            <wp:docPr id="76566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7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407" cy="38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1FF" w14:textId="06F2498F" w:rsidR="00FB3C71" w:rsidRPr="006E5667" w:rsidRDefault="00FB3C71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FC9D10" wp14:editId="722B7CC1">
            <wp:extent cx="5257800" cy="3755961"/>
            <wp:effectExtent l="0" t="0" r="0" b="0"/>
            <wp:docPr id="1031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631" cy="37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BB1" w14:textId="77777777" w:rsidR="00FB3C71" w:rsidRPr="006E5667" w:rsidRDefault="00FB3C71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5D7C9" w14:textId="77777777" w:rsidR="00FB3C71" w:rsidRPr="006E5667" w:rsidRDefault="00FB3C71" w:rsidP="00F21B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B6189" w14:textId="4D08286F" w:rsidR="00FB3C71" w:rsidRDefault="00FB3C71" w:rsidP="00F21B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Случайны</w:t>
      </w:r>
      <w:r w:rsidR="00B9065F" w:rsidRPr="006E5667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6E5667">
        <w:rPr>
          <w:rFonts w:ascii="Times New Roman" w:hAnsi="Times New Roman" w:cs="Times New Roman"/>
          <w:b/>
          <w:bCs/>
          <w:sz w:val="28"/>
          <w:szCs w:val="28"/>
        </w:rPr>
        <w:t xml:space="preserve"> лес</w:t>
      </w:r>
    </w:p>
    <w:p w14:paraId="2FC9FDCA" w14:textId="77777777" w:rsidR="00F21B80" w:rsidRPr="006E5667" w:rsidRDefault="00F21B80" w:rsidP="00F21B8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6E4F7" w14:textId="1ABF2F95" w:rsidR="00FB3C71" w:rsidRPr="006E5667" w:rsidRDefault="00B9065F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913834" wp14:editId="21C19DE0">
            <wp:extent cx="5326380" cy="3882875"/>
            <wp:effectExtent l="0" t="0" r="7620" b="3810"/>
            <wp:docPr id="208051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1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31" cy="38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3CD" w14:textId="5EB04C21" w:rsidR="00B6069E" w:rsidRPr="006E5667" w:rsidRDefault="00B6069E" w:rsidP="006E566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6580DB" wp14:editId="1D82C743">
            <wp:extent cx="5341620" cy="3898973"/>
            <wp:effectExtent l="0" t="0" r="0" b="6350"/>
            <wp:docPr id="171781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1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959" cy="39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AB79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7E6E" w14:textId="77777777" w:rsidR="00F21B80" w:rsidRDefault="00F21B80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EDBE6" w14:textId="731A0BAA" w:rsidR="00544695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56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AA7F17" w14:textId="009A6100" w:rsidR="00B6069E" w:rsidRPr="006E5667" w:rsidRDefault="00B6069E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5667">
        <w:rPr>
          <w:rFonts w:ascii="Times New Roman" w:hAnsi="Times New Roman" w:cs="Times New Roman"/>
          <w:sz w:val="28"/>
          <w:szCs w:val="28"/>
        </w:rPr>
        <w:t>В ходе работы были изучены и применены на практике 7 моделей классического машинного обучения, из них эффективными оказались две: логистическая регрессия и случайный лес. Несмотря на примерно равные показатели по метрикам, по-моему мнению, предпочтение стоит отдать модели логистической регрессии, потому что она проще и будет работать быстрее на больших объёмах данных</w:t>
      </w:r>
      <w:r w:rsidR="00AC5114" w:rsidRPr="006E5667">
        <w:rPr>
          <w:rFonts w:ascii="Times New Roman" w:hAnsi="Times New Roman" w:cs="Times New Roman"/>
          <w:sz w:val="28"/>
          <w:szCs w:val="28"/>
        </w:rPr>
        <w:t>. В целом, применение моделей машинного обучения в медицинской диагностике является перспективным, они позволят снизить нагрузку на врачей, а также минимизировать человеческий фактор. Однако, для того чтобы их можно было эффективно применять, необходимо получать на вход чистые и достоверные данные, сбор которых также является проблемой, решить которую довольно трудно.</w:t>
      </w:r>
    </w:p>
    <w:p w14:paraId="78CDB97E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F4D00" w14:textId="77777777" w:rsidR="00544695" w:rsidRPr="006E5667" w:rsidRDefault="00544695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3DFB3A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006751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48E4F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0860ED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1D22A8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974B4C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DDF10B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5BEE5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10ECAB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7974A2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FD02C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AA4EE1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B95A49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ED768A" w14:textId="77777777" w:rsidR="00FB3C71" w:rsidRPr="006E5667" w:rsidRDefault="00FB3C71" w:rsidP="006E56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1E0BC0" w14:textId="77777777" w:rsidR="00CE2316" w:rsidRPr="006E5667" w:rsidRDefault="00CE2316" w:rsidP="00F21B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10788" w14:textId="77777777" w:rsidR="00CE2316" w:rsidRPr="006E5667" w:rsidRDefault="00CE2316" w:rsidP="006E5667">
      <w:pPr>
        <w:pStyle w:val="3"/>
        <w:keepNext w:val="0"/>
        <w:ind w:firstLine="709"/>
        <w:rPr>
          <w:sz w:val="28"/>
          <w:szCs w:val="28"/>
        </w:rPr>
      </w:pPr>
      <w:r w:rsidRPr="006E5667">
        <w:rPr>
          <w:sz w:val="28"/>
          <w:szCs w:val="28"/>
        </w:rPr>
        <w:lastRenderedPageBreak/>
        <w:t>Список литературы</w:t>
      </w:r>
    </w:p>
    <w:p w14:paraId="33BACBF1" w14:textId="77777777" w:rsidR="00CE2316" w:rsidRPr="006E5667" w:rsidRDefault="00CE2316" w:rsidP="006E5667">
      <w:pPr>
        <w:pStyle w:val="ab"/>
        <w:spacing w:after="0" w:line="360" w:lineRule="auto"/>
        <w:ind w:left="720" w:firstLine="709"/>
        <w:rPr>
          <w:sz w:val="28"/>
          <w:szCs w:val="28"/>
        </w:rPr>
      </w:pPr>
      <w:r w:rsidRPr="006E5667">
        <w:rPr>
          <w:sz w:val="28"/>
          <w:szCs w:val="28"/>
        </w:rPr>
        <w:t>Основная литература</w:t>
      </w:r>
    </w:p>
    <w:p w14:paraId="202EA6BB" w14:textId="77777777" w:rsidR="00CE2316" w:rsidRPr="006E5667" w:rsidRDefault="00CE2316" w:rsidP="006E5667">
      <w:pPr>
        <w:pStyle w:val="ab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hyperlink r:id="rId14" w:history="1">
        <w:r w:rsidRPr="006E5667">
          <w:rPr>
            <w:rStyle w:val="a3"/>
            <w:color w:val="1155CC"/>
            <w:sz w:val="28"/>
            <w:szCs w:val="28"/>
          </w:rPr>
          <w:t>М.В. Коротеев. Об основных задачах дескриптивного анализа данных.</w:t>
        </w:r>
      </w:hyperlink>
    </w:p>
    <w:p w14:paraId="38BF2708" w14:textId="77777777" w:rsidR="00CE2316" w:rsidRPr="006E5667" w:rsidRDefault="00CE2316" w:rsidP="006E5667">
      <w:pPr>
        <w:pStyle w:val="ab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hyperlink r:id="rId15" w:history="1">
        <w:r w:rsidRPr="006E5667">
          <w:rPr>
            <w:rStyle w:val="a3"/>
            <w:color w:val="1155CC"/>
            <w:sz w:val="28"/>
            <w:szCs w:val="28"/>
          </w:rPr>
          <w:t>М.В. Коротеев. Учебное пособие по дисциплине “Анализ данных и машинное обучение” - 2018.</w:t>
        </w:r>
      </w:hyperlink>
    </w:p>
    <w:p w14:paraId="1849223E" w14:textId="77777777" w:rsidR="00CE2316" w:rsidRPr="006E5667" w:rsidRDefault="00CE2316" w:rsidP="006E5667">
      <w:pPr>
        <w:pStyle w:val="ab"/>
        <w:spacing w:after="0" w:line="360" w:lineRule="auto"/>
        <w:ind w:left="720" w:firstLine="709"/>
        <w:rPr>
          <w:sz w:val="28"/>
          <w:szCs w:val="28"/>
        </w:rPr>
      </w:pPr>
      <w:r w:rsidRPr="006E5667">
        <w:rPr>
          <w:sz w:val="28"/>
          <w:szCs w:val="28"/>
        </w:rPr>
        <w:t>Дополнительная литература</w:t>
      </w:r>
    </w:p>
    <w:p w14:paraId="48B3712D" w14:textId="77777777" w:rsidR="00CE2316" w:rsidRPr="006E5667" w:rsidRDefault="00CE2316" w:rsidP="006E5667">
      <w:pPr>
        <w:pStyle w:val="ab"/>
        <w:numPr>
          <w:ilvl w:val="0"/>
          <w:numId w:val="4"/>
        </w:numPr>
        <w:spacing w:after="0" w:line="360" w:lineRule="auto"/>
        <w:ind w:firstLine="709"/>
        <w:rPr>
          <w:sz w:val="28"/>
          <w:szCs w:val="28"/>
          <w:lang w:val="en-US"/>
        </w:rPr>
      </w:pPr>
      <w:r w:rsidRPr="006E5667">
        <w:rPr>
          <w:sz w:val="28"/>
          <w:szCs w:val="28"/>
          <w:lang w:val="en-US"/>
        </w:rPr>
        <w:t xml:space="preserve">A. Geron. Hand on Machine Learning with scikit-learn and </w:t>
      </w:r>
      <w:proofErr w:type="spellStart"/>
      <w:r w:rsidRPr="006E5667">
        <w:rPr>
          <w:sz w:val="28"/>
          <w:szCs w:val="28"/>
          <w:lang w:val="en-US"/>
        </w:rPr>
        <w:t>Tensorflow</w:t>
      </w:r>
      <w:proofErr w:type="spellEnd"/>
      <w:r w:rsidRPr="006E5667">
        <w:rPr>
          <w:sz w:val="28"/>
          <w:szCs w:val="28"/>
          <w:lang w:val="en-US"/>
        </w:rPr>
        <w:t xml:space="preserve"> - 2017 (564p)</w:t>
      </w:r>
    </w:p>
    <w:p w14:paraId="27099E38" w14:textId="77777777" w:rsidR="00CE2316" w:rsidRPr="006E5667" w:rsidRDefault="00CE2316" w:rsidP="006E5667">
      <w:pPr>
        <w:pStyle w:val="ab"/>
        <w:numPr>
          <w:ilvl w:val="0"/>
          <w:numId w:val="4"/>
        </w:numPr>
        <w:spacing w:after="0" w:line="360" w:lineRule="auto"/>
        <w:ind w:firstLine="709"/>
        <w:rPr>
          <w:sz w:val="28"/>
          <w:szCs w:val="28"/>
          <w:lang w:val="en-US"/>
        </w:rPr>
      </w:pPr>
      <w:r w:rsidRPr="006E5667">
        <w:rPr>
          <w:sz w:val="28"/>
          <w:szCs w:val="28"/>
          <w:lang w:val="en-US"/>
        </w:rPr>
        <w:t>C. Albon. Machine learning with Python Handbook - 2018 (427p)</w:t>
      </w:r>
    </w:p>
    <w:p w14:paraId="3707A023" w14:textId="77777777" w:rsidR="00CE2316" w:rsidRPr="006E5667" w:rsidRDefault="00CE2316" w:rsidP="006E5667">
      <w:pPr>
        <w:pStyle w:val="ab"/>
        <w:numPr>
          <w:ilvl w:val="0"/>
          <w:numId w:val="4"/>
        </w:numPr>
        <w:spacing w:after="0" w:line="360" w:lineRule="auto"/>
        <w:ind w:firstLine="709"/>
        <w:rPr>
          <w:sz w:val="28"/>
          <w:szCs w:val="28"/>
          <w:lang w:val="en-US"/>
        </w:rPr>
      </w:pPr>
      <w:r w:rsidRPr="006E5667">
        <w:rPr>
          <w:sz w:val="28"/>
          <w:szCs w:val="28"/>
          <w:lang w:val="en-US"/>
        </w:rPr>
        <w:t>L.P. Coelho, W. Richert. Building machine learning systems with Python - 2015 (326p)</w:t>
      </w:r>
    </w:p>
    <w:p w14:paraId="3A9737BB" w14:textId="77777777" w:rsidR="00CE2316" w:rsidRPr="006E5667" w:rsidRDefault="00CE2316" w:rsidP="006E5667">
      <w:pPr>
        <w:pStyle w:val="ab"/>
        <w:numPr>
          <w:ilvl w:val="0"/>
          <w:numId w:val="4"/>
        </w:numPr>
        <w:spacing w:after="0" w:line="360" w:lineRule="auto"/>
        <w:ind w:firstLine="709"/>
        <w:rPr>
          <w:sz w:val="28"/>
          <w:szCs w:val="28"/>
          <w:lang w:val="en-US"/>
        </w:rPr>
      </w:pPr>
      <w:r w:rsidRPr="006E5667">
        <w:rPr>
          <w:sz w:val="28"/>
          <w:szCs w:val="28"/>
          <w:lang w:val="en-US"/>
        </w:rPr>
        <w:t>J. Grus. Data science from scratch - 2015 (330p)</w:t>
      </w:r>
    </w:p>
    <w:p w14:paraId="5641D2AE" w14:textId="77777777" w:rsidR="00CE2316" w:rsidRPr="006E5667" w:rsidRDefault="00CE2316" w:rsidP="006E5667">
      <w:pPr>
        <w:pStyle w:val="ab"/>
        <w:numPr>
          <w:ilvl w:val="0"/>
          <w:numId w:val="4"/>
        </w:numPr>
        <w:spacing w:after="0" w:line="360" w:lineRule="auto"/>
        <w:ind w:firstLine="709"/>
        <w:rPr>
          <w:sz w:val="28"/>
          <w:szCs w:val="28"/>
          <w:lang w:val="en-US"/>
        </w:rPr>
      </w:pPr>
      <w:r w:rsidRPr="006E5667">
        <w:rPr>
          <w:sz w:val="28"/>
          <w:szCs w:val="28"/>
          <w:lang w:val="en-US"/>
        </w:rPr>
        <w:t>W. McKiney. Pandas: powerful Python data analysis toolkit - 2016 (1971p)</w:t>
      </w:r>
    </w:p>
    <w:p w14:paraId="363C3D92" w14:textId="77777777" w:rsidR="00CE2316" w:rsidRPr="006E5667" w:rsidRDefault="00CE2316" w:rsidP="006E5667">
      <w:pPr>
        <w:pStyle w:val="ab"/>
        <w:spacing w:after="0" w:line="360" w:lineRule="auto"/>
        <w:ind w:left="720" w:firstLine="709"/>
        <w:rPr>
          <w:sz w:val="28"/>
          <w:szCs w:val="28"/>
        </w:rPr>
      </w:pPr>
      <w:r w:rsidRPr="006E5667">
        <w:rPr>
          <w:sz w:val="28"/>
          <w:szCs w:val="28"/>
        </w:rPr>
        <w:t>Видео-ресурсы</w:t>
      </w:r>
    </w:p>
    <w:p w14:paraId="4012D425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hyperlink r:id="rId16" w:history="1">
        <w:r w:rsidRPr="006E5667">
          <w:rPr>
            <w:rStyle w:val="a3"/>
            <w:color w:val="1155CC"/>
            <w:sz w:val="28"/>
            <w:szCs w:val="28"/>
          </w:rPr>
          <w:t>Классический курс по машинному обучению</w:t>
        </w:r>
      </w:hyperlink>
    </w:p>
    <w:p w14:paraId="2D615B92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hyperlink r:id="rId17" w:history="1">
        <w:r w:rsidRPr="006E5667">
          <w:rPr>
            <w:rStyle w:val="a3"/>
            <w:color w:val="1155CC"/>
            <w:sz w:val="28"/>
            <w:szCs w:val="28"/>
          </w:rPr>
          <w:t>Конспекты</w:t>
        </w:r>
      </w:hyperlink>
    </w:p>
    <w:p w14:paraId="0B02B880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hyperlink r:id="rId18" w:history="1">
        <w:r w:rsidRPr="006E5667">
          <w:rPr>
            <w:rStyle w:val="a3"/>
            <w:color w:val="1155CC"/>
            <w:sz w:val="28"/>
            <w:szCs w:val="28"/>
          </w:rPr>
          <w:t xml:space="preserve">Материалы на </w:t>
        </w:r>
        <w:proofErr w:type="spellStart"/>
        <w:r w:rsidRPr="006E5667">
          <w:rPr>
            <w:rStyle w:val="a3"/>
            <w:color w:val="1155CC"/>
            <w:sz w:val="28"/>
            <w:szCs w:val="28"/>
          </w:rPr>
          <w:t>гитхабе</w:t>
        </w:r>
        <w:proofErr w:type="spellEnd"/>
      </w:hyperlink>
    </w:p>
    <w:p w14:paraId="026CAC6B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hyperlink r:id="rId19" w:history="1">
        <w:proofErr w:type="spellStart"/>
        <w:r w:rsidRPr="006E5667">
          <w:rPr>
            <w:rStyle w:val="a3"/>
            <w:color w:val="1155CC"/>
            <w:sz w:val="28"/>
            <w:szCs w:val="28"/>
          </w:rPr>
          <w:t>Pandas</w:t>
        </w:r>
        <w:proofErr w:type="spellEnd"/>
        <w:r w:rsidRPr="006E5667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Pr="006E5667">
          <w:rPr>
            <w:rStyle w:val="a3"/>
            <w:color w:val="1155CC"/>
            <w:sz w:val="28"/>
            <w:szCs w:val="28"/>
          </w:rPr>
          <w:t>tutorial</w:t>
        </w:r>
        <w:proofErr w:type="spellEnd"/>
      </w:hyperlink>
    </w:p>
    <w:p w14:paraId="1E1F34E7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r w:rsidRPr="006E5667">
        <w:rPr>
          <w:sz w:val="28"/>
          <w:szCs w:val="28"/>
        </w:rPr>
        <w:t xml:space="preserve">Канал </w:t>
      </w:r>
      <w:hyperlink r:id="rId20" w:history="1">
        <w:r w:rsidRPr="006E5667">
          <w:rPr>
            <w:rStyle w:val="a3"/>
            <w:color w:val="1155CC"/>
            <w:sz w:val="28"/>
            <w:szCs w:val="28"/>
          </w:rPr>
          <w:t xml:space="preserve">Python </w:t>
        </w:r>
        <w:proofErr w:type="spellStart"/>
        <w:r w:rsidRPr="006E5667">
          <w:rPr>
            <w:rStyle w:val="a3"/>
            <w:color w:val="1155CC"/>
            <w:sz w:val="28"/>
            <w:szCs w:val="28"/>
          </w:rPr>
          <w:t>programmer</w:t>
        </w:r>
        <w:proofErr w:type="spellEnd"/>
      </w:hyperlink>
      <w:r w:rsidRPr="006E5667">
        <w:rPr>
          <w:sz w:val="28"/>
          <w:szCs w:val="28"/>
        </w:rPr>
        <w:t xml:space="preserve"> - много контента по программированию на питоне</w:t>
      </w:r>
    </w:p>
    <w:p w14:paraId="2E3D45F5" w14:textId="77777777" w:rsidR="00CE2316" w:rsidRPr="006E5667" w:rsidRDefault="00CE2316" w:rsidP="006E5667">
      <w:pPr>
        <w:pStyle w:val="ab"/>
        <w:numPr>
          <w:ilvl w:val="0"/>
          <w:numId w:val="5"/>
        </w:numPr>
        <w:spacing w:after="0" w:line="360" w:lineRule="auto"/>
        <w:ind w:firstLine="709"/>
        <w:rPr>
          <w:sz w:val="28"/>
          <w:szCs w:val="28"/>
        </w:rPr>
      </w:pPr>
      <w:r w:rsidRPr="006E5667">
        <w:rPr>
          <w:sz w:val="28"/>
          <w:szCs w:val="28"/>
        </w:rPr>
        <w:t xml:space="preserve">Серия </w:t>
      </w:r>
      <w:hyperlink r:id="rId21" w:history="1">
        <w:r w:rsidRPr="006E5667">
          <w:rPr>
            <w:rStyle w:val="a3"/>
            <w:color w:val="1155CC"/>
            <w:sz w:val="28"/>
            <w:szCs w:val="28"/>
          </w:rPr>
          <w:t xml:space="preserve">Data </w:t>
        </w:r>
        <w:proofErr w:type="spellStart"/>
        <w:r w:rsidRPr="006E5667">
          <w:rPr>
            <w:rStyle w:val="a3"/>
            <w:color w:val="1155CC"/>
            <w:sz w:val="28"/>
            <w:szCs w:val="28"/>
          </w:rPr>
          <w:t>analysis</w:t>
        </w:r>
        <w:proofErr w:type="spellEnd"/>
      </w:hyperlink>
      <w:r w:rsidRPr="006E5667">
        <w:rPr>
          <w:sz w:val="28"/>
          <w:szCs w:val="28"/>
        </w:rPr>
        <w:t xml:space="preserve"> от </w:t>
      </w:r>
      <w:proofErr w:type="spellStart"/>
      <w:r w:rsidRPr="006E5667">
        <w:rPr>
          <w:sz w:val="28"/>
          <w:szCs w:val="28"/>
        </w:rPr>
        <w:t>Computerphile</w:t>
      </w:r>
      <w:proofErr w:type="spellEnd"/>
    </w:p>
    <w:p w14:paraId="119696FB" w14:textId="77777777" w:rsidR="00CE2316" w:rsidRPr="006E5667" w:rsidRDefault="00CE2316" w:rsidP="006E5667">
      <w:pPr>
        <w:pStyle w:val="ac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2">
        <w:r w:rsidRPr="006E5667">
          <w:rPr>
            <w:rStyle w:val="a3"/>
            <w:rFonts w:ascii="Times New Roman" w:hAnsi="Times New Roman" w:cs="Times New Roman"/>
            <w:sz w:val="28"/>
            <w:szCs w:val="28"/>
          </w:rPr>
          <w:t xml:space="preserve">ИИ и машинное обучение в медицине / </w:t>
        </w:r>
        <w:proofErr w:type="spellStart"/>
        <w:r w:rsidRPr="006E5667">
          <w:rPr>
            <w:rStyle w:val="a3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Pr="006E5667">
          <w:rPr>
            <w:rStyle w:val="a3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AE30A" w14:textId="77777777" w:rsidR="00CE2316" w:rsidRPr="006E5667" w:rsidRDefault="00CE2316" w:rsidP="006E5667">
      <w:pPr>
        <w:pStyle w:val="ac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3">
        <w:r w:rsidRPr="006E5667">
          <w:rPr>
            <w:rStyle w:val="a3"/>
            <w:rFonts w:ascii="Times New Roman" w:hAnsi="Times New Roman" w:cs="Times New Roman"/>
            <w:sz w:val="28"/>
            <w:szCs w:val="28"/>
          </w:rPr>
          <w:t>Применение машинного обучения в диагностике туберкулеза: систематический обзор литературы (cyberleninka.ru)</w:t>
        </w:r>
      </w:hyperlink>
      <w:r w:rsidRPr="006E5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4FF3D" w14:textId="0E047C39" w:rsidR="00C279AE" w:rsidRPr="006E5667" w:rsidRDefault="00CE2316" w:rsidP="006E5667">
      <w:pPr>
        <w:pStyle w:val="ac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24">
        <w:r w:rsidRPr="006E56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Machine learning in analysis of biomedical and socio-economic data (spbstu.ru)</w:t>
        </w:r>
      </w:hyperlink>
      <w:r w:rsidRPr="006E56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279AE" w:rsidRPr="006E5667" w:rsidSect="00977EE1">
      <w:pgSz w:w="11906" w:h="16838"/>
      <w:pgMar w:top="1134" w:right="851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9D1"/>
    <w:multiLevelType w:val="multilevel"/>
    <w:tmpl w:val="55E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2015D"/>
    <w:multiLevelType w:val="multilevel"/>
    <w:tmpl w:val="F54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A693A"/>
    <w:multiLevelType w:val="multilevel"/>
    <w:tmpl w:val="6292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246A0"/>
    <w:multiLevelType w:val="multilevel"/>
    <w:tmpl w:val="5094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73E5A2A"/>
    <w:multiLevelType w:val="multilevel"/>
    <w:tmpl w:val="A8DC90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1975017">
    <w:abstractNumId w:val="3"/>
  </w:num>
  <w:num w:numId="2" w16cid:durableId="2081515720">
    <w:abstractNumId w:val="4"/>
  </w:num>
  <w:num w:numId="3" w16cid:durableId="2058434955">
    <w:abstractNumId w:val="0"/>
  </w:num>
  <w:num w:numId="4" w16cid:durableId="240337662">
    <w:abstractNumId w:val="1"/>
  </w:num>
  <w:num w:numId="5" w16cid:durableId="1534491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9AE"/>
    <w:rsid w:val="00117628"/>
    <w:rsid w:val="00283884"/>
    <w:rsid w:val="004C019C"/>
    <w:rsid w:val="00544695"/>
    <w:rsid w:val="005876E3"/>
    <w:rsid w:val="00597F74"/>
    <w:rsid w:val="006E5667"/>
    <w:rsid w:val="00714832"/>
    <w:rsid w:val="00792FD3"/>
    <w:rsid w:val="00977EE1"/>
    <w:rsid w:val="00AC5114"/>
    <w:rsid w:val="00B33690"/>
    <w:rsid w:val="00B6069E"/>
    <w:rsid w:val="00B9065F"/>
    <w:rsid w:val="00C2437E"/>
    <w:rsid w:val="00C279AE"/>
    <w:rsid w:val="00C407EC"/>
    <w:rsid w:val="00CA0D46"/>
    <w:rsid w:val="00CA32EA"/>
    <w:rsid w:val="00CE2316"/>
    <w:rsid w:val="00D336CF"/>
    <w:rsid w:val="00E83146"/>
    <w:rsid w:val="00F21B80"/>
    <w:rsid w:val="00F84E8D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ADBF"/>
  <w15:docId w15:val="{A5D3F5D7-6EA3-4742-BED2-4243AE0D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316"/>
  </w:style>
  <w:style w:type="paragraph" w:styleId="3">
    <w:name w:val="heading 3"/>
    <w:basedOn w:val="a"/>
    <w:link w:val="30"/>
    <w:uiPriority w:val="9"/>
    <w:qFormat/>
    <w:rsid w:val="00CE2316"/>
    <w:pPr>
      <w:keepNext/>
      <w:suppressAutoHyphens w:val="0"/>
      <w:spacing w:before="318" w:after="79" w:line="360" w:lineRule="auto"/>
      <w:jc w:val="both"/>
      <w:outlineLvl w:val="2"/>
    </w:pPr>
    <w:rPr>
      <w:rFonts w:ascii="Times New Roman" w:eastAsia="Times New Roman" w:hAnsi="Times New Roman" w:cs="Times New Roman"/>
      <w:b/>
      <w:bCs/>
      <w:color w:val="434343"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Normal (Web)"/>
    <w:basedOn w:val="a"/>
    <w:uiPriority w:val="99"/>
    <w:semiHidden/>
    <w:unhideWhenUsed/>
    <w:rsid w:val="00E83146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CE2316"/>
    <w:rPr>
      <w:rFonts w:ascii="Times New Roman" w:eastAsia="Times New Roman" w:hAnsi="Times New Roman" w:cs="Times New Roman"/>
      <w:b/>
      <w:bCs/>
      <w:color w:val="434343"/>
      <w:kern w:val="0"/>
      <w:sz w:val="27"/>
      <w:szCs w:val="27"/>
      <w:lang w:eastAsia="ru-RU" w:bidi="ar-SA"/>
    </w:rPr>
  </w:style>
  <w:style w:type="paragraph" w:styleId="ac">
    <w:name w:val="List Paragraph"/>
    <w:basedOn w:val="a"/>
    <w:uiPriority w:val="34"/>
    <w:qFormat/>
    <w:rsid w:val="00CE2316"/>
    <w:pPr>
      <w:ind w:left="720"/>
      <w:contextualSpacing/>
    </w:pPr>
    <w:rPr>
      <w:rFonts w:cs="Mangal"/>
      <w:szCs w:val="21"/>
    </w:rPr>
  </w:style>
  <w:style w:type="table" w:styleId="ad">
    <w:name w:val="Table Grid"/>
    <w:basedOn w:val="a1"/>
    <w:uiPriority w:val="39"/>
    <w:rsid w:val="00CE2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01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kosuri/CourseraMachineLearn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zH6n4zXuckpfMu_4Ff8E7Z1behQks5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cs229.stanford.edu/syllabu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LssT5z_DsK-h9vYZkQkYNWcItqhlRJLN" TargetMode="External"/><Relationship Id="rId20" Type="http://schemas.openxmlformats.org/officeDocument/2006/relationships/hyperlink" Target="https://www.youtube.com/user/consumerchampion/playlis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lib.spbstu.ru/dl/2/id20-61.pdf/download/id20-61.pdf?ysclid=lvqh35oqng59812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fa.ru/Files/Data/85bca4b4-cd40-4dae-bb62-dbd6c04fa0a0/um_tehnanalizadannihimashobuchenie_18.pdf" TargetMode="External"/><Relationship Id="rId23" Type="http://schemas.openxmlformats.org/officeDocument/2006/relationships/hyperlink" Target="https://cyberleninka.ru/article/n/primenenie-mashinnogo-obucheniya-v-diagnostike-tuberkuleza-sistematicheskiy-obzor-literatury/viewer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youtube.com/playlist?list=PLeo1K3hjS3uuASpe-1LjfG5f14Bnozjw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file/d/1JoHxg3dfc53bSZtsNfPPB5Es_C4Q9hJ0/view?usp=sharing" TargetMode="External"/><Relationship Id="rId22" Type="http://schemas.openxmlformats.org/officeDocument/2006/relationships/hyperlink" Target="https://habr.com/ru/companies/cloud4y/articles/506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C9DE-9A6C-4923-AAE0-0B298484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14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Professional</cp:lastModifiedBy>
  <cp:revision>11</cp:revision>
  <dcterms:created xsi:type="dcterms:W3CDTF">2024-05-03T12:03:00Z</dcterms:created>
  <dcterms:modified xsi:type="dcterms:W3CDTF">2024-05-11T15:41:00Z</dcterms:modified>
  <dc:language>ru-RU</dc:language>
</cp:coreProperties>
</file>