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17C1" w:rsidRPr="000F51B0" w:rsidRDefault="00CF2AD7">
      <w:pPr>
        <w:pStyle w:val="Title"/>
        <w:rPr>
          <w:rFonts w:ascii="Times New Roman" w:hAnsi="Times New Roman" w:cs="Times New Roman"/>
          <w:sz w:val="34"/>
          <w:szCs w:val="34"/>
        </w:rPr>
      </w:pPr>
      <w:r w:rsidRPr="000F51B0">
        <w:rPr>
          <w:rFonts w:ascii="Times New Roman" w:hAnsi="Times New Roman" w:cs="Times New Roman"/>
          <w:sz w:val="34"/>
          <w:szCs w:val="34"/>
        </w:rPr>
        <w:t>Environmental DNA Metabarcoding for Simultaneous Monitoring and Ecological Assessment of Many Harmful Algae</w:t>
      </w:r>
    </w:p>
    <w:p w:rsidR="004717C1" w:rsidRPr="007210EC" w:rsidRDefault="00CF2AD7">
      <w:pPr>
        <w:pStyle w:val="Author"/>
        <w:rPr>
          <w:rFonts w:ascii="Times New Roman" w:hAnsi="Times New Roman" w:cs="Times New Roman"/>
        </w:rPr>
      </w:pPr>
      <w:r w:rsidRPr="007210EC">
        <w:rPr>
          <w:rFonts w:ascii="Times New Roman" w:hAnsi="Times New Roman" w:cs="Times New Roman"/>
        </w:rPr>
        <w:t>Emily Jacobs-Palmer</w:t>
      </w:r>
    </w:p>
    <w:p w:rsidR="004717C1" w:rsidRPr="007210EC" w:rsidRDefault="00CF2AD7">
      <w:pPr>
        <w:pStyle w:val="Author"/>
        <w:rPr>
          <w:rFonts w:ascii="Times New Roman" w:hAnsi="Times New Roman" w:cs="Times New Roman"/>
        </w:rPr>
      </w:pPr>
      <w:r w:rsidRPr="007210EC">
        <w:rPr>
          <w:rFonts w:ascii="Times New Roman" w:hAnsi="Times New Roman" w:cs="Times New Roman"/>
        </w:rPr>
        <w:t>Ramón Gallego</w:t>
      </w:r>
    </w:p>
    <w:p w:rsidR="004717C1" w:rsidRPr="007210EC" w:rsidRDefault="00CF2AD7">
      <w:pPr>
        <w:pStyle w:val="Author"/>
        <w:rPr>
          <w:rFonts w:ascii="Times New Roman" w:hAnsi="Times New Roman" w:cs="Times New Roman"/>
        </w:rPr>
      </w:pPr>
      <w:r w:rsidRPr="007210EC">
        <w:rPr>
          <w:rFonts w:ascii="Times New Roman" w:hAnsi="Times New Roman" w:cs="Times New Roman"/>
        </w:rPr>
        <w:t>Kelly Cribari</w:t>
      </w:r>
    </w:p>
    <w:p w:rsidR="004717C1" w:rsidRPr="007210EC" w:rsidRDefault="00CF2AD7">
      <w:pPr>
        <w:pStyle w:val="Author"/>
        <w:rPr>
          <w:rFonts w:ascii="Times New Roman" w:hAnsi="Times New Roman" w:cs="Times New Roman"/>
        </w:rPr>
      </w:pPr>
      <w:r w:rsidRPr="007210EC">
        <w:rPr>
          <w:rFonts w:ascii="Times New Roman" w:hAnsi="Times New Roman" w:cs="Times New Roman"/>
        </w:rPr>
        <w:t>Abigail Keller</w:t>
      </w:r>
    </w:p>
    <w:p w:rsidR="004717C1" w:rsidRPr="007210EC" w:rsidRDefault="00CF2AD7">
      <w:pPr>
        <w:pStyle w:val="Author"/>
        <w:rPr>
          <w:rFonts w:ascii="Times New Roman" w:hAnsi="Times New Roman" w:cs="Times New Roman"/>
        </w:rPr>
      </w:pPr>
      <w:r w:rsidRPr="007210EC">
        <w:rPr>
          <w:rFonts w:ascii="Times New Roman" w:hAnsi="Times New Roman" w:cs="Times New Roman"/>
        </w:rPr>
        <w:t>Ryan P. Kelly</w:t>
      </w:r>
    </w:p>
    <w:p w:rsidR="004717C1" w:rsidRPr="007210EC" w:rsidRDefault="00CF2AD7">
      <w:pPr>
        <w:pStyle w:val="Heading1"/>
        <w:rPr>
          <w:rFonts w:ascii="Times New Roman" w:hAnsi="Times New Roman" w:cs="Times New Roman"/>
        </w:rPr>
      </w:pPr>
      <w:bookmarkStart w:id="0" w:name="abstract"/>
      <w:r w:rsidRPr="007210EC">
        <w:rPr>
          <w:rFonts w:ascii="Times New Roman" w:hAnsi="Times New Roman" w:cs="Times New Roman"/>
        </w:rPr>
        <w:t>Abstract</w:t>
      </w:r>
      <w:bookmarkEnd w:id="0"/>
    </w:p>
    <w:p w:rsidR="004717C1" w:rsidRPr="007210EC" w:rsidRDefault="00CF2AD7">
      <w:pPr>
        <w:pStyle w:val="FirstParagraph"/>
        <w:rPr>
          <w:rFonts w:ascii="Times New Roman" w:hAnsi="Times New Roman" w:cs="Times New Roman"/>
        </w:rPr>
      </w:pPr>
      <w:r w:rsidRPr="007210EC">
        <w:rPr>
          <w:rFonts w:ascii="Times New Roman" w:hAnsi="Times New Roman" w:cs="Times New Roman"/>
        </w:rPr>
        <w:t>Harmful algae can have profound economic, environmental, and social consequences. As the timing, frequency, and severity of harmful algal blooms (HABs) change alongside global climate, efficient tools to monitor and understand the current ecological contex</w:t>
      </w:r>
      <w:r w:rsidRPr="007210EC">
        <w:rPr>
          <w:rFonts w:ascii="Times New Roman" w:hAnsi="Times New Roman" w:cs="Times New Roman"/>
        </w:rPr>
        <w:t>t of these taxa are increasingly important. Here we employ environmental DNA metabarcoding to identify patterns in a wide variety of harmful algae and associated ecological communities in the Hood Canal of Puget Sound in Washington State, USA. We track tre</w:t>
      </w:r>
      <w:r w:rsidRPr="007210EC">
        <w:rPr>
          <w:rFonts w:ascii="Times New Roman" w:hAnsi="Times New Roman" w:cs="Times New Roman"/>
        </w:rPr>
        <w:t>nds of presence and abundance in a series of water samples across nearly two years. We find putative harmful algal sequences in a majority of samples, suggesting that these groups are routinely present in local waters. We report patterns in variants of the</w:t>
      </w:r>
      <w:r w:rsidRPr="007210EC">
        <w:rPr>
          <w:rFonts w:ascii="Times New Roman" w:hAnsi="Times New Roman" w:cs="Times New Roman"/>
        </w:rPr>
        <w:t xml:space="preserve"> economically important genus </w:t>
      </w:r>
      <w:r w:rsidRPr="007210EC">
        <w:rPr>
          <w:rFonts w:ascii="Times New Roman" w:hAnsi="Times New Roman" w:cs="Times New Roman"/>
          <w:i/>
        </w:rPr>
        <w:t>Pseudo-nitzschia</w:t>
      </w:r>
      <w:r w:rsidRPr="007210EC">
        <w:rPr>
          <w:rFonts w:ascii="Times New Roman" w:hAnsi="Times New Roman" w:cs="Times New Roman"/>
        </w:rPr>
        <w:t xml:space="preserve"> (family Bacillariaceae), as well as multiple harmful algal taxa previously unknown or poorly documented in the region, including a cold-water variant from the saxitoxin-producing genus </w:t>
      </w:r>
      <w:r w:rsidRPr="007210EC">
        <w:rPr>
          <w:rFonts w:ascii="Times New Roman" w:hAnsi="Times New Roman" w:cs="Times New Roman"/>
          <w:i/>
        </w:rPr>
        <w:t>Alexandrium</w:t>
      </w:r>
      <w:r w:rsidRPr="007210EC">
        <w:rPr>
          <w:rFonts w:ascii="Times New Roman" w:hAnsi="Times New Roman" w:cs="Times New Roman"/>
        </w:rPr>
        <w:t xml:space="preserve"> (family Gony</w:t>
      </w:r>
      <w:r w:rsidRPr="007210EC">
        <w:rPr>
          <w:rFonts w:ascii="Times New Roman" w:hAnsi="Times New Roman" w:cs="Times New Roman"/>
        </w:rPr>
        <w:t xml:space="preserve">aulacaceae), two variants from the karlotoxin-producing genus </w:t>
      </w:r>
      <w:r w:rsidRPr="007210EC">
        <w:rPr>
          <w:rFonts w:ascii="Times New Roman" w:hAnsi="Times New Roman" w:cs="Times New Roman"/>
          <w:i/>
        </w:rPr>
        <w:t>Karlodinium</w:t>
      </w:r>
      <w:r w:rsidRPr="007210EC">
        <w:rPr>
          <w:rFonts w:ascii="Times New Roman" w:hAnsi="Times New Roman" w:cs="Times New Roman"/>
        </w:rPr>
        <w:t xml:space="preserve"> (family Kareniaceae), and one variant from the parasitic genus </w:t>
      </w:r>
      <w:r w:rsidRPr="007210EC">
        <w:rPr>
          <w:rFonts w:ascii="Times New Roman" w:hAnsi="Times New Roman" w:cs="Times New Roman"/>
          <w:i/>
        </w:rPr>
        <w:t>Hematodinium</w:t>
      </w:r>
      <w:r w:rsidRPr="007210EC">
        <w:rPr>
          <w:rFonts w:ascii="Times New Roman" w:hAnsi="Times New Roman" w:cs="Times New Roman"/>
        </w:rPr>
        <w:t xml:space="preserve"> (family Syndiniaceae). We then use data on environmental variables and the biological community surroundin</w:t>
      </w:r>
      <w:r w:rsidRPr="007210EC">
        <w:rPr>
          <w:rFonts w:ascii="Times New Roman" w:hAnsi="Times New Roman" w:cs="Times New Roman"/>
        </w:rPr>
        <w:t xml:space="preserve">g each algal taxon to illustrate the ecological context in which these species are commonly found. Environmental DNA metabarcoding thus simultaneously (1) alerts us to potential new or cryptic occurrences of harmful algae, (2) expands our knowledge of the </w:t>
      </w:r>
      <w:r w:rsidRPr="007210EC">
        <w:rPr>
          <w:rFonts w:ascii="Times New Roman" w:hAnsi="Times New Roman" w:cs="Times New Roman"/>
        </w:rPr>
        <w:t>co-occurring conditions and species associated with the growth of these organisms in changing marine environments, and (3) provides a tool for monitoring and management moving forward.</w:t>
      </w:r>
    </w:p>
    <w:p w:rsidR="004717C1" w:rsidRPr="007210EC" w:rsidRDefault="00CF2AD7">
      <w:pPr>
        <w:pStyle w:val="Heading1"/>
        <w:rPr>
          <w:rFonts w:ascii="Times New Roman" w:hAnsi="Times New Roman" w:cs="Times New Roman"/>
        </w:rPr>
      </w:pPr>
      <w:bookmarkStart w:id="1" w:name="introduction"/>
      <w:r w:rsidRPr="007210EC">
        <w:rPr>
          <w:rFonts w:ascii="Times New Roman" w:hAnsi="Times New Roman" w:cs="Times New Roman"/>
        </w:rPr>
        <w:t>Introduction</w:t>
      </w:r>
      <w:bookmarkEnd w:id="1"/>
    </w:p>
    <w:p w:rsidR="004717C1" w:rsidRPr="007210EC" w:rsidRDefault="00CF2AD7">
      <w:pPr>
        <w:pStyle w:val="FirstParagraph"/>
        <w:rPr>
          <w:rFonts w:ascii="Times New Roman" w:hAnsi="Times New Roman" w:cs="Times New Roman"/>
        </w:rPr>
      </w:pPr>
      <w:r w:rsidRPr="007210EC">
        <w:rPr>
          <w:rFonts w:ascii="Times New Roman" w:hAnsi="Times New Roman" w:cs="Times New Roman"/>
        </w:rPr>
        <w:t xml:space="preserve">Harmful algae and associated blooms create environmental, </w:t>
      </w:r>
      <w:r w:rsidRPr="007210EC">
        <w:rPr>
          <w:rFonts w:ascii="Times New Roman" w:hAnsi="Times New Roman" w:cs="Times New Roman"/>
        </w:rPr>
        <w:t>health, and economic challenges at a global scale, causing mass die-offs in ecosystems from de-oxygenation (Gobler, 2020; Griffith &amp; Gobler, 2020), multiple types of poisoning in humans (Trainer et al., 2013), and significant losses of revenue for the aqua</w:t>
      </w:r>
      <w:r w:rsidRPr="007210EC">
        <w:rPr>
          <w:rFonts w:ascii="Times New Roman" w:hAnsi="Times New Roman" w:cs="Times New Roman"/>
        </w:rPr>
        <w:t>culture industry (Trainer &amp; Yoshida, 2014; Dìaz et al., 2019). For these reasons, local, national, and international governing bodies organize and fund monitoring programs to track HABs and identify the conditions that lead to their occurrence (Graneli &amp; L</w:t>
      </w:r>
      <w:r w:rsidRPr="007210EC">
        <w:rPr>
          <w:rFonts w:ascii="Times New Roman" w:hAnsi="Times New Roman" w:cs="Times New Roman"/>
        </w:rPr>
        <w:t xml:space="preserve">ipiatou, 2002; Trainer, 2002; Lopez et al., 2008; Moestrup et al., 2020). In addition, changing </w:t>
      </w:r>
      <w:r w:rsidRPr="007210EC">
        <w:rPr>
          <w:rFonts w:ascii="Times New Roman" w:hAnsi="Times New Roman" w:cs="Times New Roman"/>
        </w:rPr>
        <w:lastRenderedPageBreak/>
        <w:t>marine environments appear to be causing increases in the duration, frequency, and severity of HABs globally in association with rising temperatures and declini</w:t>
      </w:r>
      <w:r w:rsidRPr="007210EC">
        <w:rPr>
          <w:rFonts w:ascii="Times New Roman" w:hAnsi="Times New Roman" w:cs="Times New Roman"/>
        </w:rPr>
        <w:t>ng pH (Gattuso et al., 2015a; Gobler et al., 2017).</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t>Hood Canal, a natural glacial fjord within the Puget Sound of Washington, USA, is a useful natural system in which to study the ecology of harmful algae and likely future changes to their patterns of occu</w:t>
      </w:r>
      <w:r w:rsidRPr="007210EC">
        <w:rPr>
          <w:rFonts w:ascii="Times New Roman" w:hAnsi="Times New Roman" w:cs="Times New Roman"/>
        </w:rPr>
        <w:t>rrence. Surface temperatures of the region have risen 1.0°C since the 1950s, dissolved oxygen levels are below 5 mg/L in deeper sections of the sound, and pH has dropped by 0.05 - 0.15 units since pre-industrial era (~1750) (Feely et al., 2010; Busch, Harv</w:t>
      </w:r>
      <w:r w:rsidRPr="007210EC">
        <w:rPr>
          <w:rFonts w:ascii="Times New Roman" w:hAnsi="Times New Roman" w:cs="Times New Roman"/>
        </w:rPr>
        <w:t>ey &amp; McElhany, 2013; Mauger et al., 2015). Warmer temperatures and longer durations of warm conditions will create larger windows of growth for some HABs moving forward (Moore, Mantua &amp; Salathe Jr, 2011; Mauger et al., 2015), with ocean acidification exace</w:t>
      </w:r>
      <w:r w:rsidRPr="007210EC">
        <w:rPr>
          <w:rFonts w:ascii="Times New Roman" w:hAnsi="Times New Roman" w:cs="Times New Roman"/>
        </w:rPr>
        <w:t>rbating the impacts of these blooms by further increasing the toxicity and growth of harmful algal species (Fu, Tatters &amp; Hutchins, 2012; Field et al., 2014).</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t>Harmful algae fall into four primary categories: diatoms, dinoflagellates, haptophytes, and raphi</w:t>
      </w:r>
      <w:r w:rsidRPr="007210EC">
        <w:rPr>
          <w:rFonts w:ascii="Times New Roman" w:hAnsi="Times New Roman" w:cs="Times New Roman"/>
        </w:rPr>
        <w:t xml:space="preserve">dophytes. Of particular concern locally are diatoms from the genus </w:t>
      </w:r>
      <w:r w:rsidRPr="007210EC">
        <w:rPr>
          <w:rFonts w:ascii="Times New Roman" w:hAnsi="Times New Roman" w:cs="Times New Roman"/>
          <w:i/>
        </w:rPr>
        <w:t>Pseudo-nitzschia</w:t>
      </w:r>
      <w:r w:rsidRPr="007210EC">
        <w:rPr>
          <w:rFonts w:ascii="Times New Roman" w:hAnsi="Times New Roman" w:cs="Times New Roman"/>
        </w:rPr>
        <w:t xml:space="preserve"> and dinoflagellates from the genera </w:t>
      </w:r>
      <w:r w:rsidRPr="007210EC">
        <w:rPr>
          <w:rFonts w:ascii="Times New Roman" w:hAnsi="Times New Roman" w:cs="Times New Roman"/>
          <w:i/>
        </w:rPr>
        <w:t>Alexandrium</w:t>
      </w:r>
      <w:r w:rsidRPr="007210EC">
        <w:rPr>
          <w:rFonts w:ascii="Times New Roman" w:hAnsi="Times New Roman" w:cs="Times New Roman"/>
        </w:rPr>
        <w:t xml:space="preserve">, </w:t>
      </w:r>
      <w:r w:rsidRPr="007210EC">
        <w:rPr>
          <w:rFonts w:ascii="Times New Roman" w:hAnsi="Times New Roman" w:cs="Times New Roman"/>
          <w:i/>
        </w:rPr>
        <w:t>Gonyaulax</w:t>
      </w:r>
      <w:r w:rsidRPr="007210EC">
        <w:rPr>
          <w:rFonts w:ascii="Times New Roman" w:hAnsi="Times New Roman" w:cs="Times New Roman"/>
        </w:rPr>
        <w:t xml:space="preserve">, and </w:t>
      </w:r>
      <w:r w:rsidRPr="007210EC">
        <w:rPr>
          <w:rFonts w:ascii="Times New Roman" w:hAnsi="Times New Roman" w:cs="Times New Roman"/>
          <w:i/>
        </w:rPr>
        <w:t>Protoceratium</w:t>
      </w:r>
      <w:r w:rsidRPr="007210EC">
        <w:rPr>
          <w:rFonts w:ascii="Times New Roman" w:hAnsi="Times New Roman" w:cs="Times New Roman"/>
        </w:rPr>
        <w:t>, each of which produces toxins that can accumulate in shellfish grazers (Shimizu et al., 1975;</w:t>
      </w:r>
      <w:r w:rsidRPr="007210EC">
        <w:rPr>
          <w:rFonts w:ascii="Times New Roman" w:hAnsi="Times New Roman" w:cs="Times New Roman"/>
        </w:rPr>
        <w:t xml:space="preserve"> Satake, MacKenzie &amp; Yasumoto, 1998; Cembella, Lewis &amp; Quilliam, 2000; Trainer et al., 2009, 2016). When consumed by humans, the toxins then cause symptoms ranging from amnesia to paralysis, and can be deadly (Ferrante et al., 2013; Grattan, Holobaugh &amp; Mo</w:t>
      </w:r>
      <w:r w:rsidRPr="007210EC">
        <w:rPr>
          <w:rFonts w:ascii="Times New Roman" w:hAnsi="Times New Roman" w:cs="Times New Roman"/>
        </w:rPr>
        <w:t xml:space="preserve">rris Jr, 2016). Additional harmful alga of concern are fish-killing species such as the diatom </w:t>
      </w:r>
      <w:r w:rsidRPr="007210EC">
        <w:rPr>
          <w:rFonts w:ascii="Times New Roman" w:hAnsi="Times New Roman" w:cs="Times New Roman"/>
          <w:i/>
        </w:rPr>
        <w:t>Chaetoceros concavicornis</w:t>
      </w:r>
      <w:r w:rsidRPr="007210EC">
        <w:rPr>
          <w:rFonts w:ascii="Times New Roman" w:hAnsi="Times New Roman" w:cs="Times New Roman"/>
        </w:rPr>
        <w:t xml:space="preserve"> and the raphidophyte </w:t>
      </w:r>
      <w:r w:rsidRPr="007210EC">
        <w:rPr>
          <w:rFonts w:ascii="Times New Roman" w:hAnsi="Times New Roman" w:cs="Times New Roman"/>
          <w:i/>
        </w:rPr>
        <w:t>Heterosigma akashiwo</w:t>
      </w:r>
      <w:r w:rsidRPr="007210EC">
        <w:rPr>
          <w:rFonts w:ascii="Times New Roman" w:hAnsi="Times New Roman" w:cs="Times New Roman"/>
        </w:rPr>
        <w:t xml:space="preserve"> (Yang &amp; Albright, 1994; Khan, Arakawa &amp; Onoue, 1997). There is no current ensemble testing pr</w:t>
      </w:r>
      <w:r w:rsidRPr="007210EC">
        <w:rPr>
          <w:rFonts w:ascii="Times New Roman" w:hAnsi="Times New Roman" w:cs="Times New Roman"/>
        </w:rPr>
        <w:t xml:space="preserve">otocol for all of these local problematic algae, and both human-mediated transport and warming-related range shifts are likely to introduce additional taxa. For example, there is recent evidence that the toxic dinoflagellate </w:t>
      </w:r>
      <w:r w:rsidRPr="007210EC">
        <w:rPr>
          <w:rFonts w:ascii="Times New Roman" w:hAnsi="Times New Roman" w:cs="Times New Roman"/>
          <w:i/>
        </w:rPr>
        <w:t>Karenia mikimotoi</w:t>
      </w:r>
      <w:r w:rsidRPr="007210EC">
        <w:rPr>
          <w:rFonts w:ascii="Times New Roman" w:hAnsi="Times New Roman" w:cs="Times New Roman"/>
        </w:rPr>
        <w:t xml:space="preserve"> (family Karen</w:t>
      </w:r>
      <w:r w:rsidRPr="007210EC">
        <w:rPr>
          <w:rFonts w:ascii="Times New Roman" w:hAnsi="Times New Roman" w:cs="Times New Roman"/>
        </w:rPr>
        <w:t>iaceae; described from Japan and also occurring in the North Atlantic) is now present along the west coast of North America, specifically off of Alaska and California (National Centers for Coastal Ocean Science, 2014).</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t xml:space="preserve">Because the effects of harmful algae </w:t>
      </w:r>
      <w:r w:rsidRPr="007210EC">
        <w:rPr>
          <w:rFonts w:ascii="Times New Roman" w:hAnsi="Times New Roman" w:cs="Times New Roman"/>
        </w:rPr>
        <w:t xml:space="preserve">are wide-ranging and potentially devastating (Lewitus et al., 2012; Moore et al., 2019), monitoring these organisms and the environmental conditions with which they are associated has long been a public health priority in Puget Sound and in many locations </w:t>
      </w:r>
      <w:r w:rsidRPr="007210EC">
        <w:rPr>
          <w:rFonts w:ascii="Times New Roman" w:hAnsi="Times New Roman" w:cs="Times New Roman"/>
        </w:rPr>
        <w:t>around the world. Efforts to track blooms of harmful algae have historically relied on the work of skilled taxonomists using microscopic visual analysis of cells to identify species (e.g. Lapworth, Hallegraeff &amp; Ajani, 2001; Yang et al., 2000). More recent</w:t>
      </w:r>
      <w:r w:rsidRPr="007210EC">
        <w:rPr>
          <w:rFonts w:ascii="Times New Roman" w:hAnsi="Times New Roman" w:cs="Times New Roman"/>
        </w:rPr>
        <w:t>ly, satellite spectrographic data (Tomlinson et al., 2004; Ahn et al., 2006), molecular assays for toxins (Pierce &amp; Kirkpatrick, 2001; Murray et al., 2011), and flow cytometry coupled with machine learning (Campbell et al., 2010) have been employed to dete</w:t>
      </w:r>
      <w:r w:rsidRPr="007210EC">
        <w:rPr>
          <w:rFonts w:ascii="Times New Roman" w:hAnsi="Times New Roman" w:cs="Times New Roman"/>
        </w:rPr>
        <w:t>ct and track HABs.</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t>Adding to the list of technological advances for monitoring are two types of genetic techniques that rely on environmental DNA (eDNA) present in the water to classify and assess the abundance of harmful algae: quantitative Polymerase Cha</w:t>
      </w:r>
      <w:r w:rsidRPr="007210EC">
        <w:rPr>
          <w:rFonts w:ascii="Times New Roman" w:hAnsi="Times New Roman" w:cs="Times New Roman"/>
        </w:rPr>
        <w:t xml:space="preserve">in Reaction (qPCR) and DNA metabarcoding (Al-Tebrineh et al., 2010; Erdner et al., 2010; Antonella &amp; Luca, 2013; Grzebyk et al., 2017; Ruvindy et al., 2018). The former method tracks known taxa individually and requires substantial sequence data to design </w:t>
      </w:r>
      <w:r w:rsidRPr="007210EC">
        <w:rPr>
          <w:rFonts w:ascii="Times New Roman" w:hAnsi="Times New Roman" w:cs="Times New Roman"/>
        </w:rPr>
        <w:t xml:space="preserve">species-specific primers and/or probes; the latter method involves PCR with less-specific primers to generate amplicons from a broad swath of </w:t>
      </w:r>
      <w:r w:rsidRPr="007210EC">
        <w:rPr>
          <w:rFonts w:ascii="Times New Roman" w:hAnsi="Times New Roman" w:cs="Times New Roman"/>
        </w:rPr>
        <w:lastRenderedPageBreak/>
        <w:t>taxa at a common locus. This second method, metabarcoding, allows detection and even quantification of many taxa s</w:t>
      </w:r>
      <w:r w:rsidRPr="007210EC">
        <w:rPr>
          <w:rFonts w:ascii="Times New Roman" w:hAnsi="Times New Roman" w:cs="Times New Roman"/>
        </w:rPr>
        <w:t>imultaneously.</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t xml:space="preserve">Because the specific target organisms need not be chosen </w:t>
      </w:r>
      <w:r w:rsidRPr="007210EC">
        <w:rPr>
          <w:rFonts w:ascii="Times New Roman" w:hAnsi="Times New Roman" w:cs="Times New Roman"/>
          <w:i/>
        </w:rPr>
        <w:t>a priori</w:t>
      </w:r>
      <w:r w:rsidRPr="007210EC">
        <w:rPr>
          <w:rFonts w:ascii="Times New Roman" w:hAnsi="Times New Roman" w:cs="Times New Roman"/>
        </w:rPr>
        <w:t>, metabarcoding may uncover taxa unexpected in the study region, and in addition, can reveal a cross-section of the biological community surrounding any particular group of int</w:t>
      </w:r>
      <w:r w:rsidRPr="007210EC">
        <w:rPr>
          <w:rFonts w:ascii="Times New Roman" w:hAnsi="Times New Roman" w:cs="Times New Roman"/>
        </w:rPr>
        <w:t>erest (Deiner et al., 2017; Taberlet et al., 2018). Previous work has described the ecological context of harmful algae and their blooms using environmental covariates (e.g. Wells et al., 2015; Banerji et al., 2019), as well as assessments of bloom-associa</w:t>
      </w:r>
      <w:r w:rsidRPr="007210EC">
        <w:rPr>
          <w:rFonts w:ascii="Times New Roman" w:hAnsi="Times New Roman" w:cs="Times New Roman"/>
        </w:rPr>
        <w:t>ted taxa (typically other microorganisms or viruses) (e.g. Loureiro et al., 2011; Buskey, 2008), although the labor required for traditional survey methodology has limited the breadth of contextual taxa included in these studies.</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t>Here, we couple environmen</w:t>
      </w:r>
      <w:r w:rsidRPr="007210EC">
        <w:rPr>
          <w:rFonts w:ascii="Times New Roman" w:hAnsi="Times New Roman" w:cs="Times New Roman"/>
        </w:rPr>
        <w:t>tal monitoring with eDNA metabarcoding to track the presence of dozens of potential harmful algal taxa simultaneously, including a number unexpected or understudied in the region of interest. Because of their economic and public-health importance, we focus</w:t>
      </w:r>
      <w:r w:rsidRPr="007210EC">
        <w:rPr>
          <w:rFonts w:ascii="Times New Roman" w:hAnsi="Times New Roman" w:cs="Times New Roman"/>
        </w:rPr>
        <w:t xml:space="preserve"> on variants in the genera </w:t>
      </w:r>
      <w:r w:rsidRPr="007210EC">
        <w:rPr>
          <w:rFonts w:ascii="Times New Roman" w:hAnsi="Times New Roman" w:cs="Times New Roman"/>
          <w:i/>
        </w:rPr>
        <w:t>Alexandrium</w:t>
      </w:r>
      <w:r w:rsidRPr="007210EC">
        <w:rPr>
          <w:rFonts w:ascii="Times New Roman" w:hAnsi="Times New Roman" w:cs="Times New Roman"/>
        </w:rPr>
        <w:t xml:space="preserve"> (dinoflagellate family Gonyaulacaceae), </w:t>
      </w:r>
      <w:r w:rsidRPr="007210EC">
        <w:rPr>
          <w:rFonts w:ascii="Times New Roman" w:hAnsi="Times New Roman" w:cs="Times New Roman"/>
          <w:i/>
        </w:rPr>
        <w:t>Hematodinium</w:t>
      </w:r>
      <w:r w:rsidRPr="007210EC">
        <w:rPr>
          <w:rFonts w:ascii="Times New Roman" w:hAnsi="Times New Roman" w:cs="Times New Roman"/>
        </w:rPr>
        <w:t xml:space="preserve"> (dinoflagellate family Syndiniaceae), </w:t>
      </w:r>
      <w:r w:rsidRPr="007210EC">
        <w:rPr>
          <w:rFonts w:ascii="Times New Roman" w:hAnsi="Times New Roman" w:cs="Times New Roman"/>
          <w:i/>
        </w:rPr>
        <w:t>Karlodinium</w:t>
      </w:r>
      <w:r w:rsidRPr="007210EC">
        <w:rPr>
          <w:rFonts w:ascii="Times New Roman" w:hAnsi="Times New Roman" w:cs="Times New Roman"/>
        </w:rPr>
        <w:t xml:space="preserve"> (dinoflagellate family Kareniaceae), and </w:t>
      </w:r>
      <w:r w:rsidRPr="007210EC">
        <w:rPr>
          <w:rFonts w:ascii="Times New Roman" w:hAnsi="Times New Roman" w:cs="Times New Roman"/>
          <w:i/>
        </w:rPr>
        <w:t>Pseudo-nitzschia</w:t>
      </w:r>
      <w:r w:rsidRPr="007210EC">
        <w:rPr>
          <w:rFonts w:ascii="Times New Roman" w:hAnsi="Times New Roman" w:cs="Times New Roman"/>
        </w:rPr>
        <w:t xml:space="preserve"> (diatom family Bacillariaceae), and examine the distribu</w:t>
      </w:r>
      <w:r w:rsidRPr="007210EC">
        <w:rPr>
          <w:rFonts w:ascii="Times New Roman" w:hAnsi="Times New Roman" w:cs="Times New Roman"/>
        </w:rPr>
        <w:t>tion of these in time and space across 19 months of sampling at ten locations in Hood Canal. We model the associations of individual algal lineages with key environmental variables, and subsequently improve the predictive value of these models by including</w:t>
      </w:r>
      <w:r w:rsidRPr="007210EC">
        <w:rPr>
          <w:rFonts w:ascii="Times New Roman" w:hAnsi="Times New Roman" w:cs="Times New Roman"/>
        </w:rPr>
        <w:t xml:space="preserve"> co-occurring (non-algal) taxa as possible indicator species. With these analyses, we present useful information on the distributions and ecological contexts of potentially harmful algae in the Puget Sound region, and demonstrate how eDNA metabarcoding can</w:t>
      </w:r>
      <w:r w:rsidRPr="007210EC">
        <w:rPr>
          <w:rFonts w:ascii="Times New Roman" w:hAnsi="Times New Roman" w:cs="Times New Roman"/>
        </w:rPr>
        <w:t xml:space="preserve"> improve our understanding and management of harmful algae, both locally and globally.</w:t>
      </w:r>
    </w:p>
    <w:p w:rsidR="004717C1" w:rsidRPr="007210EC" w:rsidRDefault="00CF2AD7">
      <w:pPr>
        <w:pStyle w:val="Heading1"/>
        <w:rPr>
          <w:rFonts w:ascii="Times New Roman" w:hAnsi="Times New Roman" w:cs="Times New Roman"/>
        </w:rPr>
      </w:pPr>
      <w:bookmarkStart w:id="2" w:name="materials-and-methods"/>
      <w:r w:rsidRPr="007210EC">
        <w:rPr>
          <w:rFonts w:ascii="Times New Roman" w:hAnsi="Times New Roman" w:cs="Times New Roman"/>
        </w:rPr>
        <w:t>Materials and Methods</w:t>
      </w:r>
      <w:bookmarkEnd w:id="2"/>
    </w:p>
    <w:p w:rsidR="004717C1" w:rsidRPr="007210EC" w:rsidRDefault="00CF2AD7">
      <w:pPr>
        <w:pStyle w:val="Heading2"/>
        <w:rPr>
          <w:rFonts w:ascii="Times New Roman" w:hAnsi="Times New Roman" w:cs="Times New Roman"/>
        </w:rPr>
      </w:pPr>
      <w:bookmarkStart w:id="3" w:name="X979119f264b47f4eebfe0c13f029cf04178c7b9"/>
      <w:r w:rsidRPr="007210EC">
        <w:rPr>
          <w:rFonts w:ascii="Times New Roman" w:hAnsi="Times New Roman" w:cs="Times New Roman"/>
        </w:rPr>
        <w:t>Environmental DNA Sampling and Measuring Environmental Variables</w:t>
      </w:r>
      <w:bookmarkEnd w:id="3"/>
    </w:p>
    <w:p w:rsidR="004717C1" w:rsidRPr="007210EC" w:rsidRDefault="00CF2AD7">
      <w:pPr>
        <w:pStyle w:val="FirstParagraph"/>
        <w:rPr>
          <w:rFonts w:ascii="Times New Roman" w:hAnsi="Times New Roman" w:cs="Times New Roman"/>
        </w:rPr>
      </w:pPr>
      <w:r w:rsidRPr="007210EC">
        <w:rPr>
          <w:rFonts w:ascii="Times New Roman" w:hAnsi="Times New Roman" w:cs="Times New Roman"/>
        </w:rPr>
        <w:t>To identify a broad range of potential harmful algal taxa and simultaneously surve</w:t>
      </w:r>
      <w:r w:rsidRPr="007210EC">
        <w:rPr>
          <w:rFonts w:ascii="Times New Roman" w:hAnsi="Times New Roman" w:cs="Times New Roman"/>
        </w:rPr>
        <w:t>y the surrounding biological community, we sampled seawater for eDNA from ten sites within Hood Canal, a natural glacial fjord in Puget Sound, Washington, USA. Five sampling sites were intertidal, and five were nearby nearshore locations at the approximate</w:t>
      </w:r>
      <w:r w:rsidRPr="007210EC">
        <w:rPr>
          <w:rFonts w:ascii="Times New Roman" w:hAnsi="Times New Roman" w:cs="Times New Roman"/>
        </w:rPr>
        <w:t xml:space="preserve"> center of the fjord. For intertidal locations at Salisbury Point County Park (SA), Triton Cove State Park (TR), Lilliwaup Tidelands State Park (LL), Potlatch State Park (PO), and Twanoh State Park (TW) (see Figure 1 and Table S1 for location coordinates),</w:t>
      </w:r>
      <w:r w:rsidRPr="007210EC">
        <w:rPr>
          <w:rFonts w:ascii="Times New Roman" w:hAnsi="Times New Roman" w:cs="Times New Roman"/>
        </w:rPr>
        <w:t xml:space="preserve"> we collected three 1 L samples of water from immediately below the surface using a bleach-cleaned plastic bottle held at the end of a 1.7 meter pole. We sampled intertidal locations every 1-2 months between March 2017 and July 2018 (see Table S1 for sampl</w:t>
      </w:r>
      <w:r w:rsidRPr="007210EC">
        <w:rPr>
          <w:rFonts w:ascii="Times New Roman" w:hAnsi="Times New Roman" w:cs="Times New Roman"/>
        </w:rPr>
        <w:t>ing dates). At these same stations and simultaneous with eDNA sampling, we collected one 120 ml water sample from each site and poisoned it with 0.1 ml of saturated HgCl</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2</m:t>
            </m:r>
          </m:sub>
        </m:sSub>
      </m:oMath>
      <w:r w:rsidRPr="007210EC">
        <w:rPr>
          <w:rFonts w:ascii="Times New Roman" w:hAnsi="Times New Roman" w:cs="Times New Roman"/>
        </w:rPr>
        <w:t xml:space="preserve"> for carbonate chemistry analysis including pH (Dickson, Sabine &amp; Christian, 2007). W</w:t>
      </w:r>
      <w:r w:rsidRPr="007210EC">
        <w:rPr>
          <w:rFonts w:ascii="Times New Roman" w:hAnsi="Times New Roman" w:cs="Times New Roman"/>
        </w:rPr>
        <w:t>e also collected in situ measurements of temperature and salinity using a handheld multiprobe (Hanna Instruments, USA) and a portable refractometer. We characterized sample carbonate chemistry by measuring Total Alkalinity (TA; open-cell automated titratio</w:t>
      </w:r>
      <w:r w:rsidRPr="007210EC">
        <w:rPr>
          <w:rFonts w:ascii="Times New Roman" w:hAnsi="Times New Roman" w:cs="Times New Roman"/>
        </w:rPr>
        <w:t xml:space="preserve">n based on a Dosimat plus </w:t>
      </w:r>
      <w:r w:rsidRPr="007210EC">
        <w:rPr>
          <w:rFonts w:ascii="Times New Roman" w:hAnsi="Times New Roman" w:cs="Times New Roman"/>
        </w:rPr>
        <w:lastRenderedPageBreak/>
        <w:t>(Metrohm AG) as part of a custom system assembled by Andrew Dickson (University of California San Diego) and used in the laboratory of Alex Gagnon at the University of Washington) and Dissolved Inorganic Carbon (DIC; Apollo Instru</w:t>
      </w:r>
      <w:r w:rsidRPr="007210EC">
        <w:rPr>
          <w:rFonts w:ascii="Times New Roman" w:hAnsi="Times New Roman" w:cs="Times New Roman"/>
        </w:rPr>
        <w:t>ments, USA; CO2 extraction system with 10% (v/v) phosphoric acid). Both measurements were calibrated and validated with certified reference material from the Scripps Oceanographic Institute. Using DIC and TA, we calculated pH and the remaining carbonate sy</w:t>
      </w:r>
      <w:r w:rsidRPr="007210EC">
        <w:rPr>
          <w:rFonts w:ascii="Times New Roman" w:hAnsi="Times New Roman" w:cs="Times New Roman"/>
        </w:rPr>
        <w:t>stem parameters with the R package ‘seacarb‘ (Gattuso et al., 2015b), removing a single outlier sample from the dataset used for environmental modeling (see below) due to an unreasonably low pH value (&lt;7.5).</w:t>
      </w:r>
    </w:p>
    <w:p w:rsidR="004717C1" w:rsidRPr="007210EC" w:rsidRDefault="00CF2AD7" w:rsidP="007210EC">
      <w:pPr>
        <w:pStyle w:val="BodyText"/>
        <w:rPr>
          <w:rFonts w:ascii="Times New Roman" w:hAnsi="Times New Roman" w:cs="Times New Roman"/>
        </w:rPr>
      </w:pPr>
      <w:r w:rsidRPr="007210EC">
        <w:rPr>
          <w:rFonts w:ascii="Times New Roman" w:hAnsi="Times New Roman" w:cs="Times New Roman"/>
        </w:rPr>
        <w:t xml:space="preserve">For nearshore locations, we sampled a selection </w:t>
      </w:r>
      <w:r w:rsidRPr="007210EC">
        <w:rPr>
          <w:rFonts w:ascii="Times New Roman" w:hAnsi="Times New Roman" w:cs="Times New Roman"/>
        </w:rPr>
        <w:t>of stations (P8, P14, P12, P11, P402) surveyed by the Washington Ocean Acidification Center during triannual cruises (see Figure 1 and Table S1 for location coordinates). The samples used here were collected in September 2017 (2 samples), April 2018 (3 sam</w:t>
      </w:r>
      <w:r w:rsidRPr="007210EC">
        <w:rPr>
          <w:rFonts w:ascii="Times New Roman" w:hAnsi="Times New Roman" w:cs="Times New Roman"/>
        </w:rPr>
        <w:t>ples), and September 2018 (3 samples); see Table S1 for sampling dates. At each station, a CTD was deployed with twelve Niskin bottles, and collected data on temperature, salinity, and pH (Alin et al., 2019a,b,c) in addition to water for eDNA from immediat</w:t>
      </w:r>
      <w:r w:rsidRPr="007210EC">
        <w:rPr>
          <w:rFonts w:ascii="Times New Roman" w:hAnsi="Times New Roman" w:cs="Times New Roman"/>
        </w:rPr>
        <w:t xml:space="preserve">ely below the surface. We filtered 500 mL of each water sample for eDNA from both intertidal and nearshore locations with a cellulose acetate filter (47 mm diameter, 0.45 </w:t>
      </w:r>
      <m:oMath>
        <m:r>
          <w:rPr>
            <w:rFonts w:ascii="Cambria Math" w:hAnsi="Cambria Math" w:cs="Times New Roman"/>
          </w:rPr>
          <m:t>μ</m:t>
        </m:r>
      </m:oMath>
      <w:r w:rsidRPr="007210EC">
        <w:rPr>
          <w:rFonts w:ascii="Times New Roman" w:hAnsi="Times New Roman" w:cs="Times New Roman"/>
        </w:rPr>
        <w:t>m pore size), and preserved this filter in Longmire buffer until DNA extraction (Re</w:t>
      </w:r>
      <w:r w:rsidRPr="007210EC">
        <w:rPr>
          <w:rFonts w:ascii="Times New Roman" w:hAnsi="Times New Roman" w:cs="Times New Roman"/>
        </w:rPr>
        <w:t>nshaw et al., 2015). Many unmeasured variables influence planktonic communities (e.g., nutrients, sunlight, and wave energy); nevertheless the minimal set of parameters we analyzed here clearly distinguished communities and was adequate for the purposes of</w:t>
      </w:r>
      <w:r w:rsidRPr="007210EC">
        <w:rPr>
          <w:rFonts w:ascii="Times New Roman" w:hAnsi="Times New Roman" w:cs="Times New Roman"/>
        </w:rPr>
        <w:t xml:space="preserve"> assessing temporal and spatial trends. Our purpose was to describe patterns of harmful algae over space and time, along with the environmental and ecological contexts in which they occurred, rather than to test any particular mechanism by which harmful al</w:t>
      </w:r>
      <w:r w:rsidRPr="007210EC">
        <w:rPr>
          <w:rFonts w:ascii="Times New Roman" w:hAnsi="Times New Roman" w:cs="Times New Roman"/>
        </w:rPr>
        <w:t>gal taxa might respond to different environmental parameters.</w:t>
      </w:r>
    </w:p>
    <w:p w:rsidR="004717C1" w:rsidRPr="007210EC" w:rsidRDefault="00CF2AD7">
      <w:pPr>
        <w:pStyle w:val="Heading2"/>
        <w:rPr>
          <w:rFonts w:ascii="Times New Roman" w:hAnsi="Times New Roman" w:cs="Times New Roman"/>
        </w:rPr>
      </w:pPr>
      <w:bookmarkStart w:id="4" w:name="extraction-amplification-and-sequencing"/>
      <w:r w:rsidRPr="007210EC">
        <w:rPr>
          <w:rFonts w:ascii="Times New Roman" w:hAnsi="Times New Roman" w:cs="Times New Roman"/>
        </w:rPr>
        <w:t>Extraction, Amplification, and Sequencing</w:t>
      </w:r>
      <w:bookmarkEnd w:id="4"/>
    </w:p>
    <w:p w:rsidR="004717C1" w:rsidRPr="007210EC" w:rsidRDefault="00CF2AD7">
      <w:pPr>
        <w:pStyle w:val="FirstParagraph"/>
        <w:rPr>
          <w:rFonts w:ascii="Times New Roman" w:hAnsi="Times New Roman" w:cs="Times New Roman"/>
        </w:rPr>
      </w:pPr>
      <w:r w:rsidRPr="007210EC">
        <w:rPr>
          <w:rFonts w:ascii="Times New Roman" w:hAnsi="Times New Roman" w:cs="Times New Roman"/>
        </w:rPr>
        <w:t>To extract DNA from sample filters, we used a phenol:chloroform:isoamyl alcohol protocol (modified from Renshaw et al., 2015). To maximize extraction efficiency and m</w:t>
      </w:r>
      <w:r w:rsidRPr="007210EC">
        <w:rPr>
          <w:rFonts w:ascii="Times New Roman" w:hAnsi="Times New Roman" w:cs="Times New Roman"/>
        </w:rPr>
        <w:t>inimize co-extraction of inhibitors, we incubated filter membranes at 56</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m:t>
            </m:r>
          </m:sup>
        </m:sSup>
      </m:oMath>
      <w:r w:rsidRPr="007210EC">
        <w:rPr>
          <w:rFonts w:ascii="Times New Roman" w:hAnsi="Times New Roman" w:cs="Times New Roman"/>
        </w:rPr>
        <w:t xml:space="preserve">C for 30 min before adding 900 </w:t>
      </w:r>
      <m:oMath>
        <m:r>
          <w:rPr>
            <w:rFonts w:ascii="Cambria Math" w:hAnsi="Cambria Math" w:cs="Times New Roman"/>
          </w:rPr>
          <m:t>μ</m:t>
        </m:r>
      </m:oMath>
      <w:r w:rsidRPr="007210EC">
        <w:rPr>
          <w:rFonts w:ascii="Times New Roman" w:hAnsi="Times New Roman" w:cs="Times New Roman"/>
        </w:rPr>
        <w:t xml:space="preserve">L of phenol:chloroform:isoamyl alcohol and shaking vigorously for 60 s. We conducted two consecutive chloroform washes by centrifuging at 14,000 rpm </w:t>
      </w:r>
      <w:r w:rsidRPr="007210EC">
        <w:rPr>
          <w:rFonts w:ascii="Times New Roman" w:hAnsi="Times New Roman" w:cs="Times New Roman"/>
        </w:rPr>
        <w:t xml:space="preserve">for 5 min, transferring the aqueous layer to 700 </w:t>
      </w:r>
      <m:oMath>
        <m:r>
          <w:rPr>
            <w:rFonts w:ascii="Cambria Math" w:hAnsi="Cambria Math" w:cs="Times New Roman"/>
          </w:rPr>
          <m:t>μ</m:t>
        </m:r>
      </m:oMath>
      <w:r w:rsidRPr="007210EC">
        <w:rPr>
          <w:rFonts w:ascii="Times New Roman" w:hAnsi="Times New Roman" w:cs="Times New Roman"/>
        </w:rPr>
        <w:t xml:space="preserve">L chloroform, and shaking vigorously for 60 s. After a third centrifugation, we transferred 500 </w:t>
      </w:r>
      <m:oMath>
        <m:r>
          <w:rPr>
            <w:rFonts w:ascii="Cambria Math" w:hAnsi="Cambria Math" w:cs="Times New Roman"/>
          </w:rPr>
          <m:t>μ</m:t>
        </m:r>
      </m:oMath>
      <w:r w:rsidRPr="007210EC">
        <w:rPr>
          <w:rFonts w:ascii="Times New Roman" w:hAnsi="Times New Roman" w:cs="Times New Roman"/>
        </w:rPr>
        <w:t xml:space="preserve">L of the aqueous layer to tubes containing 20 </w:t>
      </w:r>
      <m:oMath>
        <m:r>
          <w:rPr>
            <w:rFonts w:ascii="Cambria Math" w:hAnsi="Cambria Math" w:cs="Times New Roman"/>
          </w:rPr>
          <m:t>μ</m:t>
        </m:r>
      </m:oMath>
      <w:r w:rsidRPr="007210EC">
        <w:rPr>
          <w:rFonts w:ascii="Times New Roman" w:hAnsi="Times New Roman" w:cs="Times New Roman"/>
        </w:rPr>
        <w:t xml:space="preserve">L 5 molar NaCl and 500 </w:t>
      </w:r>
      <m:oMath>
        <m:r>
          <w:rPr>
            <w:rFonts w:ascii="Cambria Math" w:hAnsi="Cambria Math" w:cs="Times New Roman"/>
          </w:rPr>
          <m:t>μ</m:t>
        </m:r>
      </m:oMath>
      <w:r w:rsidRPr="007210EC">
        <w:rPr>
          <w:rFonts w:ascii="Times New Roman" w:hAnsi="Times New Roman" w:cs="Times New Roman"/>
        </w:rPr>
        <w:t>L 100% isopropanol, and froze these at −20</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m:t>
            </m:r>
          </m:sup>
        </m:sSup>
      </m:oMath>
      <w:r w:rsidRPr="007210EC">
        <w:rPr>
          <w:rFonts w:ascii="Times New Roman" w:hAnsi="Times New Roman" w:cs="Times New Roman"/>
        </w:rPr>
        <w:t>C for approximately 15 h. Finally, we centrifuged samples at 14,000 rpm for 10 min, poured off or pipetted out any remaining liquid, and dried in a vacuum centrifuge at 45</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m:t>
            </m:r>
          </m:sup>
        </m:sSup>
      </m:oMath>
      <w:r w:rsidRPr="007210EC">
        <w:rPr>
          <w:rFonts w:ascii="Times New Roman" w:hAnsi="Times New Roman" w:cs="Times New Roman"/>
        </w:rPr>
        <w:t>C for 15 min. We resuspended the eluate</w:t>
      </w:r>
      <w:r w:rsidRPr="007210EC">
        <w:rPr>
          <w:rFonts w:ascii="Times New Roman" w:hAnsi="Times New Roman" w:cs="Times New Roman"/>
        </w:rPr>
        <w:t xml:space="preserve"> in 200 </w:t>
      </w:r>
      <m:oMath>
        <m:r>
          <w:rPr>
            <w:rFonts w:ascii="Cambria Math" w:hAnsi="Cambria Math" w:cs="Times New Roman"/>
          </w:rPr>
          <m:t>μ</m:t>
        </m:r>
      </m:oMath>
      <w:r w:rsidRPr="007210EC">
        <w:rPr>
          <w:rFonts w:ascii="Times New Roman" w:hAnsi="Times New Roman" w:cs="Times New Roman"/>
        </w:rPr>
        <w:t xml:space="preserve">L water, and used 1 </w:t>
      </w:r>
      <m:oMath>
        <m:r>
          <w:rPr>
            <w:rFonts w:ascii="Cambria Math" w:hAnsi="Cambria Math" w:cs="Times New Roman"/>
          </w:rPr>
          <m:t>μ</m:t>
        </m:r>
      </m:oMath>
      <w:r w:rsidRPr="007210EC">
        <w:rPr>
          <w:rFonts w:ascii="Times New Roman" w:hAnsi="Times New Roman" w:cs="Times New Roman"/>
        </w:rPr>
        <w:t>L of diluted DNA extract (between 1:10 and 1:400) as template for PCR.</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t xml:space="preserve">To identify a wide variety of metazoan taxa including putative harmful algae and their surrounding biological communities from eDNA, we amplified a ~315 </w:t>
      </w:r>
      <w:r w:rsidRPr="007210EC">
        <w:rPr>
          <w:rFonts w:ascii="Times New Roman" w:hAnsi="Times New Roman" w:cs="Times New Roman"/>
        </w:rPr>
        <w:t xml:space="preserve">base pair segment of the Cytochrome Oxidase I (COI) using universal primers described in Leray et al. (2013). To distinguish technical from biological variance and to quantify each, we ran and sequenced in triplicate PCR reactions from each of the samples </w:t>
      </w:r>
      <w:r w:rsidRPr="007210EC">
        <w:rPr>
          <w:rFonts w:ascii="Times New Roman" w:hAnsi="Times New Roman" w:cs="Times New Roman"/>
        </w:rPr>
        <w:t xml:space="preserve">(i.e., individual bottles of water). For multiplex sequencing on an Illumina MiSeq, we followed a two-step PCR protocol (O’Donnell et al., 2016) with redundant 3’ and 5’ indexing. In the first step, we used a PCR reaction containing 1X HotStar Buffer, 2.5 </w:t>
      </w:r>
      <w:r w:rsidRPr="007210EC">
        <w:rPr>
          <w:rFonts w:ascii="Times New Roman" w:hAnsi="Times New Roman" w:cs="Times New Roman"/>
        </w:rPr>
        <w:t xml:space="preserve">mM MgCl2, 0.5 mM dNTP, 0.3 </w:t>
      </w:r>
      <m:oMath>
        <m:r>
          <w:rPr>
            <w:rFonts w:ascii="Cambria Math" w:hAnsi="Cambria Math" w:cs="Times New Roman"/>
          </w:rPr>
          <m:t>μ</m:t>
        </m:r>
      </m:oMath>
      <w:r w:rsidRPr="007210EC">
        <w:rPr>
          <w:rFonts w:ascii="Times New Roman" w:hAnsi="Times New Roman" w:cs="Times New Roman"/>
        </w:rPr>
        <w:t xml:space="preserve">M of each primer, and 0.5 units of HotStar </w:t>
      </w:r>
      <w:r w:rsidRPr="007210EC">
        <w:rPr>
          <w:rFonts w:ascii="Times New Roman" w:hAnsi="Times New Roman" w:cs="Times New Roman"/>
        </w:rPr>
        <w:lastRenderedPageBreak/>
        <w:t xml:space="preserve">Taq (Qiagen Corp., Valencia, CA, USA) per 20 </w:t>
      </w:r>
      <m:oMath>
        <m:r>
          <w:rPr>
            <w:rFonts w:ascii="Cambria Math" w:hAnsi="Cambria Math" w:cs="Times New Roman"/>
          </w:rPr>
          <m:t>μ</m:t>
        </m:r>
      </m:oMath>
      <w:r w:rsidRPr="007210EC">
        <w:rPr>
          <w:rFonts w:ascii="Times New Roman" w:hAnsi="Times New Roman" w:cs="Times New Roman"/>
        </w:rPr>
        <w:t>L reaction. The PCR protocol for this step consisted of 40 cycles, including an annealing touchdown from 62</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m:t>
            </m:r>
          </m:sup>
        </m:sSup>
      </m:oMath>
      <w:r w:rsidRPr="007210EC">
        <w:rPr>
          <w:rFonts w:ascii="Times New Roman" w:hAnsi="Times New Roman" w:cs="Times New Roman"/>
        </w:rPr>
        <w:t>C to 46</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m:t>
            </m:r>
          </m:sup>
        </m:sSup>
      </m:oMath>
      <w:r w:rsidRPr="007210EC">
        <w:rPr>
          <w:rFonts w:ascii="Times New Roman" w:hAnsi="Times New Roman" w:cs="Times New Roman"/>
        </w:rPr>
        <w:t>C (-1</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m:t>
            </m:r>
          </m:sup>
        </m:sSup>
      </m:oMath>
      <w:r w:rsidRPr="007210EC">
        <w:rPr>
          <w:rFonts w:ascii="Times New Roman" w:hAnsi="Times New Roman" w:cs="Times New Roman"/>
        </w:rPr>
        <w:t>C per cycle)</w:t>
      </w:r>
      <w:r w:rsidRPr="007210EC">
        <w:rPr>
          <w:rFonts w:ascii="Times New Roman" w:hAnsi="Times New Roman" w:cs="Times New Roman"/>
        </w:rPr>
        <w:t>, followed by 25 cycles at 46</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m:t>
            </m:r>
          </m:sup>
        </m:sSup>
      </m:oMath>
      <w:r w:rsidRPr="007210EC">
        <w:rPr>
          <w:rFonts w:ascii="Times New Roman" w:hAnsi="Times New Roman" w:cs="Times New Roman"/>
        </w:rPr>
        <w:t>C. In the second step, we added identical 6 base-pair nucleotide tags to both ends of our amplicons, with unique index sequences for each individual PCR reaction. We allowed for no sequencing error in these tags; only sequenc</w:t>
      </w:r>
      <w:r w:rsidRPr="007210EC">
        <w:rPr>
          <w:rFonts w:ascii="Times New Roman" w:hAnsi="Times New Roman" w:cs="Times New Roman"/>
        </w:rPr>
        <w:t>es with identical tags on both the forward and reverse read-directions survived quality control. This gave us high confidence in assigning amplicons back to individual field samples.</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t>We generated amplicons with the same replication scheme for positive cont</w:t>
      </w:r>
      <w:r w:rsidRPr="007210EC">
        <w:rPr>
          <w:rFonts w:ascii="Times New Roman" w:hAnsi="Times New Roman" w:cs="Times New Roman"/>
        </w:rPr>
        <w:t xml:space="preserve">rol kangaroo (genus </w:t>
      </w:r>
      <w:r w:rsidRPr="007210EC">
        <w:rPr>
          <w:rFonts w:ascii="Times New Roman" w:hAnsi="Times New Roman" w:cs="Times New Roman"/>
          <w:i/>
        </w:rPr>
        <w:t>Macropus</w:t>
      </w:r>
      <w:r w:rsidRPr="007210EC">
        <w:rPr>
          <w:rFonts w:ascii="Times New Roman" w:hAnsi="Times New Roman" w:cs="Times New Roman"/>
        </w:rPr>
        <w:t xml:space="preserve">) tissue, selected because this genus is absent from the sampling sites and common molecular biology reagents, but amplifies well with the universal primer set used in this study. We could therefore use positive control samples </w:t>
      </w:r>
      <w:r w:rsidRPr="007210EC">
        <w:rPr>
          <w:rFonts w:ascii="Times New Roman" w:hAnsi="Times New Roman" w:cs="Times New Roman"/>
        </w:rPr>
        <w:t>to identify possible cross-contamination: reads from other taxa that appear in these samples allow us to estimate and account for the proportion of sequences that are present in the incorrect PCR reaction (see Bioinformatics below). We also amplified negat</w:t>
      </w:r>
      <w:r w:rsidRPr="007210EC">
        <w:rPr>
          <w:rFonts w:ascii="Times New Roman" w:hAnsi="Times New Roman" w:cs="Times New Roman"/>
        </w:rPr>
        <w:t>ive controls (molecular grade water) in triplicate alongside environmental samples and positive controls, and verified by gel electrophoresis and fluorometry that these PCR reactions contained no appreciable amount of DNA (see Kelly, Gallego &amp; Jacobs-Palme</w:t>
      </w:r>
      <w:r w:rsidRPr="007210EC">
        <w:rPr>
          <w:rFonts w:ascii="Times New Roman" w:hAnsi="Times New Roman" w:cs="Times New Roman"/>
        </w:rPr>
        <w:t>r, 2018 for a discussion of the merits of sequencing positive and not negative controls).</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t>To prepare libraries of replicated, indexed samples and positive controls, we followed manufacturers’ protocols (KAPA Biosystems, Wilmington, MA, USA; NEXTflex DNA ba</w:t>
      </w:r>
      <w:r w:rsidRPr="007210EC">
        <w:rPr>
          <w:rFonts w:ascii="Times New Roman" w:hAnsi="Times New Roman" w:cs="Times New Roman"/>
        </w:rPr>
        <w:t>rcodes; BIOO Scientific, Austin, TX, USA). We then performed sequencing on an Illumina MiSeq (250-300 bp, paired-end) platform in seven different sets of samples: six for the intertidal dataset and one for the nearshore dataset.</w:t>
      </w:r>
    </w:p>
    <w:p w:rsidR="004717C1" w:rsidRPr="007210EC" w:rsidRDefault="00CF2AD7">
      <w:pPr>
        <w:pStyle w:val="Heading2"/>
        <w:rPr>
          <w:rFonts w:ascii="Times New Roman" w:hAnsi="Times New Roman" w:cs="Times New Roman"/>
        </w:rPr>
      </w:pPr>
      <w:bookmarkStart w:id="5" w:name="bioinformatics"/>
      <w:r w:rsidRPr="007210EC">
        <w:rPr>
          <w:rFonts w:ascii="Times New Roman" w:hAnsi="Times New Roman" w:cs="Times New Roman"/>
        </w:rPr>
        <w:t>Bioinformatics</w:t>
      </w:r>
      <w:bookmarkEnd w:id="5"/>
    </w:p>
    <w:p w:rsidR="004717C1" w:rsidRPr="007210EC" w:rsidRDefault="00CF2AD7">
      <w:pPr>
        <w:pStyle w:val="FirstParagraph"/>
        <w:rPr>
          <w:rFonts w:ascii="Times New Roman" w:hAnsi="Times New Roman" w:cs="Times New Roman"/>
        </w:rPr>
      </w:pPr>
      <w:r w:rsidRPr="007210EC">
        <w:rPr>
          <w:rFonts w:ascii="Times New Roman" w:hAnsi="Times New Roman" w:cs="Times New Roman"/>
        </w:rPr>
        <w:t>We followed updated versions of previously published procedures for bioinformatics, quality control, and decontamination (Kelly, Gallego &amp; Jacobs-Palmer, 2018). This protocol uses a custom Unix-based script (Gallego) calling third-party prog</w:t>
      </w:r>
      <w:r w:rsidRPr="007210EC">
        <w:rPr>
          <w:rFonts w:ascii="Times New Roman" w:hAnsi="Times New Roman" w:cs="Times New Roman"/>
        </w:rPr>
        <w:t>rams to perform initial quality control on sequence reads from all four runs combined, demultiplexing sequences to their sample of origin and clustering unique variants into amplicon sequence variants (ASVs) (Martin, 2011; Callahan et al., 2016).</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t>Specifica</w:t>
      </w:r>
      <w:r w:rsidRPr="007210EC">
        <w:rPr>
          <w:rFonts w:ascii="Times New Roman" w:hAnsi="Times New Roman" w:cs="Times New Roman"/>
        </w:rPr>
        <w:t>lly, to address possible cross-sample contamination (see Schnell, Bohmann &amp; Gilbert, 2015), we subtracted the maximum proportional representation of each ASV across all positive control samples (see Extraction, Amplification, and Sequencing above) from the</w:t>
      </w:r>
      <w:r w:rsidRPr="007210EC">
        <w:rPr>
          <w:rFonts w:ascii="Times New Roman" w:hAnsi="Times New Roman" w:cs="Times New Roman"/>
        </w:rPr>
        <w:t xml:space="preserve"> respective ASV in field samples. We estimated the probability of ASV occurrence by performing occupancy modeling (Royle &amp; Link, 2006; Lahoz-Monfort, Guillera-Arroita &amp; Tingley, 2016). Following Lahoz-Monfort et al. (2016) and using the full Bayesian code </w:t>
      </w:r>
      <w:r w:rsidRPr="007210EC">
        <w:rPr>
          <w:rFonts w:ascii="Times New Roman" w:hAnsi="Times New Roman" w:cs="Times New Roman"/>
        </w:rPr>
        <w:t>for package rjags (Plummer et al., 2016) provided by those authors, we modeled the probability of occupancy (i.e., true presence) for each of the unique sequence variants in our dataset. We treated replicate PCR reactions of each water bottle as independen</w:t>
      </w:r>
      <w:r w:rsidRPr="007210EC">
        <w:rPr>
          <w:rFonts w:ascii="Times New Roman" w:hAnsi="Times New Roman" w:cs="Times New Roman"/>
        </w:rPr>
        <w:t>t trials, estimating the true-positive rate of detection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11</m:t>
            </m:r>
          </m:sub>
        </m:sSub>
      </m:oMath>
      <w:r w:rsidRPr="007210EC">
        <w:rPr>
          <w:rFonts w:ascii="Times New Roman" w:hAnsi="Times New Roman" w:cs="Times New Roman"/>
        </w:rPr>
        <w:t>), false-positive rate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10</m:t>
            </m:r>
          </m:sub>
        </m:sSub>
      </m:oMath>
      <w:r w:rsidRPr="007210EC">
        <w:rPr>
          <w:rFonts w:ascii="Times New Roman" w:hAnsi="Times New Roman" w:cs="Times New Roman"/>
        </w:rPr>
        <w:t xml:space="preserve">), and commonness (psi, </w:t>
      </w:r>
      <m:oMath>
        <m:r>
          <w:rPr>
            <w:rFonts w:ascii="Cambria Math" w:hAnsi="Cambria Math" w:cs="Times New Roman"/>
          </w:rPr>
          <m:t>ψ</m:t>
        </m:r>
      </m:oMath>
      <w:r w:rsidRPr="007210EC">
        <w:rPr>
          <w:rFonts w:ascii="Times New Roman" w:hAnsi="Times New Roman" w:cs="Times New Roman"/>
        </w:rPr>
        <w:t>) in a binomial model. We then used these parameters to estimate the overall likelihood of occupancy (true presence) for each ASV; those wit</w:t>
      </w:r>
      <w:r w:rsidRPr="007210EC">
        <w:rPr>
          <w:rFonts w:ascii="Times New Roman" w:hAnsi="Times New Roman" w:cs="Times New Roman"/>
        </w:rPr>
        <w:t xml:space="preserve">h low likelihoods (&lt;80%) were deemed unlikely to be truly present in the dataset, and therefore culled. We removed samples whose PCR replicates were highly dissimilar by calculating the Bray-Curtis dissimilarity amongst PCR replicates from the same bottle </w:t>
      </w:r>
      <w:r w:rsidRPr="007210EC">
        <w:rPr>
          <w:rFonts w:ascii="Times New Roman" w:hAnsi="Times New Roman" w:cs="Times New Roman"/>
        </w:rPr>
        <w:t xml:space="preserve">of water </w:t>
      </w:r>
      <w:r w:rsidRPr="007210EC">
        <w:rPr>
          <w:rFonts w:ascii="Times New Roman" w:hAnsi="Times New Roman" w:cs="Times New Roman"/>
        </w:rPr>
        <w:lastRenderedPageBreak/>
        <w:t xml:space="preserve">and discarding those with distance to the sample centroid outside a 95% confidence interval. The result was a dataset of </w:t>
      </w:r>
      <m:oMath>
        <m:r>
          <w:rPr>
            <w:rFonts w:ascii="Cambria Math" w:hAnsi="Cambria Math" w:cs="Times New Roman"/>
          </w:rPr>
          <m:t>3.98*</m:t>
        </m:r>
        <m:sSup>
          <m:sSupPr>
            <m:ctrlPr>
              <w:rPr>
                <w:rFonts w:ascii="Cambria Math" w:hAnsi="Cambria Math" w:cs="Times New Roman"/>
              </w:rPr>
            </m:ctrlPr>
          </m:sSupPr>
          <m:e>
            <m:r>
              <w:rPr>
                <w:rFonts w:ascii="Cambria Math" w:hAnsi="Cambria Math" w:cs="Times New Roman"/>
              </w:rPr>
              <m:t>10</m:t>
            </m:r>
          </m:e>
          <m:sup>
            <m:r>
              <w:rPr>
                <w:rFonts w:ascii="Cambria Math" w:hAnsi="Cambria Math" w:cs="Times New Roman"/>
              </w:rPr>
              <m:t>8</m:t>
            </m:r>
          </m:sup>
        </m:sSup>
      </m:oMath>
      <w:r w:rsidRPr="007210EC">
        <w:rPr>
          <w:rFonts w:ascii="Times New Roman" w:hAnsi="Times New Roman" w:cs="Times New Roman"/>
        </w:rPr>
        <w:t xml:space="preserve"> reads from 5275 unique ASVs. Lastly, to collapse variants likely due to PCR error, we converted ASVs to operational t</w:t>
      </w:r>
      <w:r w:rsidRPr="007210EC">
        <w:rPr>
          <w:rFonts w:ascii="Times New Roman" w:hAnsi="Times New Roman" w:cs="Times New Roman"/>
        </w:rPr>
        <w:t>axonomic units (OTUs) by clustering with SWARM (Mahé et al., 2015). All bioinformatic and analytical code is included in a GitHub repository (</w:t>
      </w:r>
      <w:hyperlink r:id="rId7">
        <w:r w:rsidRPr="007210EC">
          <w:rPr>
            <w:rStyle w:val="Hyperlink"/>
            <w:rFonts w:ascii="Times New Roman" w:hAnsi="Times New Roman" w:cs="Times New Roman"/>
          </w:rPr>
          <w:t>https://github.com/ramongallego/Harmful.Alga</w:t>
        </w:r>
        <w:r w:rsidRPr="007210EC">
          <w:rPr>
            <w:rStyle w:val="Hyperlink"/>
            <w:rFonts w:ascii="Times New Roman" w:hAnsi="Times New Roman" w:cs="Times New Roman"/>
          </w:rPr>
          <w:t>e.eDNA</w:t>
        </w:r>
      </w:hyperlink>
      <w:r w:rsidRPr="007210EC">
        <w:rPr>
          <w:rFonts w:ascii="Times New Roman" w:hAnsi="Times New Roman" w:cs="Times New Roman"/>
        </w:rPr>
        <w:t xml:space="preserve">), including the details of parameter settings in the bioinformatics pipelines used. Sequence and annotation information are included as well, and the former are deposited and publicly available in GenBank (upon acceptance; accession numbers will be </w:t>
      </w:r>
      <w:r w:rsidRPr="007210EC">
        <w:rPr>
          <w:rFonts w:ascii="Times New Roman" w:hAnsi="Times New Roman" w:cs="Times New Roman"/>
        </w:rPr>
        <w:t>provided in the published manuscript).</w:t>
      </w:r>
    </w:p>
    <w:p w:rsidR="004717C1" w:rsidRPr="007210EC" w:rsidRDefault="00CF2AD7">
      <w:pPr>
        <w:pStyle w:val="Heading2"/>
        <w:rPr>
          <w:rFonts w:ascii="Times New Roman" w:hAnsi="Times New Roman" w:cs="Times New Roman"/>
        </w:rPr>
      </w:pPr>
      <w:bookmarkStart w:id="6" w:name="taxonomy"/>
      <w:r w:rsidRPr="007210EC">
        <w:rPr>
          <w:rFonts w:ascii="Times New Roman" w:hAnsi="Times New Roman" w:cs="Times New Roman"/>
        </w:rPr>
        <w:t>Taxonomy</w:t>
      </w:r>
      <w:bookmarkEnd w:id="6"/>
    </w:p>
    <w:p w:rsidR="004717C1" w:rsidRPr="007210EC" w:rsidRDefault="00CF2AD7">
      <w:pPr>
        <w:pStyle w:val="FirstParagraph"/>
        <w:rPr>
          <w:rFonts w:ascii="Times New Roman" w:hAnsi="Times New Roman" w:cs="Times New Roman"/>
        </w:rPr>
      </w:pPr>
      <w:r w:rsidRPr="007210EC">
        <w:rPr>
          <w:rFonts w:ascii="Times New Roman" w:hAnsi="Times New Roman" w:cs="Times New Roman"/>
        </w:rPr>
        <w:t>We performed the taxonomic identification using a CRUX-generated database for the Leray fragment of the COI gene (see Extraction, Amplification, and Sequencing above), querying that database with a Bowtie2 al</w:t>
      </w:r>
      <w:r w:rsidRPr="007210EC">
        <w:rPr>
          <w:rFonts w:ascii="Times New Roman" w:hAnsi="Times New Roman" w:cs="Times New Roman"/>
        </w:rPr>
        <w:t>gorithm (as described in Curd et al., 2019). The algorithm classifies the query sequence to the last common ancestor of ambiguously classified sequences. Only matches with a bootstrap support greater than 90% were kept. Here, we assigned taxonomy at the le</w:t>
      </w:r>
      <w:r w:rsidRPr="007210EC">
        <w:rPr>
          <w:rFonts w:ascii="Times New Roman" w:hAnsi="Times New Roman" w:cs="Times New Roman"/>
        </w:rPr>
        <w:t>vel of genus, rather than species, for two main reasons. First, for some taxa, variation may not be sufficient to distinguish species within a genus, and second, representation of local species in the databases used may not be complete, leading to the mis-</w:t>
      </w:r>
      <w:r w:rsidRPr="007210EC">
        <w:rPr>
          <w:rFonts w:ascii="Times New Roman" w:hAnsi="Times New Roman" w:cs="Times New Roman"/>
        </w:rPr>
        <w:t>assignment of sequences to their nearest represented neighbor. We denoted different lineages within genera using three-character abbreviation derived from the sequence variants themselves. Full sequences for each variant are provided in Table S2. To assess</w:t>
      </w:r>
      <w:r w:rsidRPr="007210EC">
        <w:rPr>
          <w:rFonts w:ascii="Times New Roman" w:hAnsi="Times New Roman" w:cs="Times New Roman"/>
        </w:rPr>
        <w:t xml:space="preserve"> similarity of putative harmful algal lineages, we translated nucleotide sequences with the ExPASy Bioinformatics Resource Portal Translate tool using the mold, protozoan, and coelenterate mitochondrial, mycoplasma/spiroplasma genetic code (Gasteiger et al</w:t>
      </w:r>
      <w:r w:rsidRPr="007210EC">
        <w:rPr>
          <w:rFonts w:ascii="Times New Roman" w:hAnsi="Times New Roman" w:cs="Times New Roman"/>
        </w:rPr>
        <w:t>., 2003). We created both nucleotide and amino acid alignments with the Clustal Omega Multiple Sequence Alignment tool (Sievers &amp; Higgins, 2014).</w:t>
      </w:r>
    </w:p>
    <w:p w:rsidR="004717C1" w:rsidRPr="007210EC" w:rsidRDefault="00CF2AD7">
      <w:pPr>
        <w:pStyle w:val="Heading2"/>
        <w:rPr>
          <w:rFonts w:ascii="Times New Roman" w:hAnsi="Times New Roman" w:cs="Times New Roman"/>
        </w:rPr>
      </w:pPr>
      <w:bookmarkStart w:id="7" w:name="species-distributions-in-space-and-time"/>
      <w:r w:rsidRPr="007210EC">
        <w:rPr>
          <w:rFonts w:ascii="Times New Roman" w:hAnsi="Times New Roman" w:cs="Times New Roman"/>
        </w:rPr>
        <w:t>Species Distributions in Space and Time</w:t>
      </w:r>
      <w:bookmarkEnd w:id="7"/>
    </w:p>
    <w:p w:rsidR="004717C1" w:rsidRPr="007210EC" w:rsidRDefault="00CF2AD7">
      <w:pPr>
        <w:pStyle w:val="FirstParagraph"/>
        <w:rPr>
          <w:rFonts w:ascii="Times New Roman" w:hAnsi="Times New Roman" w:cs="Times New Roman"/>
        </w:rPr>
      </w:pPr>
      <w:r w:rsidRPr="007210EC">
        <w:rPr>
          <w:rFonts w:ascii="Times New Roman" w:hAnsi="Times New Roman" w:cs="Times New Roman"/>
        </w:rPr>
        <w:t>To examine the distribution of potential harmful algal taxa in time an</w:t>
      </w:r>
      <w:r w:rsidRPr="007210EC">
        <w:rPr>
          <w:rFonts w:ascii="Times New Roman" w:hAnsi="Times New Roman" w:cs="Times New Roman"/>
        </w:rPr>
        <w:t xml:space="preserve">d space, we calculated an index of relative eDNA abundance (hereafter eDNA abundance index). To derive this index, we first normalized taxon-specific ASV counts into proportions within a technical replicate, and then transformed the proportion values such </w:t>
      </w:r>
      <w:r w:rsidRPr="007210EC">
        <w:rPr>
          <w:rFonts w:ascii="Times New Roman" w:hAnsi="Times New Roman" w:cs="Times New Roman"/>
        </w:rPr>
        <w:t>that the maximum across all samples was scaled to 1 for each taxon (Kelly, Shelton &amp; Gallego, 2019). Such indexing allowed us to track trends in abundance of taxa in time and space by correcting for both differences in read depth among samples and differen</w:t>
      </w:r>
      <w:r w:rsidRPr="007210EC">
        <w:rPr>
          <w:rFonts w:ascii="Times New Roman" w:hAnsi="Times New Roman" w:cs="Times New Roman"/>
        </w:rPr>
        <w:t>ces in amplification efficiency among sequences. We plotted the eDNA abundance index for each potential harmful algal taxon across all sampling events from both intertidal and nearshore eDNA collections in our time series between March 2017 and September 2</w:t>
      </w:r>
      <w:r w:rsidRPr="007210EC">
        <w:rPr>
          <w:rFonts w:ascii="Times New Roman" w:hAnsi="Times New Roman" w:cs="Times New Roman"/>
        </w:rPr>
        <w:t>018.</w:t>
      </w:r>
    </w:p>
    <w:p w:rsidR="004717C1" w:rsidRPr="007210EC" w:rsidRDefault="00CF2AD7">
      <w:pPr>
        <w:pStyle w:val="Heading2"/>
        <w:rPr>
          <w:rFonts w:ascii="Times New Roman" w:hAnsi="Times New Roman" w:cs="Times New Roman"/>
        </w:rPr>
      </w:pPr>
      <w:bookmarkStart w:id="8" w:name="environmental-and-biological-context"/>
      <w:r w:rsidRPr="007210EC">
        <w:rPr>
          <w:rFonts w:ascii="Times New Roman" w:hAnsi="Times New Roman" w:cs="Times New Roman"/>
        </w:rPr>
        <w:t>Environmental and Biological Context</w:t>
      </w:r>
      <w:bookmarkEnd w:id="8"/>
    </w:p>
    <w:p w:rsidR="004717C1" w:rsidRPr="007210EC" w:rsidRDefault="00CF2AD7">
      <w:pPr>
        <w:pStyle w:val="FirstParagraph"/>
        <w:rPr>
          <w:rFonts w:ascii="Times New Roman" w:hAnsi="Times New Roman" w:cs="Times New Roman"/>
        </w:rPr>
      </w:pPr>
      <w:r w:rsidRPr="007210EC">
        <w:rPr>
          <w:rFonts w:ascii="Times New Roman" w:hAnsi="Times New Roman" w:cs="Times New Roman"/>
        </w:rPr>
        <w:t>To explore the ways in which environmental variables were associated with the presence or absence of our focal harmful algal taxa, we compared logistic-regression models using taxon presence as outcome, and combina</w:t>
      </w:r>
      <w:r w:rsidRPr="007210EC">
        <w:rPr>
          <w:rFonts w:ascii="Times New Roman" w:hAnsi="Times New Roman" w:cs="Times New Roman"/>
        </w:rPr>
        <w:t xml:space="preserve">tions of three environmental variables (temperature, pH, and salinity) as predictors. We also fit a variety of models in a Bayesian hierarchical framework, where the slopes of predictors and intercepts could vary by season (summer/winter), and </w:t>
      </w:r>
      <w:r w:rsidRPr="007210EC">
        <w:rPr>
          <w:rFonts w:ascii="Times New Roman" w:hAnsi="Times New Roman" w:cs="Times New Roman"/>
        </w:rPr>
        <w:lastRenderedPageBreak/>
        <w:t>included all</w:t>
      </w:r>
      <w:r w:rsidRPr="007210EC">
        <w:rPr>
          <w:rFonts w:ascii="Times New Roman" w:hAnsi="Times New Roman" w:cs="Times New Roman"/>
        </w:rPr>
        <w:t xml:space="preserve"> models (hierarchical and non-hierarchical) in our model comparison. Rather than mechanically testing all possible combinations of models, we proposed models that were reasonable given the observed patterns of occurrences; in total, this resulted in betwee</w:t>
      </w:r>
      <w:r w:rsidRPr="007210EC">
        <w:rPr>
          <w:rFonts w:ascii="Times New Roman" w:hAnsi="Times New Roman" w:cs="Times New Roman"/>
        </w:rPr>
        <w:t>n five and 17 models per taxon. For purposes of the models, we designated April through September as being “summer”, and other months “winter”. Given many possible predictor variables, developing a useful model without overfitting can be a challenge. To co</w:t>
      </w:r>
      <w:r w:rsidRPr="007210EC">
        <w:rPr>
          <w:rFonts w:ascii="Times New Roman" w:hAnsi="Times New Roman" w:cs="Times New Roman"/>
        </w:rPr>
        <w:t>mbat this, we compared models using the widely applicable information criterion (WAIC) (Watanabe, 2010), which makes no assumptions about the shape of the posterior probability distribution and – like information criteria in general – penalizes more comple</w:t>
      </w:r>
      <w:r w:rsidRPr="007210EC">
        <w:rPr>
          <w:rFonts w:ascii="Times New Roman" w:hAnsi="Times New Roman" w:cs="Times New Roman"/>
        </w:rPr>
        <w:t>x models. Moreover, WAIC quickly approximates the results of leave-one-out cross-validation (McElreath, 2020) to estimate out-of-sample model performance. Following model selection using WAIC, we reported the in-sample model accuracy for reference.</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t>To dete</w:t>
      </w:r>
      <w:r w:rsidRPr="007210EC">
        <w:rPr>
          <w:rFonts w:ascii="Times New Roman" w:hAnsi="Times New Roman" w:cs="Times New Roman"/>
        </w:rPr>
        <w:t>rmine the species most closely associated with potential harmful algal taxa, we performed canonical analysis of principal coordinates (CAP) for each focal variant by implementing the capscale function in vegan (Oksanen et al., 2013), which revealed the deg</w:t>
      </w:r>
      <w:r w:rsidRPr="007210EC">
        <w:rPr>
          <w:rFonts w:ascii="Times New Roman" w:hAnsi="Times New Roman" w:cs="Times New Roman"/>
        </w:rPr>
        <w:t>ree to which other taxa in the surrounding biological communities could be associated with presence (versus absence) of the potential harmful algal taxon. Using this ordination technique avoids the problem of testing each co-occurring taxon for significant</w:t>
      </w:r>
      <w:r w:rsidRPr="007210EC">
        <w:rPr>
          <w:rFonts w:ascii="Times New Roman" w:hAnsi="Times New Roman" w:cs="Times New Roman"/>
        </w:rPr>
        <w:t xml:space="preserve"> associations with our focal putative harmful algae, thereby removing the need to statistically correct for multiple comparisons. We then used these putative indicator taxa as predictors in a second round of logistic regressions, adding only the single mos</w:t>
      </w:r>
      <w:r w:rsidRPr="007210EC">
        <w:rPr>
          <w:rFonts w:ascii="Times New Roman" w:hAnsi="Times New Roman" w:cs="Times New Roman"/>
        </w:rPr>
        <w:t>t-strongly associated taxon as a separate intercept term to the best-fit environmental models for each of our focal lineages (above). Such contextual ecological information is useful to the extent that it helps to predict the occurrence of harmful algal li</w:t>
      </w:r>
      <w:r w:rsidRPr="007210EC">
        <w:rPr>
          <w:rFonts w:ascii="Times New Roman" w:hAnsi="Times New Roman" w:cs="Times New Roman"/>
        </w:rPr>
        <w:t>neages without overfitting, which we evaluated as described above using WAIC.</w:t>
      </w:r>
    </w:p>
    <w:p w:rsidR="004717C1" w:rsidRPr="007210EC" w:rsidRDefault="00CF2AD7">
      <w:pPr>
        <w:pStyle w:val="Heading1"/>
        <w:rPr>
          <w:rFonts w:ascii="Times New Roman" w:hAnsi="Times New Roman" w:cs="Times New Roman"/>
        </w:rPr>
      </w:pPr>
      <w:bookmarkStart w:id="9" w:name="results"/>
      <w:r w:rsidRPr="007210EC">
        <w:rPr>
          <w:rFonts w:ascii="Times New Roman" w:hAnsi="Times New Roman" w:cs="Times New Roman"/>
        </w:rPr>
        <w:t>Results</w:t>
      </w:r>
      <w:bookmarkEnd w:id="9"/>
    </w:p>
    <w:p w:rsidR="004717C1" w:rsidRPr="007210EC" w:rsidRDefault="00CF2AD7">
      <w:pPr>
        <w:pStyle w:val="Heading2"/>
        <w:rPr>
          <w:rFonts w:ascii="Times New Roman" w:hAnsi="Times New Roman" w:cs="Times New Roman"/>
        </w:rPr>
      </w:pPr>
      <w:bookmarkStart w:id="10" w:name="taxonomy-1"/>
      <w:r w:rsidRPr="007210EC">
        <w:rPr>
          <w:rFonts w:ascii="Times New Roman" w:hAnsi="Times New Roman" w:cs="Times New Roman"/>
        </w:rPr>
        <w:t>Taxonomy</w:t>
      </w:r>
      <w:bookmarkEnd w:id="10"/>
    </w:p>
    <w:p w:rsidR="004717C1" w:rsidRPr="007210EC" w:rsidRDefault="00CF2AD7">
      <w:pPr>
        <w:pStyle w:val="FirstParagraph"/>
        <w:rPr>
          <w:rFonts w:ascii="Times New Roman" w:hAnsi="Times New Roman" w:cs="Times New Roman"/>
        </w:rPr>
      </w:pPr>
      <w:r w:rsidRPr="007210EC">
        <w:rPr>
          <w:rFonts w:ascii="Times New Roman" w:hAnsi="Times New Roman" w:cs="Times New Roman"/>
        </w:rPr>
        <w:t xml:space="preserve">Environmental DNA metabarcoding of 63 samples from five intertidal and five nearshore locations in Hood Canal, Washington, United States revealed a total of 605 </w:t>
      </w:r>
      <w:r w:rsidRPr="007210EC">
        <w:rPr>
          <w:rFonts w:ascii="Times New Roman" w:hAnsi="Times New Roman" w:cs="Times New Roman"/>
        </w:rPr>
        <w:t xml:space="preserve">unique amplicon sequence variants (ASVs) for which we were able to assign taxonomy to 262 distinct genera. Of these, exactly 100 ASVs were assigned to genera that are known to contain harmful algae (Horner &amp; Postel, 1993; Horner, Garrison &amp; Plumley, 1997; </w:t>
      </w:r>
      <w:r w:rsidRPr="007210EC">
        <w:rPr>
          <w:rFonts w:ascii="Times New Roman" w:hAnsi="Times New Roman" w:cs="Times New Roman"/>
        </w:rPr>
        <w:t xml:space="preserve">Trainer et al., 2016; Moestrup et al., 2020). These potential harmful algal taxa are members of four main taxonomic groups – diatoms, dinoflagellates, haptophytes, and raphidophytes – and represent seventeen genera (diatoms: </w:t>
      </w:r>
      <w:r w:rsidRPr="007210EC">
        <w:rPr>
          <w:rFonts w:ascii="Times New Roman" w:hAnsi="Times New Roman" w:cs="Times New Roman"/>
          <w:i/>
        </w:rPr>
        <w:t>Chaetoceros</w:t>
      </w:r>
      <w:r w:rsidRPr="007210EC">
        <w:rPr>
          <w:rFonts w:ascii="Times New Roman" w:hAnsi="Times New Roman" w:cs="Times New Roman"/>
        </w:rPr>
        <w:t xml:space="preserve">, </w:t>
      </w:r>
      <w:r w:rsidRPr="007210EC">
        <w:rPr>
          <w:rFonts w:ascii="Times New Roman" w:hAnsi="Times New Roman" w:cs="Times New Roman"/>
          <w:i/>
        </w:rPr>
        <w:t>Nitzschia</w:t>
      </w:r>
      <w:r w:rsidRPr="007210EC">
        <w:rPr>
          <w:rFonts w:ascii="Times New Roman" w:hAnsi="Times New Roman" w:cs="Times New Roman"/>
        </w:rPr>
        <w:t xml:space="preserve">, </w:t>
      </w:r>
      <w:r w:rsidRPr="007210EC">
        <w:rPr>
          <w:rFonts w:ascii="Times New Roman" w:hAnsi="Times New Roman" w:cs="Times New Roman"/>
          <w:i/>
        </w:rPr>
        <w:t>Pseudo-</w:t>
      </w:r>
      <w:r w:rsidRPr="007210EC">
        <w:rPr>
          <w:rFonts w:ascii="Times New Roman" w:hAnsi="Times New Roman" w:cs="Times New Roman"/>
          <w:i/>
        </w:rPr>
        <w:t>nitzschia</w:t>
      </w:r>
      <w:r w:rsidRPr="007210EC">
        <w:rPr>
          <w:rFonts w:ascii="Times New Roman" w:hAnsi="Times New Roman" w:cs="Times New Roman"/>
        </w:rPr>
        <w:t xml:space="preserve">; dinoflagellates: </w:t>
      </w:r>
      <w:r w:rsidRPr="007210EC">
        <w:rPr>
          <w:rFonts w:ascii="Times New Roman" w:hAnsi="Times New Roman" w:cs="Times New Roman"/>
          <w:i/>
        </w:rPr>
        <w:t>Alexandrium</w:t>
      </w:r>
      <w:r w:rsidRPr="007210EC">
        <w:rPr>
          <w:rFonts w:ascii="Times New Roman" w:hAnsi="Times New Roman" w:cs="Times New Roman"/>
        </w:rPr>
        <w:t xml:space="preserve">, </w:t>
      </w:r>
      <w:r w:rsidRPr="007210EC">
        <w:rPr>
          <w:rFonts w:ascii="Times New Roman" w:hAnsi="Times New Roman" w:cs="Times New Roman"/>
          <w:i/>
        </w:rPr>
        <w:t>Dinophysis</w:t>
      </w:r>
      <w:r w:rsidRPr="007210EC">
        <w:rPr>
          <w:rFonts w:ascii="Times New Roman" w:hAnsi="Times New Roman" w:cs="Times New Roman"/>
        </w:rPr>
        <w:t xml:space="preserve">, </w:t>
      </w:r>
      <w:r w:rsidRPr="007210EC">
        <w:rPr>
          <w:rFonts w:ascii="Times New Roman" w:hAnsi="Times New Roman" w:cs="Times New Roman"/>
          <w:i/>
        </w:rPr>
        <w:t>Gonyaulax</w:t>
      </w:r>
      <w:r w:rsidRPr="007210EC">
        <w:rPr>
          <w:rFonts w:ascii="Times New Roman" w:hAnsi="Times New Roman" w:cs="Times New Roman"/>
        </w:rPr>
        <w:t xml:space="preserve">, </w:t>
      </w:r>
      <w:r w:rsidRPr="007210EC">
        <w:rPr>
          <w:rFonts w:ascii="Times New Roman" w:hAnsi="Times New Roman" w:cs="Times New Roman"/>
          <w:i/>
        </w:rPr>
        <w:t>Gymnodinium (Akashiwo)</w:t>
      </w:r>
      <w:r w:rsidRPr="007210EC">
        <w:rPr>
          <w:rFonts w:ascii="Times New Roman" w:hAnsi="Times New Roman" w:cs="Times New Roman"/>
        </w:rPr>
        <w:t xml:space="preserve">, </w:t>
      </w:r>
      <w:r w:rsidRPr="007210EC">
        <w:rPr>
          <w:rFonts w:ascii="Times New Roman" w:hAnsi="Times New Roman" w:cs="Times New Roman"/>
          <w:i/>
        </w:rPr>
        <w:t>Hematodinium</w:t>
      </w:r>
      <w:r w:rsidRPr="007210EC">
        <w:rPr>
          <w:rFonts w:ascii="Times New Roman" w:hAnsi="Times New Roman" w:cs="Times New Roman"/>
        </w:rPr>
        <w:t xml:space="preserve">, </w:t>
      </w:r>
      <w:r w:rsidRPr="007210EC">
        <w:rPr>
          <w:rFonts w:ascii="Times New Roman" w:hAnsi="Times New Roman" w:cs="Times New Roman"/>
          <w:i/>
        </w:rPr>
        <w:t>Heterocapsa</w:t>
      </w:r>
      <w:r w:rsidRPr="007210EC">
        <w:rPr>
          <w:rFonts w:ascii="Times New Roman" w:hAnsi="Times New Roman" w:cs="Times New Roman"/>
        </w:rPr>
        <w:t xml:space="preserve">, </w:t>
      </w:r>
      <w:r w:rsidRPr="007210EC">
        <w:rPr>
          <w:rFonts w:ascii="Times New Roman" w:hAnsi="Times New Roman" w:cs="Times New Roman"/>
          <w:i/>
        </w:rPr>
        <w:t>Karlodinium</w:t>
      </w:r>
      <w:r w:rsidRPr="007210EC">
        <w:rPr>
          <w:rFonts w:ascii="Times New Roman" w:hAnsi="Times New Roman" w:cs="Times New Roman"/>
        </w:rPr>
        <w:t xml:space="preserve">, </w:t>
      </w:r>
      <w:r w:rsidRPr="007210EC">
        <w:rPr>
          <w:rFonts w:ascii="Times New Roman" w:hAnsi="Times New Roman" w:cs="Times New Roman"/>
          <w:i/>
        </w:rPr>
        <w:t>Prorocentrum</w:t>
      </w:r>
      <w:r w:rsidRPr="007210EC">
        <w:rPr>
          <w:rFonts w:ascii="Times New Roman" w:hAnsi="Times New Roman" w:cs="Times New Roman"/>
        </w:rPr>
        <w:t xml:space="preserve">, </w:t>
      </w:r>
      <w:r w:rsidRPr="007210EC">
        <w:rPr>
          <w:rFonts w:ascii="Times New Roman" w:hAnsi="Times New Roman" w:cs="Times New Roman"/>
          <w:i/>
        </w:rPr>
        <w:t>Woloszynskia</w:t>
      </w:r>
      <w:r w:rsidRPr="007210EC">
        <w:rPr>
          <w:rFonts w:ascii="Times New Roman" w:hAnsi="Times New Roman" w:cs="Times New Roman"/>
        </w:rPr>
        <w:t xml:space="preserve">; haptophytes: </w:t>
      </w:r>
      <w:r w:rsidRPr="007210EC">
        <w:rPr>
          <w:rFonts w:ascii="Times New Roman" w:hAnsi="Times New Roman" w:cs="Times New Roman"/>
          <w:i/>
        </w:rPr>
        <w:t>Chrysocromulina</w:t>
      </w:r>
      <w:r w:rsidRPr="007210EC">
        <w:rPr>
          <w:rFonts w:ascii="Times New Roman" w:hAnsi="Times New Roman" w:cs="Times New Roman"/>
        </w:rPr>
        <w:t xml:space="preserve">, </w:t>
      </w:r>
      <w:r w:rsidRPr="007210EC">
        <w:rPr>
          <w:rFonts w:ascii="Times New Roman" w:hAnsi="Times New Roman" w:cs="Times New Roman"/>
          <w:i/>
        </w:rPr>
        <w:t>Phaeocystis</w:t>
      </w:r>
      <w:r w:rsidRPr="007210EC">
        <w:rPr>
          <w:rFonts w:ascii="Times New Roman" w:hAnsi="Times New Roman" w:cs="Times New Roman"/>
        </w:rPr>
        <w:t xml:space="preserve">; raphidophytes: </w:t>
      </w:r>
      <w:r w:rsidRPr="007210EC">
        <w:rPr>
          <w:rFonts w:ascii="Times New Roman" w:hAnsi="Times New Roman" w:cs="Times New Roman"/>
          <w:i/>
        </w:rPr>
        <w:t>Chattonella</w:t>
      </w:r>
      <w:r w:rsidRPr="007210EC">
        <w:rPr>
          <w:rFonts w:ascii="Times New Roman" w:hAnsi="Times New Roman" w:cs="Times New Roman"/>
        </w:rPr>
        <w:t xml:space="preserve">, </w:t>
      </w:r>
      <w:r w:rsidRPr="007210EC">
        <w:rPr>
          <w:rFonts w:ascii="Times New Roman" w:hAnsi="Times New Roman" w:cs="Times New Roman"/>
          <w:i/>
        </w:rPr>
        <w:t>Heterosigma</w:t>
      </w:r>
      <w:r w:rsidRPr="007210EC">
        <w:rPr>
          <w:rFonts w:ascii="Times New Roman" w:hAnsi="Times New Roman" w:cs="Times New Roman"/>
        </w:rPr>
        <w:t xml:space="preserve">, </w:t>
      </w:r>
      <w:r w:rsidRPr="007210EC">
        <w:rPr>
          <w:rFonts w:ascii="Times New Roman" w:hAnsi="Times New Roman" w:cs="Times New Roman"/>
          <w:i/>
        </w:rPr>
        <w:t>Pseudochattonella</w:t>
      </w:r>
      <w:r w:rsidRPr="007210EC">
        <w:rPr>
          <w:rFonts w:ascii="Times New Roman" w:hAnsi="Times New Roman" w:cs="Times New Roman"/>
        </w:rPr>
        <w:t>; See Table S2 for a complete list of potential harmful algal taxonomic assignments and COI sequences).</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t xml:space="preserve">Taxa that occur only in small numbers of samples lack sufficient observations to allow robust tests for association with environmental </w:t>
      </w:r>
      <w:r w:rsidRPr="007210EC">
        <w:rPr>
          <w:rFonts w:ascii="Times New Roman" w:hAnsi="Times New Roman" w:cs="Times New Roman"/>
        </w:rPr>
        <w:t xml:space="preserve">variables. Consequently, we focus hereafter on the ASVs present in at least ten percent of samples (minimum 7 occurrences out of 63 samples), an </w:t>
      </w:r>
      <w:r w:rsidRPr="007210EC">
        <w:rPr>
          <w:rFonts w:ascii="Times New Roman" w:hAnsi="Times New Roman" w:cs="Times New Roman"/>
        </w:rPr>
        <w:lastRenderedPageBreak/>
        <w:t>adequate sample size to compare with environmental variables and biological context. This subset of sequences i</w:t>
      </w:r>
      <w:r w:rsidRPr="007210EC">
        <w:rPr>
          <w:rFonts w:ascii="Times New Roman" w:hAnsi="Times New Roman" w:cs="Times New Roman"/>
        </w:rPr>
        <w:t>ncluded 191 total variants, 37 of which belong to potentially harmful algal taxa (Table 1), and the rest to other members of the biological community. These putative harmful algal variants belong to 12 genera containing differing degrees of sequence variat</w:t>
      </w:r>
      <w:r w:rsidRPr="007210EC">
        <w:rPr>
          <w:rFonts w:ascii="Times New Roman" w:hAnsi="Times New Roman" w:cs="Times New Roman"/>
        </w:rPr>
        <w:t xml:space="preserve">ion, with some such as </w:t>
      </w:r>
      <w:r w:rsidRPr="007210EC">
        <w:rPr>
          <w:rFonts w:ascii="Times New Roman" w:hAnsi="Times New Roman" w:cs="Times New Roman"/>
          <w:i/>
        </w:rPr>
        <w:t>Hematodinium</w:t>
      </w:r>
      <w:r w:rsidRPr="007210EC">
        <w:rPr>
          <w:rFonts w:ascii="Times New Roman" w:hAnsi="Times New Roman" w:cs="Times New Roman"/>
        </w:rPr>
        <w:t xml:space="preserve"> represented by a single DNA and protein sequence, and others such as </w:t>
      </w:r>
      <w:r w:rsidRPr="007210EC">
        <w:rPr>
          <w:rFonts w:ascii="Times New Roman" w:hAnsi="Times New Roman" w:cs="Times New Roman"/>
          <w:i/>
        </w:rPr>
        <w:t>Nitzschia</w:t>
      </w:r>
      <w:r w:rsidRPr="007210EC">
        <w:rPr>
          <w:rFonts w:ascii="Times New Roman" w:hAnsi="Times New Roman" w:cs="Times New Roman"/>
        </w:rPr>
        <w:t xml:space="preserve"> represented by a much larger number of DNA (10) and amino acid (5) variants. Each of the potential harmful algal genera represented here exhi</w:t>
      </w:r>
      <w:r w:rsidRPr="007210EC">
        <w:rPr>
          <w:rFonts w:ascii="Times New Roman" w:hAnsi="Times New Roman" w:cs="Times New Roman"/>
        </w:rPr>
        <w:t>bit varying degrees and types of toxicity or harm, ranging from physical irritation of fish gill tissue to production of toxins dangerous to human health (Table 1; Trainer et al., 2016; Simonsen &amp; Moestrup, 1997; Lindberg, Moestrup &amp; Daugbjerg, 2005; Stent</w:t>
      </w:r>
      <w:r w:rsidRPr="007210EC">
        <w:rPr>
          <w:rFonts w:ascii="Times New Roman" w:hAnsi="Times New Roman" w:cs="Times New Roman"/>
        </w:rPr>
        <w:t>iford &amp; Shields, 2005; Kotaki et al., 2006; Peperzak &amp; Poelman, 2008; Skjelbred et al., 2011; Place et al., 2012; Cho et al., 2017).</w:t>
      </w:r>
    </w:p>
    <w:p w:rsidR="004717C1" w:rsidRPr="007210EC" w:rsidRDefault="00CF2AD7">
      <w:pPr>
        <w:pStyle w:val="TableCaption"/>
        <w:rPr>
          <w:rFonts w:ascii="Times New Roman" w:hAnsi="Times New Roman" w:cs="Times New Roman"/>
        </w:rPr>
      </w:pPr>
      <w:r w:rsidRPr="007210EC">
        <w:rPr>
          <w:rFonts w:ascii="Times New Roman" w:hAnsi="Times New Roman" w:cs="Times New Roman"/>
        </w:rPr>
        <w:t>Table 1: Potential harmful algal taxa identified by eDNA in at least ten percent of samples from in Hood Canal, WA. Type of</w:t>
      </w:r>
      <w:r w:rsidRPr="007210EC">
        <w:rPr>
          <w:rFonts w:ascii="Times New Roman" w:hAnsi="Times New Roman" w:cs="Times New Roman"/>
        </w:rPr>
        <w:t xml:space="preserve"> harmful algae and genus are given, as well as the number of DNA and protein variants, toxicity, and sampling location(s) for member(s) of that genus. </w:t>
      </w:r>
    </w:p>
    <w:tbl>
      <w:tblPr>
        <w:tblStyle w:val="Table"/>
        <w:tblW w:w="5000" w:type="pct"/>
        <w:tblLook w:val="07E0" w:firstRow="1" w:lastRow="1" w:firstColumn="1" w:lastColumn="1" w:noHBand="1" w:noVBand="1"/>
        <w:tblCaption w:val="Table 1: Potential harmful algal taxa identified by eDNA in at least ten percent of samples from in Hood Canal, WA. Type of harmful algae and genus are given, as well as the number of DNA and protein variants, toxicity, and sampling location(s) for member(s) of that genus. "/>
      </w:tblPr>
      <w:tblGrid>
        <w:gridCol w:w="1589"/>
        <w:gridCol w:w="2003"/>
        <w:gridCol w:w="1128"/>
        <w:gridCol w:w="1173"/>
        <w:gridCol w:w="2001"/>
        <w:gridCol w:w="1466"/>
      </w:tblGrid>
      <w:tr w:rsidR="004717C1" w:rsidRPr="007210EC">
        <w:tc>
          <w:tcPr>
            <w:tcW w:w="0" w:type="auto"/>
            <w:tcBorders>
              <w:bottom w:val="single" w:sz="0" w:space="0" w:color="auto"/>
            </w:tcBorders>
            <w:vAlign w:val="bottom"/>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Type</w:t>
            </w:r>
          </w:p>
        </w:tc>
        <w:tc>
          <w:tcPr>
            <w:tcW w:w="0" w:type="auto"/>
            <w:tcBorders>
              <w:bottom w:val="single" w:sz="0" w:space="0" w:color="auto"/>
            </w:tcBorders>
            <w:vAlign w:val="bottom"/>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Genus</w:t>
            </w:r>
          </w:p>
        </w:tc>
        <w:tc>
          <w:tcPr>
            <w:tcW w:w="0" w:type="auto"/>
            <w:tcBorders>
              <w:bottom w:val="single" w:sz="0" w:space="0" w:color="auto"/>
            </w:tcBorders>
            <w:vAlign w:val="bottom"/>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DNA variants</w:t>
            </w:r>
          </w:p>
        </w:tc>
        <w:tc>
          <w:tcPr>
            <w:tcW w:w="0" w:type="auto"/>
            <w:tcBorders>
              <w:bottom w:val="single" w:sz="0" w:space="0" w:color="auto"/>
            </w:tcBorders>
            <w:vAlign w:val="bottom"/>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Protein variants</w:t>
            </w:r>
          </w:p>
        </w:tc>
        <w:tc>
          <w:tcPr>
            <w:tcW w:w="0" w:type="auto"/>
            <w:tcBorders>
              <w:bottom w:val="single" w:sz="0" w:space="0" w:color="auto"/>
            </w:tcBorders>
            <w:vAlign w:val="bottom"/>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Toxicity (target)</w:t>
            </w:r>
          </w:p>
        </w:tc>
        <w:tc>
          <w:tcPr>
            <w:tcW w:w="0" w:type="auto"/>
            <w:tcBorders>
              <w:bottom w:val="single" w:sz="0" w:space="0" w:color="auto"/>
            </w:tcBorders>
            <w:vAlign w:val="bottom"/>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Sampling Location</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Diatom</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Chaetoceros</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8</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5</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Gill irritation (finfish)</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Intertidal; Nearshore</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Diatom</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Nitzschia</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10</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5</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Domoic acid and derivatives (human)</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Intertidal</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Diatom</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Pseudo-nitzschia</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3</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2</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Domoic Acid (human)</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Intertidal; Nearshore</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Dinoflagellate</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Alexandrium</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2</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2</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Saxitoxin (human)</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Intertidal; Nearshore</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Dinoflagellate</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Hematodinium</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1</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1</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Parasitism (crab)</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Intertidal</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Dinoflagellate</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Heterocapsa</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2</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2</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Haemolysis (shellfish)</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Intertidal; Nearshore</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Dinoflagellate</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Karlodinium</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2</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2</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Karlotoxin (human)</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Intertidal; Nearshore</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Dinoflagellate</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Woloszynskia</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1</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1</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Reddening of water (general)</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Intertidal</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Haptophyte</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Chrysochromulina</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3</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3</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Haemolysis (shellfish)</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Intertidal; Nearshore</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Haptophyte</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Phaeocystis</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2</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2</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Oxygen depletion (general)</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Intertidal; Nearshore</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Raphidophyte</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Chattonella</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2</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1</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Reactive oxygen species (finfish)</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Intertidal; Nearshore</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Raphidophyte</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Pseudochattonella</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1</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1</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Gill irritation (finfish)</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Intertidal</w:t>
            </w:r>
          </w:p>
        </w:tc>
      </w:tr>
    </w:tbl>
    <w:p w:rsidR="004717C1" w:rsidRPr="007210EC" w:rsidRDefault="00CF2AD7">
      <w:pPr>
        <w:pStyle w:val="BodyText"/>
        <w:rPr>
          <w:rFonts w:ascii="Times New Roman" w:hAnsi="Times New Roman" w:cs="Times New Roman"/>
        </w:rPr>
      </w:pPr>
      <w:r w:rsidRPr="007210EC">
        <w:rPr>
          <w:rFonts w:ascii="Times New Roman" w:hAnsi="Times New Roman" w:cs="Times New Roman"/>
        </w:rPr>
        <w:lastRenderedPageBreak/>
        <w:t>Amplicon sequences from environmental samples cannot be matched directly with phenotypes, by definition, and taxonomic annotations of those sequences depend upon adequate reference material. Acknowledging both the intra-specific variation that exists at th</w:t>
      </w:r>
      <w:r w:rsidRPr="007210EC">
        <w:rPr>
          <w:rFonts w:ascii="Times New Roman" w:hAnsi="Times New Roman" w:cs="Times New Roman"/>
        </w:rPr>
        <w:t>e COI locus and the incompleteness of the GenBank reference database for many of these groups, we treat polymorphism within a putative genus as being ambiguous: these variants may be intra-specific, or they may represent distinct evolutionary lineages. For</w:t>
      </w:r>
      <w:r w:rsidRPr="007210EC">
        <w:rPr>
          <w:rFonts w:ascii="Times New Roman" w:hAnsi="Times New Roman" w:cs="Times New Roman"/>
        </w:rPr>
        <w:t xml:space="preserve"> these reasons, we conservatively perform analyses on the sequence variants themselves (denoted with their genus names and a three-character code that abbreviates the hash of the unique nucleotide sequence) rather than making assumptions regarding their st</w:t>
      </w:r>
      <w:r w:rsidRPr="007210EC">
        <w:rPr>
          <w:rFonts w:ascii="Times New Roman" w:hAnsi="Times New Roman" w:cs="Times New Roman"/>
        </w:rPr>
        <w:t>atus as haplotypes versus species.</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t>Putative harmful algal taxa from a few genera are of particular interest, due to the nature of their toxicity (</w:t>
      </w:r>
      <w:r w:rsidRPr="007210EC">
        <w:rPr>
          <w:rFonts w:ascii="Times New Roman" w:hAnsi="Times New Roman" w:cs="Times New Roman"/>
          <w:i/>
        </w:rPr>
        <w:t>Alexandrium</w:t>
      </w:r>
      <w:r w:rsidRPr="007210EC">
        <w:rPr>
          <w:rFonts w:ascii="Times New Roman" w:hAnsi="Times New Roman" w:cs="Times New Roman"/>
        </w:rPr>
        <w:t>), to their unexpected presence in the study region (</w:t>
      </w:r>
      <w:r w:rsidRPr="007210EC">
        <w:rPr>
          <w:rFonts w:ascii="Times New Roman" w:hAnsi="Times New Roman" w:cs="Times New Roman"/>
          <w:i/>
        </w:rPr>
        <w:t>Hematodinium</w:t>
      </w:r>
      <w:r w:rsidRPr="007210EC">
        <w:rPr>
          <w:rFonts w:ascii="Times New Roman" w:hAnsi="Times New Roman" w:cs="Times New Roman"/>
        </w:rPr>
        <w:t xml:space="preserve"> and </w:t>
      </w:r>
      <w:r w:rsidRPr="007210EC">
        <w:rPr>
          <w:rFonts w:ascii="Times New Roman" w:hAnsi="Times New Roman" w:cs="Times New Roman"/>
          <w:i/>
        </w:rPr>
        <w:t>Karlodinium</w:t>
      </w:r>
      <w:r w:rsidRPr="007210EC">
        <w:rPr>
          <w:rFonts w:ascii="Times New Roman" w:hAnsi="Times New Roman" w:cs="Times New Roman"/>
        </w:rPr>
        <w:t>), or to their pot</w:t>
      </w:r>
      <w:r w:rsidRPr="007210EC">
        <w:rPr>
          <w:rFonts w:ascii="Times New Roman" w:hAnsi="Times New Roman" w:cs="Times New Roman"/>
        </w:rPr>
        <w:t>ential economic impact (</w:t>
      </w:r>
      <w:r w:rsidRPr="007210EC">
        <w:rPr>
          <w:rFonts w:ascii="Times New Roman" w:hAnsi="Times New Roman" w:cs="Times New Roman"/>
          <w:i/>
        </w:rPr>
        <w:t>Pseudo-nitzschia</w:t>
      </w:r>
      <w:r w:rsidRPr="007210EC">
        <w:rPr>
          <w:rFonts w:ascii="Times New Roman" w:hAnsi="Times New Roman" w:cs="Times New Roman"/>
        </w:rPr>
        <w:t>). For these reasons, we chose to examine aspects of their taxonomy, distribution, and ecology in greater detail. We first examined COI sequences for these taxa from our original metabarcoding effort, noting that bot</w:t>
      </w:r>
      <w:r w:rsidRPr="007210EC">
        <w:rPr>
          <w:rFonts w:ascii="Times New Roman" w:hAnsi="Times New Roman" w:cs="Times New Roman"/>
        </w:rPr>
        <w:t xml:space="preserve">h </w:t>
      </w:r>
      <w:r w:rsidRPr="007210EC">
        <w:rPr>
          <w:rFonts w:ascii="Times New Roman" w:hAnsi="Times New Roman" w:cs="Times New Roman"/>
          <w:i/>
        </w:rPr>
        <w:t>Alexandrium</w:t>
      </w:r>
      <w:r w:rsidRPr="007210EC">
        <w:rPr>
          <w:rFonts w:ascii="Times New Roman" w:hAnsi="Times New Roman" w:cs="Times New Roman"/>
        </w:rPr>
        <w:t xml:space="preserve"> and </w:t>
      </w:r>
      <w:r w:rsidRPr="007210EC">
        <w:rPr>
          <w:rFonts w:ascii="Times New Roman" w:hAnsi="Times New Roman" w:cs="Times New Roman"/>
          <w:i/>
        </w:rPr>
        <w:t>Karlodinium</w:t>
      </w:r>
      <w:r w:rsidRPr="007210EC">
        <w:rPr>
          <w:rFonts w:ascii="Times New Roman" w:hAnsi="Times New Roman" w:cs="Times New Roman"/>
        </w:rPr>
        <w:t xml:space="preserve"> genera were each represented by two sequence variants, </w:t>
      </w:r>
      <w:r w:rsidRPr="007210EC">
        <w:rPr>
          <w:rFonts w:ascii="Times New Roman" w:hAnsi="Times New Roman" w:cs="Times New Roman"/>
          <w:i/>
        </w:rPr>
        <w:t>Pseudo-nitzschia</w:t>
      </w:r>
      <w:r w:rsidRPr="007210EC">
        <w:rPr>
          <w:rFonts w:ascii="Times New Roman" w:hAnsi="Times New Roman" w:cs="Times New Roman"/>
        </w:rPr>
        <w:t xml:space="preserve"> by three sequence variants, and </w:t>
      </w:r>
      <w:r w:rsidRPr="007210EC">
        <w:rPr>
          <w:rFonts w:ascii="Times New Roman" w:hAnsi="Times New Roman" w:cs="Times New Roman"/>
          <w:i/>
        </w:rPr>
        <w:t>Hematodinium</w:t>
      </w:r>
      <w:r w:rsidRPr="007210EC">
        <w:rPr>
          <w:rFonts w:ascii="Times New Roman" w:hAnsi="Times New Roman" w:cs="Times New Roman"/>
        </w:rPr>
        <w:t xml:space="preserve"> by a single sequence variant (Table 1). Amino acid translation revealed that the two </w:t>
      </w:r>
      <w:r w:rsidRPr="007210EC">
        <w:rPr>
          <w:rFonts w:ascii="Times New Roman" w:hAnsi="Times New Roman" w:cs="Times New Roman"/>
          <w:i/>
        </w:rPr>
        <w:t>Alexandrium</w:t>
      </w:r>
      <w:r w:rsidRPr="007210EC">
        <w:rPr>
          <w:rFonts w:ascii="Times New Roman" w:hAnsi="Times New Roman" w:cs="Times New Roman"/>
        </w:rPr>
        <w:t xml:space="preserve"> </w:t>
      </w:r>
      <w:r w:rsidRPr="007210EC">
        <w:rPr>
          <w:rFonts w:ascii="Times New Roman" w:hAnsi="Times New Roman" w:cs="Times New Roman"/>
        </w:rPr>
        <w:t xml:space="preserve">ASVs differed by a single amino acid substitution, the two </w:t>
      </w:r>
      <w:r w:rsidRPr="007210EC">
        <w:rPr>
          <w:rFonts w:ascii="Times New Roman" w:hAnsi="Times New Roman" w:cs="Times New Roman"/>
          <w:i/>
        </w:rPr>
        <w:t>Karlodinium</w:t>
      </w:r>
      <w:r w:rsidRPr="007210EC">
        <w:rPr>
          <w:rFonts w:ascii="Times New Roman" w:hAnsi="Times New Roman" w:cs="Times New Roman"/>
        </w:rPr>
        <w:t xml:space="preserve"> ASVs differed by five substitutions, and although two of the three </w:t>
      </w:r>
      <w:r w:rsidRPr="007210EC">
        <w:rPr>
          <w:rFonts w:ascii="Times New Roman" w:hAnsi="Times New Roman" w:cs="Times New Roman"/>
          <w:i/>
        </w:rPr>
        <w:t>Pseudo-nitzschia</w:t>
      </w:r>
      <w:r w:rsidRPr="007210EC">
        <w:rPr>
          <w:rFonts w:ascii="Times New Roman" w:hAnsi="Times New Roman" w:cs="Times New Roman"/>
        </w:rPr>
        <w:t xml:space="preserve"> sequences (Pseudonitzschia_4e5 and Pseudonitzschia_d36) were identical in amino acid sequence, they d</w:t>
      </w:r>
      <w:r w:rsidRPr="007210EC">
        <w:rPr>
          <w:rFonts w:ascii="Times New Roman" w:hAnsi="Times New Roman" w:cs="Times New Roman"/>
        </w:rPr>
        <w:t>iffered from the third (Pseudonitzschia_d40) by two substitutions. The results below focus on these eight sequence variants, which we hereafter refer to as our “focal lineages.”</w:t>
      </w:r>
    </w:p>
    <w:p w:rsidR="004717C1" w:rsidRPr="007210EC" w:rsidRDefault="00CF2AD7">
      <w:pPr>
        <w:pStyle w:val="Heading2"/>
        <w:rPr>
          <w:rFonts w:ascii="Times New Roman" w:hAnsi="Times New Roman" w:cs="Times New Roman"/>
        </w:rPr>
      </w:pPr>
      <w:bookmarkStart w:id="11" w:name="X3a5bc3e9b0017e0b163ea178fb619385e64f700"/>
      <w:r w:rsidRPr="007210EC">
        <w:rPr>
          <w:rFonts w:ascii="Times New Roman" w:hAnsi="Times New Roman" w:cs="Times New Roman"/>
        </w:rPr>
        <w:t>Species Distributions in Space and Time</w:t>
      </w:r>
      <w:bookmarkEnd w:id="11"/>
    </w:p>
    <w:p w:rsidR="007210EC" w:rsidRDefault="00CF2AD7" w:rsidP="007210EC">
      <w:pPr>
        <w:pStyle w:val="FirstParagraph"/>
        <w:rPr>
          <w:rFonts w:ascii="Times New Roman" w:hAnsi="Times New Roman" w:cs="Times New Roman"/>
        </w:rPr>
      </w:pPr>
      <w:r w:rsidRPr="007210EC">
        <w:rPr>
          <w:rFonts w:ascii="Times New Roman" w:hAnsi="Times New Roman" w:cs="Times New Roman"/>
        </w:rPr>
        <w:t>To identify the seasonal and spatial d</w:t>
      </w:r>
      <w:r w:rsidRPr="007210EC">
        <w:rPr>
          <w:rFonts w:ascii="Times New Roman" w:hAnsi="Times New Roman" w:cs="Times New Roman"/>
        </w:rPr>
        <w:t xml:space="preserve">istributions of taxa from our eight focal lineages, we next visualized their patterns of presence and absence in time and space (Figure 2). The variants assigned to </w:t>
      </w:r>
      <w:r w:rsidRPr="007210EC">
        <w:rPr>
          <w:rFonts w:ascii="Times New Roman" w:hAnsi="Times New Roman" w:cs="Times New Roman"/>
          <w:i/>
        </w:rPr>
        <w:t>Alexandrium</w:t>
      </w:r>
      <w:r w:rsidRPr="007210EC">
        <w:rPr>
          <w:rFonts w:ascii="Times New Roman" w:hAnsi="Times New Roman" w:cs="Times New Roman"/>
        </w:rPr>
        <w:t>, Alexandrium_3fc and Alexandrium_2b2, had completely non-overlapping distributi</w:t>
      </w:r>
      <w:r w:rsidRPr="007210EC">
        <w:rPr>
          <w:rFonts w:ascii="Times New Roman" w:hAnsi="Times New Roman" w:cs="Times New Roman"/>
        </w:rPr>
        <w:t xml:space="preserve">ons in space and time, never appearing in the same sampling event. Alexandrium_3fc appeared solely in the summer (April-September) months (25 of 43 summer samples vs. 0 of 20 winter samples; p </w:t>
      </w:r>
      <m:oMath>
        <m:r>
          <w:rPr>
            <w:rFonts w:ascii="Cambria Math" w:hAnsi="Cambria Math" w:cs="Times New Roman"/>
          </w:rPr>
          <m:t>&lt;</m:t>
        </m:r>
      </m:oMath>
      <w:r w:rsidRPr="007210EC">
        <w:rPr>
          <w:rFonts w:ascii="Times New Roman" w:hAnsi="Times New Roman" w:cs="Times New Roman"/>
        </w:rPr>
        <w:t xml:space="preserve"> 0.001) whereas Alexandrium_2b2 appeared primarily in the wint</w:t>
      </w:r>
      <w:r w:rsidRPr="007210EC">
        <w:rPr>
          <w:rFonts w:ascii="Times New Roman" w:hAnsi="Times New Roman" w:cs="Times New Roman"/>
        </w:rPr>
        <w:t xml:space="preserve">er (October-March) months (1 of 43 summer samples vs. 7 of 20 winter samples; p </w:t>
      </w:r>
      <m:oMath>
        <m:r>
          <w:rPr>
            <w:rFonts w:ascii="Cambria Math" w:hAnsi="Cambria Math" w:cs="Times New Roman"/>
          </w:rPr>
          <m:t>&lt;</m:t>
        </m:r>
      </m:oMath>
      <w:r w:rsidRPr="007210EC">
        <w:rPr>
          <w:rFonts w:ascii="Times New Roman" w:hAnsi="Times New Roman" w:cs="Times New Roman"/>
        </w:rPr>
        <w:t xml:space="preserve"> 0.001). In contrast, the single variant assigned to </w:t>
      </w:r>
      <w:r w:rsidRPr="007210EC">
        <w:rPr>
          <w:rFonts w:ascii="Times New Roman" w:hAnsi="Times New Roman" w:cs="Times New Roman"/>
          <w:i/>
        </w:rPr>
        <w:t>Hematodinium</w:t>
      </w:r>
      <w:r w:rsidRPr="007210EC">
        <w:rPr>
          <w:rFonts w:ascii="Times New Roman" w:hAnsi="Times New Roman" w:cs="Times New Roman"/>
        </w:rPr>
        <w:t xml:space="preserve">, Hematodinium_449, was not significantly seasonal (9 of 43 summer samples and 3 of 20 in winter; </w:t>
      </w:r>
      <m:oMath>
        <m:r>
          <w:rPr>
            <w:rFonts w:ascii="Cambria Math" w:hAnsi="Cambria Math" w:cs="Times New Roman"/>
          </w:rPr>
          <m:t>p</m:t>
        </m:r>
        <m:r>
          <w:rPr>
            <w:rFonts w:ascii="Cambria Math" w:hAnsi="Cambria Math" w:cs="Times New Roman"/>
          </w:rPr>
          <m:t>=0.742</m:t>
        </m:r>
      </m:oMath>
      <w:r w:rsidRPr="007210EC">
        <w:rPr>
          <w:rFonts w:ascii="Times New Roman" w:hAnsi="Times New Roman" w:cs="Times New Roman"/>
        </w:rPr>
        <w:t>); n</w:t>
      </w:r>
      <w:r w:rsidRPr="007210EC">
        <w:rPr>
          <w:rFonts w:ascii="Times New Roman" w:hAnsi="Times New Roman" w:cs="Times New Roman"/>
        </w:rPr>
        <w:t xml:space="preserve">either were the two variants assigned to </w:t>
      </w:r>
      <w:r w:rsidRPr="007210EC">
        <w:rPr>
          <w:rFonts w:ascii="Times New Roman" w:hAnsi="Times New Roman" w:cs="Times New Roman"/>
          <w:i/>
        </w:rPr>
        <w:t>Karlodinium</w:t>
      </w:r>
      <w:r w:rsidRPr="007210EC">
        <w:rPr>
          <w:rFonts w:ascii="Times New Roman" w:hAnsi="Times New Roman" w:cs="Times New Roman"/>
        </w:rPr>
        <w:t xml:space="preserve">, Karlodinium_8ed and Karlodinium_a27 (Karlodinium_8ed: 14 of 43 summer samples and 7 of 20 winter samples, </w:t>
      </w:r>
      <m:oMath>
        <m:r>
          <w:rPr>
            <w:rFonts w:ascii="Cambria Math" w:hAnsi="Cambria Math" w:cs="Times New Roman"/>
          </w:rPr>
          <m:t>p</m:t>
        </m:r>
        <m:r>
          <w:rPr>
            <w:rFonts w:ascii="Cambria Math" w:hAnsi="Cambria Math" w:cs="Times New Roman"/>
          </w:rPr>
          <m:t>=1</m:t>
        </m:r>
      </m:oMath>
      <w:r w:rsidRPr="007210EC">
        <w:rPr>
          <w:rFonts w:ascii="Times New Roman" w:hAnsi="Times New Roman" w:cs="Times New Roman"/>
        </w:rPr>
        <w:t xml:space="preserve">; Karlodinium_a27: 6 of 43 summer samples and 5 of 20 winter samples, </w:t>
      </w:r>
      <m:oMath>
        <m:r>
          <w:rPr>
            <w:rFonts w:ascii="Cambria Math" w:hAnsi="Cambria Math" w:cs="Times New Roman"/>
          </w:rPr>
          <m:t>p</m:t>
        </m:r>
        <m:r>
          <w:rPr>
            <w:rFonts w:ascii="Cambria Math" w:hAnsi="Cambria Math" w:cs="Times New Roman"/>
          </w:rPr>
          <m:t>=0.322</m:t>
        </m:r>
      </m:oMath>
      <w:r w:rsidRPr="007210EC">
        <w:rPr>
          <w:rFonts w:ascii="Times New Roman" w:hAnsi="Times New Roman" w:cs="Times New Roman"/>
        </w:rPr>
        <w:t xml:space="preserve">). One of the </w:t>
      </w:r>
      <w:r w:rsidRPr="007210EC">
        <w:rPr>
          <w:rFonts w:ascii="Times New Roman" w:hAnsi="Times New Roman" w:cs="Times New Roman"/>
        </w:rPr>
        <w:t xml:space="preserve">three variants assigned to </w:t>
      </w:r>
      <w:r w:rsidRPr="007210EC">
        <w:rPr>
          <w:rFonts w:ascii="Times New Roman" w:hAnsi="Times New Roman" w:cs="Times New Roman"/>
          <w:i/>
        </w:rPr>
        <w:t>Pseudo-nitzschia</w:t>
      </w:r>
      <w:r w:rsidRPr="007210EC">
        <w:rPr>
          <w:rFonts w:ascii="Times New Roman" w:hAnsi="Times New Roman" w:cs="Times New Roman"/>
        </w:rPr>
        <w:t xml:space="preserve"> occurred significantly more frequently in summer than in winter months (Pseudonitzchia_d36: 10 of 43 summer samples and 0 of 20 winter samples, </w:t>
      </w:r>
      <m:oMath>
        <m:r>
          <w:rPr>
            <w:rFonts w:ascii="Cambria Math" w:hAnsi="Cambria Math" w:cs="Times New Roman"/>
          </w:rPr>
          <m:t>p</m:t>
        </m:r>
        <m:r>
          <w:rPr>
            <w:rFonts w:ascii="Cambria Math" w:hAnsi="Cambria Math" w:cs="Times New Roman"/>
          </w:rPr>
          <m:t>=0.023</m:t>
        </m:r>
      </m:oMath>
      <w:r w:rsidRPr="007210EC">
        <w:rPr>
          <w:rFonts w:ascii="Times New Roman" w:hAnsi="Times New Roman" w:cs="Times New Roman"/>
        </w:rPr>
        <w:t>), while the others did not (Pseudonitzchia_4e5: 8 of 43 sum</w:t>
      </w:r>
      <w:r w:rsidRPr="007210EC">
        <w:rPr>
          <w:rFonts w:ascii="Times New Roman" w:hAnsi="Times New Roman" w:cs="Times New Roman"/>
        </w:rPr>
        <w:t xml:space="preserve">mer samples and 1 of 20 winter samples, </w:t>
      </w:r>
      <m:oMath>
        <m:r>
          <w:rPr>
            <w:rFonts w:ascii="Cambria Math" w:hAnsi="Cambria Math" w:cs="Times New Roman"/>
          </w:rPr>
          <m:t>p</m:t>
        </m:r>
        <m:r>
          <w:rPr>
            <w:rFonts w:ascii="Cambria Math" w:hAnsi="Cambria Math" w:cs="Times New Roman"/>
          </w:rPr>
          <m:t>=0.244</m:t>
        </m:r>
      </m:oMath>
      <w:r w:rsidRPr="007210EC">
        <w:rPr>
          <w:rFonts w:ascii="Times New Roman" w:hAnsi="Times New Roman" w:cs="Times New Roman"/>
        </w:rPr>
        <w:t xml:space="preserve">; Pseudonitzchia_d40, 7 of 43 summer samples and 4 of 20 in winter; </w:t>
      </w:r>
      <m:oMath>
        <m:r>
          <w:rPr>
            <w:rFonts w:ascii="Cambria Math" w:hAnsi="Cambria Math" w:cs="Times New Roman"/>
          </w:rPr>
          <m:t>p</m:t>
        </m:r>
        <m:r>
          <w:rPr>
            <w:rFonts w:ascii="Cambria Math" w:hAnsi="Cambria Math" w:cs="Times New Roman"/>
          </w:rPr>
          <m:t>=0.737</m:t>
        </m:r>
      </m:oMath>
      <w:r w:rsidRPr="007210EC">
        <w:rPr>
          <w:rFonts w:ascii="Times New Roman" w:hAnsi="Times New Roman" w:cs="Times New Roman"/>
        </w:rPr>
        <w:t>).</w:t>
      </w:r>
    </w:p>
    <w:p w:rsidR="004717C1" w:rsidRPr="007210EC" w:rsidRDefault="00CF2AD7" w:rsidP="007210EC">
      <w:pPr>
        <w:pStyle w:val="FirstParagraph"/>
        <w:rPr>
          <w:rFonts w:ascii="Times New Roman" w:hAnsi="Times New Roman" w:cs="Times New Roman"/>
        </w:rPr>
      </w:pPr>
      <w:r w:rsidRPr="007210EC">
        <w:rPr>
          <w:rFonts w:ascii="Times New Roman" w:hAnsi="Times New Roman" w:cs="Times New Roman"/>
        </w:rPr>
        <w:t>All together, we detected at least one of the eight focal sequence variants in 51 out of 6</w:t>
      </w:r>
      <w:r w:rsidRPr="007210EC">
        <w:rPr>
          <w:rFonts w:ascii="Times New Roman" w:hAnsi="Times New Roman" w:cs="Times New Roman"/>
        </w:rPr>
        <w:t xml:space="preserve">3 sampling events (81%), indicating that these potential harmful algal taxa are present at some level more often than not in local waters. Additionally, the larger intertidal dataset was more </w:t>
      </w:r>
      <w:r w:rsidRPr="007210EC">
        <w:rPr>
          <w:rFonts w:ascii="Times New Roman" w:hAnsi="Times New Roman" w:cs="Times New Roman"/>
        </w:rPr>
        <w:lastRenderedPageBreak/>
        <w:t>diverse, containing all eight focal lineages, while only three w</w:t>
      </w:r>
      <w:r w:rsidRPr="007210EC">
        <w:rPr>
          <w:rFonts w:ascii="Times New Roman" w:hAnsi="Times New Roman" w:cs="Times New Roman"/>
        </w:rPr>
        <w:t>ere detected on the nearshore cruises (Alexandrium_3fc, Karlodinium_8ed, Pseudonitzschia_d40).</w:t>
      </w:r>
    </w:p>
    <w:p w:rsidR="004717C1" w:rsidRPr="007210EC" w:rsidRDefault="00CF2AD7">
      <w:pPr>
        <w:pStyle w:val="Heading2"/>
        <w:rPr>
          <w:rFonts w:ascii="Times New Roman" w:hAnsi="Times New Roman" w:cs="Times New Roman"/>
        </w:rPr>
      </w:pPr>
      <w:bookmarkStart w:id="12" w:name="environmental-context"/>
      <w:r w:rsidRPr="007210EC">
        <w:rPr>
          <w:rFonts w:ascii="Times New Roman" w:hAnsi="Times New Roman" w:cs="Times New Roman"/>
        </w:rPr>
        <w:t>Environmental Context</w:t>
      </w:r>
      <w:bookmarkEnd w:id="12"/>
    </w:p>
    <w:p w:rsidR="004717C1" w:rsidRPr="007210EC" w:rsidRDefault="00CF2AD7">
      <w:pPr>
        <w:pStyle w:val="FirstParagraph"/>
        <w:rPr>
          <w:rFonts w:ascii="Times New Roman" w:hAnsi="Times New Roman" w:cs="Times New Roman"/>
        </w:rPr>
      </w:pPr>
      <w:r w:rsidRPr="007210EC">
        <w:rPr>
          <w:rFonts w:ascii="Times New Roman" w:hAnsi="Times New Roman" w:cs="Times New Roman"/>
        </w:rPr>
        <w:t xml:space="preserve">The above results suggest both </w:t>
      </w:r>
      <w:r w:rsidRPr="007210EC">
        <w:rPr>
          <w:rFonts w:ascii="Times New Roman" w:hAnsi="Times New Roman" w:cs="Times New Roman"/>
          <w:i/>
        </w:rPr>
        <w:t>Alexandrium</w:t>
      </w:r>
      <w:r w:rsidRPr="007210EC">
        <w:rPr>
          <w:rFonts w:ascii="Times New Roman" w:hAnsi="Times New Roman" w:cs="Times New Roman"/>
        </w:rPr>
        <w:t xml:space="preserve"> lineages and at least one of the three </w:t>
      </w:r>
      <w:r w:rsidRPr="007210EC">
        <w:rPr>
          <w:rFonts w:ascii="Times New Roman" w:hAnsi="Times New Roman" w:cs="Times New Roman"/>
          <w:i/>
        </w:rPr>
        <w:t>Pseudo-nitzschia</w:t>
      </w:r>
      <w:r w:rsidRPr="007210EC">
        <w:rPr>
          <w:rFonts w:ascii="Times New Roman" w:hAnsi="Times New Roman" w:cs="Times New Roman"/>
        </w:rPr>
        <w:t xml:space="preserve"> lineages are associated with environment</w:t>
      </w:r>
      <w:r w:rsidRPr="007210EC">
        <w:rPr>
          <w:rFonts w:ascii="Times New Roman" w:hAnsi="Times New Roman" w:cs="Times New Roman"/>
        </w:rPr>
        <w:t>al conditions that change seasonally, while the others are more stochastic in space and time. For each focal taxon, we fit a series of logistic-regression models (see Methods) describing taxon occurrence as a function of sea-surface temperature, pH, and sa</w:t>
      </w:r>
      <w:r w:rsidRPr="007210EC">
        <w:rPr>
          <w:rFonts w:ascii="Times New Roman" w:hAnsi="Times New Roman" w:cs="Times New Roman"/>
        </w:rPr>
        <w:t>linity, both with and without a global intercept term (see Table S3 for a complete list of models tested, by taxon). A subset of our models was also hierarchical, allowing slopes to vary according to season, and we used WAIC to identify the best-fit models</w:t>
      </w:r>
      <w:r w:rsidRPr="007210EC">
        <w:rPr>
          <w:rFonts w:ascii="Times New Roman" w:hAnsi="Times New Roman" w:cs="Times New Roman"/>
        </w:rPr>
        <w:t xml:space="preserve"> of those tested (Table 2).</w:t>
      </w:r>
    </w:p>
    <w:p w:rsidR="004717C1" w:rsidRPr="007210EC" w:rsidRDefault="00CF2AD7">
      <w:pPr>
        <w:pStyle w:val="TableCaption"/>
        <w:rPr>
          <w:rFonts w:ascii="Times New Roman" w:hAnsi="Times New Roman" w:cs="Times New Roman"/>
        </w:rPr>
      </w:pPr>
      <w:r w:rsidRPr="007210EC">
        <w:rPr>
          <w:rFonts w:ascii="Times New Roman" w:hAnsi="Times New Roman" w:cs="Times New Roman"/>
        </w:rPr>
        <w:t xml:space="preserve">Table 2: Best-fit models of environmental covariates for eight focal algal lineages. </w:t>
      </w:r>
    </w:p>
    <w:tbl>
      <w:tblPr>
        <w:tblStyle w:val="Table"/>
        <w:tblW w:w="5000" w:type="pct"/>
        <w:tblLook w:val="07E0" w:firstRow="1" w:lastRow="1" w:firstColumn="1" w:lastColumn="1" w:noHBand="1" w:noVBand="1"/>
        <w:tblCaption w:val="Table 2: Best-fit models of environmental covariates for eight focal algal lineages. "/>
      </w:tblPr>
      <w:tblGrid>
        <w:gridCol w:w="2244"/>
        <w:gridCol w:w="2999"/>
        <w:gridCol w:w="1136"/>
        <w:gridCol w:w="1444"/>
        <w:gridCol w:w="1537"/>
      </w:tblGrid>
      <w:tr w:rsidR="004717C1" w:rsidRPr="007210EC">
        <w:tc>
          <w:tcPr>
            <w:tcW w:w="0" w:type="auto"/>
            <w:tcBorders>
              <w:bottom w:val="single" w:sz="0" w:space="0" w:color="auto"/>
            </w:tcBorders>
            <w:vAlign w:val="bottom"/>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Taxon</w:t>
            </w:r>
          </w:p>
        </w:tc>
        <w:tc>
          <w:tcPr>
            <w:tcW w:w="0" w:type="auto"/>
            <w:tcBorders>
              <w:bottom w:val="single" w:sz="0" w:space="0" w:color="auto"/>
            </w:tcBorders>
            <w:vAlign w:val="bottom"/>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Environmental Model</w:t>
            </w:r>
          </w:p>
        </w:tc>
        <w:tc>
          <w:tcPr>
            <w:tcW w:w="0" w:type="auto"/>
            <w:tcBorders>
              <w:bottom w:val="single" w:sz="0" w:space="0" w:color="auto"/>
            </w:tcBorders>
            <w:vAlign w:val="bottom"/>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Accuracy</w:t>
            </w:r>
          </w:p>
        </w:tc>
        <w:tc>
          <w:tcPr>
            <w:tcW w:w="0" w:type="auto"/>
            <w:tcBorders>
              <w:bottom w:val="single" w:sz="0" w:space="0" w:color="auto"/>
            </w:tcBorders>
            <w:vAlign w:val="bottom"/>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True Positive Rate</w:t>
            </w:r>
          </w:p>
        </w:tc>
        <w:tc>
          <w:tcPr>
            <w:tcW w:w="0" w:type="auto"/>
            <w:tcBorders>
              <w:bottom w:val="single" w:sz="0" w:space="0" w:color="auto"/>
            </w:tcBorders>
            <w:vAlign w:val="bottom"/>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True Negative Rate</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Alexandrium_2b2</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 xml:space="preserve">Intercept + pH + (1 + </w:t>
            </w:r>
            <w:r w:rsidRPr="007210EC">
              <w:rPr>
                <w:rFonts w:ascii="Times New Roman" w:hAnsi="Times New Roman" w:cs="Times New Roman"/>
              </w:rPr>
              <w:t>Temperature | Season)</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0.92</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0.29</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1</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Alexandrium_3fc</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Intercept + (1 + Temperature | Season)</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0.69</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0.33</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0.84</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Hematodinium_449</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pH + Temperature</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0.79</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0.98</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Karlodinium_8ed</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Intercept + (Intercept + Temperature | Season)</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0.76</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0.45</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0.9</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Karlodinium_a27</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pH + (Intercept + Salinity | Season)</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0.84</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0.09</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1</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Pseudonitzschia_4e5</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Salinity + Temperature + pH</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0.87</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0.22</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0.98</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Pseudonitzschia_d36</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Intercept + Salinity + pH + (1 | Season)</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0.89</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0.4</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0.98</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Pseudonitzschia_d40</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Salinity</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0.82</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0.27</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0.94</w:t>
            </w:r>
          </w:p>
        </w:tc>
      </w:tr>
    </w:tbl>
    <w:p w:rsidR="004717C1" w:rsidRPr="007210EC" w:rsidRDefault="00CF2AD7">
      <w:pPr>
        <w:pStyle w:val="BodyText"/>
        <w:rPr>
          <w:rFonts w:ascii="Times New Roman" w:hAnsi="Times New Roman" w:cs="Times New Roman"/>
        </w:rPr>
      </w:pPr>
      <w:r w:rsidRPr="007210EC">
        <w:rPr>
          <w:rFonts w:ascii="Times New Roman" w:hAnsi="Times New Roman" w:cs="Times New Roman"/>
        </w:rPr>
        <w:t>All but one of these models involves multiple environmental parameters, making them difficult to adequately visualize in two dimensions. Nevertheless, plotting the probability of taxon presence as a function of the single most-influential environmental var</w:t>
      </w:r>
      <w:r w:rsidRPr="007210EC">
        <w:rPr>
          <w:rFonts w:ascii="Times New Roman" w:hAnsi="Times New Roman" w:cs="Times New Roman"/>
        </w:rPr>
        <w:t>iable and capturing seasonal variation in slope when models are hierarchical illustrates the degree to which the models do (or do not) explain the observed variance in potential harmful algal taxa (Figure 3). Among the environmental variables measured, bot</w:t>
      </w:r>
      <w:r w:rsidRPr="007210EC">
        <w:rPr>
          <w:rFonts w:ascii="Times New Roman" w:hAnsi="Times New Roman" w:cs="Times New Roman"/>
        </w:rPr>
        <w:t>h putative harmful algal variants most closely-associated with pH occur more frequently in our samples at lower, more acidic values (Hematodinium_449, and Karlodinium_a27). For those that are most closely-associated with temperature, warmer waters see high</w:t>
      </w:r>
      <w:r w:rsidRPr="007210EC">
        <w:rPr>
          <w:rFonts w:ascii="Times New Roman" w:hAnsi="Times New Roman" w:cs="Times New Roman"/>
        </w:rPr>
        <w:t>er frequencies of a majority of putative harmful algae during the season in which they primarily occur (Alexandrium_2b2 in winter, Alexandrium_3fc in summer) with the notable exception of Karlodinium_8ed, which occurs frequently year-round and shows a conf</w:t>
      </w:r>
      <w:r w:rsidRPr="007210EC">
        <w:rPr>
          <w:rFonts w:ascii="Times New Roman" w:hAnsi="Times New Roman" w:cs="Times New Roman"/>
        </w:rPr>
        <w:t>licting relationship with temperature across seasons.</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lastRenderedPageBreak/>
        <w:t>Although environmental covariates sea-surface temperature, pH, and salinity are associated with the presence or absence of our eight focal lineages, accuracy of these models varies widely, from 0.69 for</w:t>
      </w:r>
      <w:r w:rsidRPr="007210EC">
        <w:rPr>
          <w:rFonts w:ascii="Times New Roman" w:hAnsi="Times New Roman" w:cs="Times New Roman"/>
        </w:rPr>
        <w:t xml:space="preserve"> Alexandrium_3fc to 0.92 for Alexandrium_2b2 (Table 3). Additionally, these covariates alone can predict only a minority of occurrences for all taxa (Table 3, true positive rate). Consequently, we use eDNA metabarcoding data from the communities surroundin</w:t>
      </w:r>
      <w:r w:rsidRPr="007210EC">
        <w:rPr>
          <w:rFonts w:ascii="Times New Roman" w:hAnsi="Times New Roman" w:cs="Times New Roman"/>
        </w:rPr>
        <w:t>g our focal lineages for potentially helpful information about the ecology of these putative harmful algae.</w:t>
      </w:r>
    </w:p>
    <w:p w:rsidR="004717C1" w:rsidRPr="007210EC" w:rsidRDefault="00CF2AD7">
      <w:pPr>
        <w:pStyle w:val="Heading2"/>
        <w:rPr>
          <w:rFonts w:ascii="Times New Roman" w:hAnsi="Times New Roman" w:cs="Times New Roman"/>
        </w:rPr>
      </w:pPr>
      <w:bookmarkStart w:id="13" w:name="biological-context"/>
      <w:r w:rsidRPr="007210EC">
        <w:rPr>
          <w:rFonts w:ascii="Times New Roman" w:hAnsi="Times New Roman" w:cs="Times New Roman"/>
        </w:rPr>
        <w:t>Biological</w:t>
      </w:r>
      <w:r w:rsidRPr="007210EC">
        <w:rPr>
          <w:rFonts w:ascii="Times New Roman" w:hAnsi="Times New Roman" w:cs="Times New Roman"/>
        </w:rPr>
        <w:t xml:space="preserve"> Context</w:t>
      </w:r>
      <w:bookmarkEnd w:id="13"/>
    </w:p>
    <w:p w:rsidR="004717C1" w:rsidRPr="007210EC" w:rsidRDefault="00CF2AD7">
      <w:pPr>
        <w:pStyle w:val="FirstParagraph"/>
        <w:rPr>
          <w:rFonts w:ascii="Times New Roman" w:hAnsi="Times New Roman" w:cs="Times New Roman"/>
        </w:rPr>
      </w:pPr>
      <w:r w:rsidRPr="007210EC">
        <w:rPr>
          <w:rFonts w:ascii="Times New Roman" w:hAnsi="Times New Roman" w:cs="Times New Roman"/>
        </w:rPr>
        <w:t>To identify the biological community associated with our focal lineages, we searched for co-occurring taxa using a canonical analysis of principal coordinates (CAP) (Anderson &amp; Willis, 2003). Constraining this multivariate analysis according to th</w:t>
      </w:r>
      <w:r w:rsidRPr="007210EC">
        <w:rPr>
          <w:rFonts w:ascii="Times New Roman" w:hAnsi="Times New Roman" w:cs="Times New Roman"/>
        </w:rPr>
        <w:t>e presence or absence of each potential harmful algal variant revealed no striking patterns of association across taxa (Tables S4-S11), but rather helped to identify individual community members particularly likely or unlikely to co-occur with our focal li</w:t>
      </w:r>
      <w:r w:rsidRPr="007210EC">
        <w:rPr>
          <w:rFonts w:ascii="Times New Roman" w:hAnsi="Times New Roman" w:cs="Times New Roman"/>
        </w:rPr>
        <w:t xml:space="preserve">neages. These associated community members were those with the strongest deviations from 0 on the CAP1 axis (Table 3), and included lineages of </w:t>
      </w:r>
      <w:r w:rsidRPr="007210EC">
        <w:rPr>
          <w:rFonts w:ascii="Times New Roman" w:hAnsi="Times New Roman" w:cs="Times New Roman"/>
          <w:i/>
        </w:rPr>
        <w:t>Ditylum</w:t>
      </w:r>
      <w:r w:rsidRPr="007210EC">
        <w:rPr>
          <w:rFonts w:ascii="Times New Roman" w:hAnsi="Times New Roman" w:cs="Times New Roman"/>
        </w:rPr>
        <w:t xml:space="preserve">, a centric diatom, </w:t>
      </w:r>
      <w:r w:rsidRPr="007210EC">
        <w:rPr>
          <w:rFonts w:ascii="Times New Roman" w:hAnsi="Times New Roman" w:cs="Times New Roman"/>
          <w:i/>
        </w:rPr>
        <w:t>Prasinoderma</w:t>
      </w:r>
      <w:r w:rsidRPr="007210EC">
        <w:rPr>
          <w:rFonts w:ascii="Times New Roman" w:hAnsi="Times New Roman" w:cs="Times New Roman"/>
        </w:rPr>
        <w:t xml:space="preserve">, a non-harmful green algae, </w:t>
      </w:r>
      <w:r w:rsidRPr="007210EC">
        <w:rPr>
          <w:rFonts w:ascii="Times New Roman" w:hAnsi="Times New Roman" w:cs="Times New Roman"/>
          <w:i/>
        </w:rPr>
        <w:t>Saxidomus</w:t>
      </w:r>
      <w:r w:rsidRPr="007210EC">
        <w:rPr>
          <w:rFonts w:ascii="Times New Roman" w:hAnsi="Times New Roman" w:cs="Times New Roman"/>
        </w:rPr>
        <w:t xml:space="preserve">, a clam, </w:t>
      </w:r>
      <w:r w:rsidRPr="007210EC">
        <w:rPr>
          <w:rFonts w:ascii="Times New Roman" w:hAnsi="Times New Roman" w:cs="Times New Roman"/>
          <w:i/>
        </w:rPr>
        <w:t>Balanus</w:t>
      </w:r>
      <w:r w:rsidRPr="007210EC">
        <w:rPr>
          <w:rFonts w:ascii="Times New Roman" w:hAnsi="Times New Roman" w:cs="Times New Roman"/>
        </w:rPr>
        <w:t xml:space="preserve">, a barnacle, and </w:t>
      </w:r>
      <w:r w:rsidRPr="007210EC">
        <w:rPr>
          <w:rFonts w:ascii="Times New Roman" w:hAnsi="Times New Roman" w:cs="Times New Roman"/>
          <w:i/>
        </w:rPr>
        <w:t>Calanus</w:t>
      </w:r>
      <w:r w:rsidRPr="007210EC">
        <w:rPr>
          <w:rFonts w:ascii="Times New Roman" w:hAnsi="Times New Roman" w:cs="Times New Roman"/>
        </w:rPr>
        <w:t>, a copepod.</w:t>
      </w:r>
    </w:p>
    <w:p w:rsidR="004717C1" w:rsidRPr="007210EC" w:rsidRDefault="00CF2AD7">
      <w:pPr>
        <w:pStyle w:val="TableCaption"/>
        <w:rPr>
          <w:rFonts w:ascii="Times New Roman" w:hAnsi="Times New Roman" w:cs="Times New Roman"/>
        </w:rPr>
      </w:pPr>
      <w:r w:rsidRPr="007210EC">
        <w:rPr>
          <w:rFonts w:ascii="Times New Roman" w:hAnsi="Times New Roman" w:cs="Times New Roman"/>
        </w:rPr>
        <w:t xml:space="preserve">Table 3: Predictor taxa with highest positive associations to eight focal algal lineages by CAP. </w:t>
      </w:r>
    </w:p>
    <w:tbl>
      <w:tblPr>
        <w:tblStyle w:val="Table"/>
        <w:tblW w:w="3472" w:type="pct"/>
        <w:tblLook w:val="07E0" w:firstRow="1" w:lastRow="1" w:firstColumn="1" w:lastColumn="1" w:noHBand="1" w:noVBand="1"/>
        <w:tblCaption w:val="Table 3: Predictor taxa with highest positive associations to eight focal algal lineages by CAP. "/>
      </w:tblPr>
      <w:tblGrid>
        <w:gridCol w:w="2854"/>
        <w:gridCol w:w="2531"/>
        <w:gridCol w:w="1115"/>
      </w:tblGrid>
      <w:tr w:rsidR="004717C1" w:rsidRPr="007210EC">
        <w:tc>
          <w:tcPr>
            <w:tcW w:w="0" w:type="auto"/>
            <w:tcBorders>
              <w:bottom w:val="single" w:sz="0" w:space="0" w:color="auto"/>
            </w:tcBorders>
            <w:vAlign w:val="bottom"/>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Taxon</w:t>
            </w:r>
          </w:p>
        </w:tc>
        <w:tc>
          <w:tcPr>
            <w:tcW w:w="0" w:type="auto"/>
            <w:tcBorders>
              <w:bottom w:val="single" w:sz="0" w:space="0" w:color="auto"/>
            </w:tcBorders>
            <w:vAlign w:val="bottom"/>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Predictor</w:t>
            </w:r>
          </w:p>
        </w:tc>
        <w:tc>
          <w:tcPr>
            <w:tcW w:w="0" w:type="auto"/>
            <w:tcBorders>
              <w:bottom w:val="single" w:sz="0" w:space="0" w:color="auto"/>
            </w:tcBorders>
            <w:vAlign w:val="bottom"/>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CAP1</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Alexandrium_2b2</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Ditylum_ba4</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0.2017</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Alexandrium_3fc</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Prasinoderma_6ac</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0.2237</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Hematodinium_449</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Saxidomus_33e</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0.2105</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Karlodinium_8ed</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Ditylum_a31</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0.2405</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Karlodinium_a27</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Balanus_2eb</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0.1727</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Pseudonitzschia_4e5</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Calanus_79b</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0.2233</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Pseudonitzschia_d36</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Calanus_79b</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0.229</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Pseudonitzschia_d40</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Ditylum_ce4</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0.2462</w:t>
            </w:r>
          </w:p>
        </w:tc>
      </w:tr>
    </w:tbl>
    <w:p w:rsidR="004717C1" w:rsidRPr="007210EC" w:rsidRDefault="00CF2AD7">
      <w:pPr>
        <w:pStyle w:val="BodyText"/>
        <w:rPr>
          <w:rFonts w:ascii="Times New Roman" w:hAnsi="Times New Roman" w:cs="Times New Roman"/>
        </w:rPr>
      </w:pPr>
      <w:r w:rsidRPr="007210EC">
        <w:rPr>
          <w:rFonts w:ascii="Times New Roman" w:hAnsi="Times New Roman" w:cs="Times New Roman"/>
        </w:rPr>
        <w:t>For each of our focal lineages, adding the most closely associated predictor taxon improved model fit even after accounting for the additional model complexity (Table 4). Thus, including information about co-occurring organisms alongside baseline environme</w:t>
      </w:r>
      <w:r w:rsidRPr="007210EC">
        <w:rPr>
          <w:rFonts w:ascii="Times New Roman" w:hAnsi="Times New Roman" w:cs="Times New Roman"/>
        </w:rPr>
        <w:t>ntal covariates substantially increased our ability to predict the presence of these potential harmful algal taxa within the scope of our sampling. For example, Hematodinium_449 occurs somewhat stochastically in space and time (Figure 2) and is not strongl</w:t>
      </w:r>
      <w:r w:rsidRPr="007210EC">
        <w:rPr>
          <w:rFonts w:ascii="Times New Roman" w:hAnsi="Times New Roman" w:cs="Times New Roman"/>
        </w:rPr>
        <w:t xml:space="preserve">y associated with environmental covariates (Table 2). However, the CAP analysis revealed that a haplotype from the clam genus </w:t>
      </w:r>
      <w:r w:rsidRPr="007210EC">
        <w:rPr>
          <w:rFonts w:ascii="Times New Roman" w:hAnsi="Times New Roman" w:cs="Times New Roman"/>
          <w:i/>
        </w:rPr>
        <w:t>Saxidomus</w:t>
      </w:r>
      <w:r w:rsidRPr="007210EC">
        <w:rPr>
          <w:rFonts w:ascii="Times New Roman" w:hAnsi="Times New Roman" w:cs="Times New Roman"/>
        </w:rPr>
        <w:t xml:space="preserve"> (likely the species </w:t>
      </w:r>
      <w:r w:rsidRPr="007210EC">
        <w:rPr>
          <w:rFonts w:ascii="Times New Roman" w:hAnsi="Times New Roman" w:cs="Times New Roman"/>
          <w:i/>
        </w:rPr>
        <w:t>S. giganteus</w:t>
      </w:r>
      <w:r w:rsidRPr="007210EC">
        <w:rPr>
          <w:rFonts w:ascii="Times New Roman" w:hAnsi="Times New Roman" w:cs="Times New Roman"/>
        </w:rPr>
        <w:t xml:space="preserve"> (butter clam), given the sampling location), was routinely found in samples in which </w:t>
      </w:r>
      <w:r w:rsidRPr="007210EC">
        <w:rPr>
          <w:rFonts w:ascii="Times New Roman" w:hAnsi="Times New Roman" w:cs="Times New Roman"/>
          <w:i/>
        </w:rPr>
        <w:t>He</w:t>
      </w:r>
      <w:r w:rsidRPr="007210EC">
        <w:rPr>
          <w:rFonts w:ascii="Times New Roman" w:hAnsi="Times New Roman" w:cs="Times New Roman"/>
          <w:i/>
        </w:rPr>
        <w:t>matodinium</w:t>
      </w:r>
      <w:r w:rsidRPr="007210EC">
        <w:rPr>
          <w:rFonts w:ascii="Times New Roman" w:hAnsi="Times New Roman" w:cs="Times New Roman"/>
        </w:rPr>
        <w:t xml:space="preserve"> also occurred (Table 3). Adding </w:t>
      </w:r>
      <w:r w:rsidRPr="007210EC">
        <w:rPr>
          <w:rFonts w:ascii="Times New Roman" w:hAnsi="Times New Roman" w:cs="Times New Roman"/>
          <w:i/>
        </w:rPr>
        <w:t>Saxidomus</w:t>
      </w:r>
      <w:r w:rsidRPr="007210EC">
        <w:rPr>
          <w:rFonts w:ascii="Times New Roman" w:hAnsi="Times New Roman" w:cs="Times New Roman"/>
        </w:rPr>
        <w:t xml:space="preserve"> as a term in the previous best-fit model more than doubles the model’s overall accuracy (Figure 4). All else being equal, when Saxidomus DNA is detected, it more than quadruples the likelihood of </w:t>
      </w:r>
      <w:r w:rsidRPr="007210EC">
        <w:rPr>
          <w:rFonts w:ascii="Times New Roman" w:hAnsi="Times New Roman" w:cs="Times New Roman"/>
          <w:i/>
        </w:rPr>
        <w:t>Hematod</w:t>
      </w:r>
      <w:r w:rsidRPr="007210EC">
        <w:rPr>
          <w:rFonts w:ascii="Times New Roman" w:hAnsi="Times New Roman" w:cs="Times New Roman"/>
          <w:i/>
        </w:rPr>
        <w:t>inium</w:t>
      </w:r>
      <w:r w:rsidRPr="007210EC">
        <w:rPr>
          <w:rFonts w:ascii="Times New Roman" w:hAnsi="Times New Roman" w:cs="Times New Roman"/>
        </w:rPr>
        <w:t xml:space="preserve"> being detected (0.08 vs. 0.45 mean detection probability), making this biological variable a far better predictor than the measured environmental variables alone.</w:t>
      </w:r>
    </w:p>
    <w:p w:rsidR="004717C1" w:rsidRPr="007210EC" w:rsidRDefault="00CF2AD7" w:rsidP="007210EC">
      <w:pPr>
        <w:pStyle w:val="BodyText"/>
        <w:rPr>
          <w:rFonts w:ascii="Times New Roman" w:hAnsi="Times New Roman" w:cs="Times New Roman"/>
        </w:rPr>
      </w:pPr>
      <w:r w:rsidRPr="007210EC">
        <w:rPr>
          <w:rFonts w:ascii="Times New Roman" w:hAnsi="Times New Roman" w:cs="Times New Roman"/>
        </w:rPr>
        <w:lastRenderedPageBreak/>
        <w:t>Performing the same analysis for each of our focal lineages yields similar results (Fig</w:t>
      </w:r>
      <w:r w:rsidRPr="007210EC">
        <w:rPr>
          <w:rFonts w:ascii="Times New Roman" w:hAnsi="Times New Roman" w:cs="Times New Roman"/>
        </w:rPr>
        <w:t>ure 4), demonstrating an overall model accuracy substantially above environmental covariates alone for most potential harmful algal variants. Specifically, adding these candidate indicator taxa improved the true-positive rate of detection for six of the ei</w:t>
      </w:r>
      <w:r w:rsidRPr="007210EC">
        <w:rPr>
          <w:rFonts w:ascii="Times New Roman" w:hAnsi="Times New Roman" w:cs="Times New Roman"/>
        </w:rPr>
        <w:t>ght models (Karlodinium_8ed and Pseudonitzschia_d36 are the exceptions), which accounted for the increase in overall accuracy across models.</w:t>
      </w:r>
    </w:p>
    <w:p w:rsidR="004717C1" w:rsidRPr="007210EC" w:rsidRDefault="00CF2AD7">
      <w:pPr>
        <w:pStyle w:val="TableCaption"/>
        <w:rPr>
          <w:rFonts w:ascii="Times New Roman" w:hAnsi="Times New Roman" w:cs="Times New Roman"/>
        </w:rPr>
      </w:pPr>
      <w:r w:rsidRPr="007210EC">
        <w:rPr>
          <w:rFonts w:ascii="Times New Roman" w:hAnsi="Times New Roman" w:cs="Times New Roman"/>
        </w:rPr>
        <w:t xml:space="preserve">Table </w:t>
      </w:r>
      <w:r w:rsidR="000F51B0">
        <w:rPr>
          <w:rFonts w:ascii="Times New Roman" w:hAnsi="Times New Roman" w:cs="Times New Roman"/>
        </w:rPr>
        <w:t>4</w:t>
      </w:r>
      <w:r w:rsidRPr="007210EC">
        <w:rPr>
          <w:rFonts w:ascii="Times New Roman" w:hAnsi="Times New Roman" w:cs="Times New Roman"/>
        </w:rPr>
        <w:t xml:space="preserve">: Terms of the best-fit models combining environmental variables and most closely associated biological taxon for eight focal algal lineages. </w:t>
      </w:r>
    </w:p>
    <w:tbl>
      <w:tblPr>
        <w:tblStyle w:val="Table"/>
        <w:tblW w:w="3819" w:type="pct"/>
        <w:tblLook w:val="07E0" w:firstRow="1" w:lastRow="1" w:firstColumn="1" w:lastColumn="1" w:noHBand="1" w:noVBand="1"/>
        <w:tblCaption w:val="Table 2: Terms of the best-fit models combining environmental variables and most closely associated biological taxon for eight focal algal lineages. "/>
      </w:tblPr>
      <w:tblGrid>
        <w:gridCol w:w="2243"/>
        <w:gridCol w:w="4906"/>
      </w:tblGrid>
      <w:tr w:rsidR="004717C1" w:rsidRPr="007210EC">
        <w:tc>
          <w:tcPr>
            <w:tcW w:w="0" w:type="auto"/>
            <w:tcBorders>
              <w:bottom w:val="single" w:sz="0" w:space="0" w:color="auto"/>
            </w:tcBorders>
            <w:vAlign w:val="bottom"/>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Taxon</w:t>
            </w:r>
          </w:p>
        </w:tc>
        <w:tc>
          <w:tcPr>
            <w:tcW w:w="0" w:type="auto"/>
            <w:tcBorders>
              <w:bottom w:val="single" w:sz="0" w:space="0" w:color="auto"/>
            </w:tcBorders>
            <w:vAlign w:val="bottom"/>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NA</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Alexandrium_2b2</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Temperature + pH + (Intercept | Ditylum presence)</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Alexandrium_3fc</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(Intercept + Temperature | Season) + (Intercept | Prasinoderma presence)</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Hematodinium_449</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pH + Temperature + (Intercept | Saxidomus presence)</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Karlodinium_8ed</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(Temperature | Season) + (Int</w:t>
            </w:r>
            <w:r w:rsidRPr="007210EC">
              <w:rPr>
                <w:rFonts w:ascii="Times New Roman" w:hAnsi="Times New Roman" w:cs="Times New Roman"/>
              </w:rPr>
              <w:t>ercept | Ditylum presence)</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Karlodinium_a27</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pH + (Salinity | Season) + (Intercept | Balanus presence)</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Pseudonitzschia_4e5</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Salinity + Temperature + pH + (Intercept | Calanus presence)</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Pseudonitzschia_d36</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Salinity + pH + (Intercept | Calanus presence)</w:t>
            </w:r>
          </w:p>
        </w:tc>
      </w:tr>
      <w:tr w:rsidR="004717C1" w:rsidRPr="007210E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Pseudonitzschia_d40</w:t>
            </w:r>
          </w:p>
        </w:tc>
        <w:tc>
          <w:tcPr>
            <w:tcW w:w="0" w:type="auto"/>
          </w:tcPr>
          <w:p w:rsidR="004717C1" w:rsidRPr="007210EC" w:rsidRDefault="00CF2AD7">
            <w:pPr>
              <w:pStyle w:val="Compact"/>
              <w:jc w:val="center"/>
              <w:rPr>
                <w:rFonts w:ascii="Times New Roman" w:hAnsi="Times New Roman" w:cs="Times New Roman"/>
              </w:rPr>
            </w:pPr>
            <w:r w:rsidRPr="007210EC">
              <w:rPr>
                <w:rFonts w:ascii="Times New Roman" w:hAnsi="Times New Roman" w:cs="Times New Roman"/>
              </w:rPr>
              <w:t>Salinity + (Intercept | Ditylum presence)</w:t>
            </w:r>
          </w:p>
        </w:tc>
      </w:tr>
    </w:tbl>
    <w:p w:rsidR="004717C1" w:rsidRPr="007210EC" w:rsidRDefault="00CF2AD7">
      <w:pPr>
        <w:pStyle w:val="Heading1"/>
        <w:rPr>
          <w:rFonts w:ascii="Times New Roman" w:hAnsi="Times New Roman" w:cs="Times New Roman"/>
        </w:rPr>
      </w:pPr>
      <w:bookmarkStart w:id="14" w:name="discussion"/>
      <w:r w:rsidRPr="007210EC">
        <w:rPr>
          <w:rFonts w:ascii="Times New Roman" w:hAnsi="Times New Roman" w:cs="Times New Roman"/>
        </w:rPr>
        <w:t>Discussion</w:t>
      </w:r>
      <w:bookmarkEnd w:id="14"/>
    </w:p>
    <w:p w:rsidR="004717C1" w:rsidRPr="007210EC" w:rsidRDefault="00CF2AD7">
      <w:pPr>
        <w:pStyle w:val="FirstParagraph"/>
        <w:rPr>
          <w:rFonts w:ascii="Times New Roman" w:hAnsi="Times New Roman" w:cs="Times New Roman"/>
        </w:rPr>
      </w:pPr>
      <w:r w:rsidRPr="007210EC">
        <w:rPr>
          <w:rFonts w:ascii="Times New Roman" w:hAnsi="Times New Roman" w:cs="Times New Roman"/>
        </w:rPr>
        <w:t>Here, we use genetic monitoring to highlight a wide variety of putative harmful algal taxa from a larger set of several hundred taxa i</w:t>
      </w:r>
      <w:r w:rsidRPr="007210EC">
        <w:rPr>
          <w:rFonts w:ascii="Times New Roman" w:hAnsi="Times New Roman" w:cs="Times New Roman"/>
        </w:rPr>
        <w:t>n intertidal and nearshore marine habitats. Within these prospective harmful algal groups, we find several variants from lineages that are unexpected in the study area (</w:t>
      </w:r>
      <w:r w:rsidRPr="007210EC">
        <w:rPr>
          <w:rFonts w:ascii="Times New Roman" w:hAnsi="Times New Roman" w:cs="Times New Roman"/>
          <w:i/>
        </w:rPr>
        <w:t>Karlodinium</w:t>
      </w:r>
      <w:r w:rsidRPr="007210EC">
        <w:rPr>
          <w:rFonts w:ascii="Times New Roman" w:hAnsi="Times New Roman" w:cs="Times New Roman"/>
        </w:rPr>
        <w:t xml:space="preserve">, </w:t>
      </w:r>
      <w:r w:rsidRPr="007210EC">
        <w:rPr>
          <w:rFonts w:ascii="Times New Roman" w:hAnsi="Times New Roman" w:cs="Times New Roman"/>
          <w:i/>
        </w:rPr>
        <w:t>Hematodinium</w:t>
      </w:r>
      <w:r w:rsidRPr="007210EC">
        <w:rPr>
          <w:rFonts w:ascii="Times New Roman" w:hAnsi="Times New Roman" w:cs="Times New Roman"/>
        </w:rPr>
        <w:t xml:space="preserve">), in addition to cryptic lineages of others (most notably, </w:t>
      </w:r>
      <w:r w:rsidRPr="007210EC">
        <w:rPr>
          <w:rFonts w:ascii="Times New Roman" w:hAnsi="Times New Roman" w:cs="Times New Roman"/>
          <w:i/>
        </w:rPr>
        <w:t>Alexandrium</w:t>
      </w:r>
      <w:r w:rsidRPr="007210EC">
        <w:rPr>
          <w:rFonts w:ascii="Times New Roman" w:hAnsi="Times New Roman" w:cs="Times New Roman"/>
        </w:rPr>
        <w:t xml:space="preserve"> sp.), and multiple variants of economically important taxa (e.g. </w:t>
      </w:r>
      <w:r w:rsidRPr="007210EC">
        <w:rPr>
          <w:rFonts w:ascii="Times New Roman" w:hAnsi="Times New Roman" w:cs="Times New Roman"/>
          <w:i/>
        </w:rPr>
        <w:t>Pseudo-nitzschia</w:t>
      </w:r>
      <w:r w:rsidRPr="007210EC">
        <w:rPr>
          <w:rFonts w:ascii="Times New Roman" w:hAnsi="Times New Roman" w:cs="Times New Roman"/>
        </w:rPr>
        <w:t>). Our time-series sampling indicates different seasonal patterns and attendant associations of sea-sur</w:t>
      </w:r>
      <w:r w:rsidRPr="007210EC">
        <w:rPr>
          <w:rFonts w:ascii="Times New Roman" w:hAnsi="Times New Roman" w:cs="Times New Roman"/>
        </w:rPr>
        <w:t>face temperature, pH, and salinity for some of these lineages, but on the whole, models using purely environmental covariates offer poor predictive value. We therefore use a constrained ordination to identify taxa (both algal and non-algal) that commonly o</w:t>
      </w:r>
      <w:r w:rsidRPr="007210EC">
        <w:rPr>
          <w:rFonts w:ascii="Times New Roman" w:hAnsi="Times New Roman" w:cs="Times New Roman"/>
        </w:rPr>
        <w:t>ccur in association with our focal lineages; adding only a single prospective biological indicator taxon greatly improved most of the predictive models.</w:t>
      </w:r>
    </w:p>
    <w:p w:rsidR="004717C1" w:rsidRPr="007210EC" w:rsidRDefault="00CF2AD7">
      <w:pPr>
        <w:pStyle w:val="Heading2"/>
        <w:rPr>
          <w:rFonts w:ascii="Times New Roman" w:hAnsi="Times New Roman" w:cs="Times New Roman"/>
        </w:rPr>
      </w:pPr>
      <w:bookmarkStart w:id="15" w:name="Xf4d439995ba43d78ba8df71bbb3e144a9876d20"/>
      <w:r w:rsidRPr="007210EC">
        <w:rPr>
          <w:rFonts w:ascii="Times New Roman" w:hAnsi="Times New Roman" w:cs="Times New Roman"/>
        </w:rPr>
        <w:t>Detecting Expected and Unexpected Harmful Algal Taxa</w:t>
      </w:r>
      <w:bookmarkEnd w:id="15"/>
    </w:p>
    <w:p w:rsidR="004717C1" w:rsidRPr="007210EC" w:rsidRDefault="00CF2AD7">
      <w:pPr>
        <w:pStyle w:val="FirstParagraph"/>
        <w:rPr>
          <w:rFonts w:ascii="Times New Roman" w:hAnsi="Times New Roman" w:cs="Times New Roman"/>
        </w:rPr>
      </w:pPr>
      <w:r w:rsidRPr="007210EC">
        <w:rPr>
          <w:rFonts w:ascii="Times New Roman" w:hAnsi="Times New Roman" w:cs="Times New Roman"/>
        </w:rPr>
        <w:t>eDNA metabarcoding has a number of distinct advant</w:t>
      </w:r>
      <w:r w:rsidRPr="007210EC">
        <w:rPr>
          <w:rFonts w:ascii="Times New Roman" w:hAnsi="Times New Roman" w:cs="Times New Roman"/>
        </w:rPr>
        <w:t xml:space="preserve">ages relative to common techniques currently used to identify harmful algae. First, this technique can reveal a diversity of potential harmful algal variants present, rather than targeting specific species. In our survey of intertidal </w:t>
      </w:r>
      <w:r w:rsidRPr="007210EC">
        <w:rPr>
          <w:rFonts w:ascii="Times New Roman" w:hAnsi="Times New Roman" w:cs="Times New Roman"/>
        </w:rPr>
        <w:lastRenderedPageBreak/>
        <w:t>and nearshore communi</w:t>
      </w:r>
      <w:r w:rsidRPr="007210EC">
        <w:rPr>
          <w:rFonts w:ascii="Times New Roman" w:hAnsi="Times New Roman" w:cs="Times New Roman"/>
        </w:rPr>
        <w:t xml:space="preserve">ties using broad-spectrum eukaryotic mitochondrial COI primers, the taxa we identified were largely consistent with what we expected </w:t>
      </w:r>
      <w:r w:rsidRPr="007210EC">
        <w:rPr>
          <w:rFonts w:ascii="Times New Roman" w:hAnsi="Times New Roman" w:cs="Times New Roman"/>
          <w:i/>
        </w:rPr>
        <w:t>a priori</w:t>
      </w:r>
      <w:r w:rsidRPr="007210EC">
        <w:rPr>
          <w:rFonts w:ascii="Times New Roman" w:hAnsi="Times New Roman" w:cs="Times New Roman"/>
        </w:rPr>
        <w:t>, in that we found dozens of variants with excellent overlap from records of known local harmful algal genera (Tabl</w:t>
      </w:r>
      <w:r w:rsidRPr="007210EC">
        <w:rPr>
          <w:rFonts w:ascii="Times New Roman" w:hAnsi="Times New Roman" w:cs="Times New Roman"/>
        </w:rPr>
        <w:t xml:space="preserve">e 1; Moestrup et al., 2020; Horner &amp; Postel, 1993; Horner, Garrison &amp; Plumley, 1997; Trainer et al., 2016), such as three from the genus </w:t>
      </w:r>
      <w:r w:rsidRPr="007210EC">
        <w:rPr>
          <w:rFonts w:ascii="Times New Roman" w:hAnsi="Times New Roman" w:cs="Times New Roman"/>
          <w:i/>
        </w:rPr>
        <w:t>Pseudo-nitzschia</w:t>
      </w:r>
      <w:r w:rsidRPr="007210EC">
        <w:rPr>
          <w:rFonts w:ascii="Times New Roman" w:hAnsi="Times New Roman" w:cs="Times New Roman"/>
        </w:rPr>
        <w:t xml:space="preserve">, which is represented by multiple species in the Puget Sound (Hubbard, Olson &amp; Armbrust, 2014). While </w:t>
      </w:r>
      <w:r w:rsidRPr="007210EC">
        <w:rPr>
          <w:rFonts w:ascii="Times New Roman" w:hAnsi="Times New Roman" w:cs="Times New Roman"/>
        </w:rPr>
        <w:t>confirming expectations demonstrates the reliability of eDNA metabarcoding for identification, detecting unexpected taxa underscores the ability of this technique to reveal novel lineages, range-shifts, or nascent invasions with potentially profound ecolog</w:t>
      </w:r>
      <w:r w:rsidRPr="007210EC">
        <w:rPr>
          <w:rFonts w:ascii="Times New Roman" w:hAnsi="Times New Roman" w:cs="Times New Roman"/>
        </w:rPr>
        <w:t xml:space="preserve">ical and economic consequences. For example, the genus </w:t>
      </w:r>
      <w:r w:rsidRPr="007210EC">
        <w:rPr>
          <w:rFonts w:ascii="Times New Roman" w:hAnsi="Times New Roman" w:cs="Times New Roman"/>
          <w:i/>
        </w:rPr>
        <w:t>Alexandrium</w:t>
      </w:r>
      <w:r w:rsidRPr="007210EC">
        <w:rPr>
          <w:rFonts w:ascii="Times New Roman" w:hAnsi="Times New Roman" w:cs="Times New Roman"/>
        </w:rPr>
        <w:t>, though known to cause paralytic shellfish poisoning in the region (Trainer et al., 2016), was not previously understood to have two distinct seasonal forms (see below). Additionally, membe</w:t>
      </w:r>
      <w:r w:rsidRPr="007210EC">
        <w:rPr>
          <w:rFonts w:ascii="Times New Roman" w:hAnsi="Times New Roman" w:cs="Times New Roman"/>
        </w:rPr>
        <w:t xml:space="preserve">rs of </w:t>
      </w:r>
      <w:r w:rsidRPr="007210EC">
        <w:rPr>
          <w:rFonts w:ascii="Times New Roman" w:hAnsi="Times New Roman" w:cs="Times New Roman"/>
          <w:i/>
        </w:rPr>
        <w:t>Karlodinium</w:t>
      </w:r>
      <w:r w:rsidRPr="007210EC">
        <w:rPr>
          <w:rFonts w:ascii="Times New Roman" w:hAnsi="Times New Roman" w:cs="Times New Roman"/>
        </w:rPr>
        <w:t xml:space="preserve"> produce karlotoxins responsible for fish kills in the United States and globally (e.g. </w:t>
      </w:r>
      <w:r w:rsidRPr="007210EC">
        <w:rPr>
          <w:rFonts w:ascii="Times New Roman" w:hAnsi="Times New Roman" w:cs="Times New Roman"/>
          <w:i/>
        </w:rPr>
        <w:t>Karlodinium veneficum</w:t>
      </w:r>
      <w:r w:rsidRPr="007210EC">
        <w:rPr>
          <w:rFonts w:ascii="Times New Roman" w:hAnsi="Times New Roman" w:cs="Times New Roman"/>
        </w:rPr>
        <w:t xml:space="preserve"> (Place et al., 2012)), yet this genus is not reported from Puget Sound in the peer-reviewed scientific literature, despite having</w:t>
      </w:r>
      <w:r w:rsidRPr="007210EC">
        <w:rPr>
          <w:rFonts w:ascii="Times New Roman" w:hAnsi="Times New Roman" w:cs="Times New Roman"/>
        </w:rPr>
        <w:t xml:space="preserve"> been noted by a local monitoring program (Amelia Kolb Gabriela Hannach &amp; Swanson, 2016). Similarly, member(s) of the genus </w:t>
      </w:r>
      <w:r w:rsidRPr="007210EC">
        <w:rPr>
          <w:rFonts w:ascii="Times New Roman" w:hAnsi="Times New Roman" w:cs="Times New Roman"/>
          <w:i/>
        </w:rPr>
        <w:t>Hematodinium</w:t>
      </w:r>
      <w:r w:rsidRPr="007210EC">
        <w:rPr>
          <w:rFonts w:ascii="Times New Roman" w:hAnsi="Times New Roman" w:cs="Times New Roman"/>
        </w:rPr>
        <w:t>, which have caused massive losses for the tanner crab (</w:t>
      </w:r>
      <w:r w:rsidRPr="007210EC">
        <w:rPr>
          <w:rFonts w:ascii="Times New Roman" w:hAnsi="Times New Roman" w:cs="Times New Roman"/>
          <w:i/>
        </w:rPr>
        <w:t>Chionoecetes bairdi</w:t>
      </w:r>
      <w:r w:rsidRPr="007210EC">
        <w:rPr>
          <w:rFonts w:ascii="Times New Roman" w:hAnsi="Times New Roman" w:cs="Times New Roman"/>
        </w:rPr>
        <w:t>) and snow crab (</w:t>
      </w:r>
      <w:r w:rsidRPr="007210EC">
        <w:rPr>
          <w:rFonts w:ascii="Times New Roman" w:hAnsi="Times New Roman" w:cs="Times New Roman"/>
          <w:i/>
        </w:rPr>
        <w:t>C. opilio</w:t>
      </w:r>
      <w:r w:rsidRPr="007210EC">
        <w:rPr>
          <w:rFonts w:ascii="Times New Roman" w:hAnsi="Times New Roman" w:cs="Times New Roman"/>
        </w:rPr>
        <w:t xml:space="preserve">) fisheries in the </w:t>
      </w:r>
      <w:r w:rsidRPr="007210EC">
        <w:rPr>
          <w:rFonts w:ascii="Times New Roman" w:hAnsi="Times New Roman" w:cs="Times New Roman"/>
        </w:rPr>
        <w:t>United States (Meyers et al., 1987, 1996; Wood et al., 2017) and among other species worldwide (Stentiford &amp; Shields, 2005), have also not previously been reported within Puget Sound in the peer-reviewed scientific literature.</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t>Additionally, eDNA metabarcod</w:t>
      </w:r>
      <w:r w:rsidRPr="007210EC">
        <w:rPr>
          <w:rFonts w:ascii="Times New Roman" w:hAnsi="Times New Roman" w:cs="Times New Roman"/>
        </w:rPr>
        <w:t>ing can help to standardize data collection and analysis across studies. Here we employ samples collected with two distinct methods by two groups: intertidal water was gathered on foot and by hand, whereas nearshore water was gathered by boat on the Washin</w:t>
      </w:r>
      <w:r w:rsidRPr="007210EC">
        <w:rPr>
          <w:rFonts w:ascii="Times New Roman" w:hAnsi="Times New Roman" w:cs="Times New Roman"/>
        </w:rPr>
        <w:t xml:space="preserve">gton Ocean Acidification Cruise in a more routinized process. Nonetheless, potential harmful algal taxa identified in nearshore surface samples were all found within the larger intertidal dataset as well, suggesting excellent agreement despite differences </w:t>
      </w:r>
      <w:r w:rsidRPr="007210EC">
        <w:rPr>
          <w:rFonts w:ascii="Times New Roman" w:hAnsi="Times New Roman" w:cs="Times New Roman"/>
        </w:rPr>
        <w:t>in methods and personnel. Such congruence between studies also arises from how the data are analyzed: eDNA sequences from multiple studies can consistently identify cryptic taxa by sequence (e.g. Uchii, Doi &amp; Minamoto, 2016; Thomsen &amp; Willerslev, 2015), an</w:t>
      </w:r>
      <w:r w:rsidRPr="007210EC">
        <w:rPr>
          <w:rFonts w:ascii="Times New Roman" w:hAnsi="Times New Roman" w:cs="Times New Roman"/>
        </w:rPr>
        <w:t>d can undergo identical taxonomic analyses that are not subject to differences in interpretation via morphology (Proschold &amp; Leliaert, 2007). However, we note that the success of eDNA studies rests heavily on the shoulders of expert taxonomists: without th</w:t>
      </w:r>
      <w:r w:rsidRPr="007210EC">
        <w:rPr>
          <w:rFonts w:ascii="Times New Roman" w:hAnsi="Times New Roman" w:cs="Times New Roman"/>
        </w:rPr>
        <w:t>eir contributions to the identification of specimens with sequences in databases, it is impossible to link a fragment of DNA found in the water to an organism (Manoylov, 2014; Zimmermann et al., 2014).</w:t>
      </w:r>
    </w:p>
    <w:p w:rsidR="004717C1" w:rsidRPr="007210EC" w:rsidRDefault="00CF2AD7">
      <w:pPr>
        <w:pStyle w:val="Heading2"/>
        <w:rPr>
          <w:rFonts w:ascii="Times New Roman" w:hAnsi="Times New Roman" w:cs="Times New Roman"/>
        </w:rPr>
      </w:pPr>
      <w:bookmarkStart w:id="16" w:name="Xf13c38214f690b31d1123a20ca139b0b555d731"/>
      <w:r w:rsidRPr="007210EC">
        <w:rPr>
          <w:rFonts w:ascii="Times New Roman" w:hAnsi="Times New Roman" w:cs="Times New Roman"/>
        </w:rPr>
        <w:t>Species Distributions in Space and Time</w:t>
      </w:r>
      <w:bookmarkEnd w:id="16"/>
    </w:p>
    <w:p w:rsidR="004717C1" w:rsidRPr="007210EC" w:rsidRDefault="00CF2AD7">
      <w:pPr>
        <w:pStyle w:val="FirstParagraph"/>
        <w:rPr>
          <w:rFonts w:ascii="Times New Roman" w:hAnsi="Times New Roman" w:cs="Times New Roman"/>
        </w:rPr>
      </w:pPr>
      <w:r w:rsidRPr="007210EC">
        <w:rPr>
          <w:rFonts w:ascii="Times New Roman" w:hAnsi="Times New Roman" w:cs="Times New Roman"/>
        </w:rPr>
        <w:t>Our spatial an</w:t>
      </w:r>
      <w:r w:rsidRPr="007210EC">
        <w:rPr>
          <w:rFonts w:ascii="Times New Roman" w:hAnsi="Times New Roman" w:cs="Times New Roman"/>
        </w:rPr>
        <w:t>d temporal data indicate that many putative harmful algal taxa are constitutively present in the intertidal and nearshore environment, or at the very least are routinely detectable (Table 1; Figure 2). Although challenges in relating sequence counts to abs</w:t>
      </w:r>
      <w:r w:rsidRPr="007210EC">
        <w:rPr>
          <w:rFonts w:ascii="Times New Roman" w:hAnsi="Times New Roman" w:cs="Times New Roman"/>
        </w:rPr>
        <w:t>olute organism abundances limit the utility of eDNA metabarcoding for precise measurement of bloom intensity, the ability of eDNA to reveal harmful algal taxa even when cell counts are much lower than bloom conditions can be advantageous. For example, we d</w:t>
      </w:r>
      <w:r w:rsidRPr="007210EC">
        <w:rPr>
          <w:rFonts w:ascii="Times New Roman" w:hAnsi="Times New Roman" w:cs="Times New Roman"/>
        </w:rPr>
        <w:t xml:space="preserve">etect </w:t>
      </w:r>
      <w:r w:rsidRPr="007210EC">
        <w:rPr>
          <w:rFonts w:ascii="Times New Roman" w:hAnsi="Times New Roman" w:cs="Times New Roman"/>
          <w:i/>
        </w:rPr>
        <w:t>Alexandrium</w:t>
      </w:r>
      <w:r w:rsidRPr="007210EC">
        <w:rPr>
          <w:rFonts w:ascii="Times New Roman" w:hAnsi="Times New Roman" w:cs="Times New Roman"/>
        </w:rPr>
        <w:t xml:space="preserve"> variants year-round in Hood Canal, including winters, when recorded </w:t>
      </w:r>
      <w:r w:rsidRPr="007210EC">
        <w:rPr>
          <w:rFonts w:ascii="Times New Roman" w:hAnsi="Times New Roman" w:cs="Times New Roman"/>
          <w:i/>
        </w:rPr>
        <w:t>Alexandrium</w:t>
      </w:r>
      <w:r w:rsidRPr="007210EC">
        <w:rPr>
          <w:rFonts w:ascii="Times New Roman" w:hAnsi="Times New Roman" w:cs="Times New Roman"/>
        </w:rPr>
        <w:t xml:space="preserve"> blooms are rare, but when fisheries closures due to presence of paralytic shellfish toxin do exist (Trainer et al., 2003; Moore, Mantua &amp; Salathe Jr, 2011). W</w:t>
      </w:r>
      <w:r w:rsidRPr="007210EC">
        <w:rPr>
          <w:rFonts w:ascii="Times New Roman" w:hAnsi="Times New Roman" w:cs="Times New Roman"/>
        </w:rPr>
        <w:t xml:space="preserve">hen paired with more traditional methods, this tool </w:t>
      </w:r>
      <w:r w:rsidRPr="007210EC">
        <w:rPr>
          <w:rFonts w:ascii="Times New Roman" w:hAnsi="Times New Roman" w:cs="Times New Roman"/>
        </w:rPr>
        <w:lastRenderedPageBreak/>
        <w:t>therefore provides another layer of information regarding the behavior of harmful algae, and at the very least can indicate a temporal and spatial starting place for more time-, labor-, and taxonomic expe</w:t>
      </w:r>
      <w:r w:rsidRPr="007210EC">
        <w:rPr>
          <w:rFonts w:ascii="Times New Roman" w:hAnsi="Times New Roman" w:cs="Times New Roman"/>
        </w:rPr>
        <w:t>rtise-intensive counting strategies.</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t xml:space="preserve">Sampling many taxa over time and space additionally facilitates important within- and cross-species comparisons (Figure 2). Here, such comparisons reveal two lineages of </w:t>
      </w:r>
      <w:r w:rsidRPr="007210EC">
        <w:rPr>
          <w:rFonts w:ascii="Times New Roman" w:hAnsi="Times New Roman" w:cs="Times New Roman"/>
          <w:i/>
        </w:rPr>
        <w:t>Alexandrium</w:t>
      </w:r>
      <w:r w:rsidRPr="007210EC">
        <w:rPr>
          <w:rFonts w:ascii="Times New Roman" w:hAnsi="Times New Roman" w:cs="Times New Roman"/>
        </w:rPr>
        <w:t xml:space="preserve"> with different temporal patterns, and</w:t>
      </w:r>
      <w:r w:rsidRPr="007210EC">
        <w:rPr>
          <w:rFonts w:ascii="Times New Roman" w:hAnsi="Times New Roman" w:cs="Times New Roman"/>
        </w:rPr>
        <w:t xml:space="preserve"> completely non-overlapping distributions. Although taxonomic revisions of the </w:t>
      </w:r>
      <w:r w:rsidRPr="007210EC">
        <w:rPr>
          <w:rFonts w:ascii="Times New Roman" w:hAnsi="Times New Roman" w:cs="Times New Roman"/>
          <w:i/>
        </w:rPr>
        <w:t>Alexandrium tamarense</w:t>
      </w:r>
      <w:r w:rsidRPr="007210EC">
        <w:rPr>
          <w:rFonts w:ascii="Times New Roman" w:hAnsi="Times New Roman" w:cs="Times New Roman"/>
        </w:rPr>
        <w:t xml:space="preserve"> species complex – and competing classifications of local taxa (Lilly, Halanych &amp; Anderson, 2007; John et al., 2014) – make it impossible to identify the va</w:t>
      </w:r>
      <w:r w:rsidRPr="007210EC">
        <w:rPr>
          <w:rFonts w:ascii="Times New Roman" w:hAnsi="Times New Roman" w:cs="Times New Roman"/>
        </w:rPr>
        <w:t>riants present in our survey without additional information, amino acid differences in the COI sequence of the two lineages alongside temporal distribution information suggest that they may represent distinct species, rather than haplotypes. Regardless, re</w:t>
      </w:r>
      <w:r w:rsidRPr="007210EC">
        <w:rPr>
          <w:rFonts w:ascii="Times New Roman" w:hAnsi="Times New Roman" w:cs="Times New Roman"/>
        </w:rPr>
        <w:t xml:space="preserve">cognizing two distinct </w:t>
      </w:r>
      <w:r w:rsidRPr="007210EC">
        <w:rPr>
          <w:rFonts w:ascii="Times New Roman" w:hAnsi="Times New Roman" w:cs="Times New Roman"/>
          <w:i/>
        </w:rPr>
        <w:t>Alexandrium</w:t>
      </w:r>
      <w:r w:rsidRPr="007210EC">
        <w:rPr>
          <w:rFonts w:ascii="Times New Roman" w:hAnsi="Times New Roman" w:cs="Times New Roman"/>
        </w:rPr>
        <w:t xml:space="preserve"> lineages with opposite seasonal dynamics is likely to be important to local monitoring and research programs aiming to identify risk of saxitoxin poisoning (e.g. Amelia Kolb Gabriela Hannach &amp; Swanson, 2016; Trainer et al</w:t>
      </w:r>
      <w:r w:rsidRPr="007210EC">
        <w:rPr>
          <w:rFonts w:ascii="Times New Roman" w:hAnsi="Times New Roman" w:cs="Times New Roman"/>
        </w:rPr>
        <w:t xml:space="preserve">., 2016). Previous work on </w:t>
      </w:r>
      <w:r w:rsidRPr="007210EC">
        <w:rPr>
          <w:rFonts w:ascii="Times New Roman" w:hAnsi="Times New Roman" w:cs="Times New Roman"/>
          <w:i/>
        </w:rPr>
        <w:t>Alexandrium</w:t>
      </w:r>
      <w:r w:rsidRPr="007210EC">
        <w:rPr>
          <w:rFonts w:ascii="Times New Roman" w:hAnsi="Times New Roman" w:cs="Times New Roman"/>
        </w:rPr>
        <w:t xml:space="preserve"> within the Puget Sound found a lower limit for toxic bloom events at 13</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m:t>
            </m:r>
          </m:sup>
        </m:sSup>
      </m:oMath>
      <w:r w:rsidRPr="007210EC">
        <w:rPr>
          <w:rFonts w:ascii="Times New Roman" w:hAnsi="Times New Roman" w:cs="Times New Roman"/>
        </w:rPr>
        <w:t>C (Nishitani &amp; Chew, 1984), with recent work identifying higher growth of cells above 17-18</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m:t>
            </m:r>
          </m:sup>
        </m:sSup>
      </m:oMath>
      <w:r w:rsidRPr="007210EC">
        <w:rPr>
          <w:rFonts w:ascii="Times New Roman" w:hAnsi="Times New Roman" w:cs="Times New Roman"/>
        </w:rPr>
        <w:t>C (Bill et al., 2016), and more frequent blooms acc</w:t>
      </w:r>
      <w:r w:rsidRPr="007210EC">
        <w:rPr>
          <w:rFonts w:ascii="Times New Roman" w:hAnsi="Times New Roman" w:cs="Times New Roman"/>
        </w:rPr>
        <w:t>ompanying warmer air and sea surface temperatures over multiple decades (Moore et al., 2009; Moore, Mantua &amp; Salathe Jr, 2011). Alexandrium_2b2, present nearly exclusively in winter, cold-water samples, does not match the profile expected given these studi</w:t>
      </w:r>
      <w:r w:rsidRPr="007210EC">
        <w:rPr>
          <w:rFonts w:ascii="Times New Roman" w:hAnsi="Times New Roman" w:cs="Times New Roman"/>
        </w:rPr>
        <w:t>es, suggesting either that it does not bloom frequently and/or that it is a recent introduction to the local algal community, whose role is not yet appreciated.</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t>Our dataset also underscores the dynamism and diversity of harmful algal taxa in local waters (</w:t>
      </w:r>
      <w:r w:rsidRPr="007210EC">
        <w:rPr>
          <w:rFonts w:ascii="Times New Roman" w:hAnsi="Times New Roman" w:cs="Times New Roman"/>
        </w:rPr>
        <w:t>Figure 2). For example, some unexpected variants in our dataset (e.g. Hematodinium_449 and Karlodinium_a27) are highly variable in space and time, while others are more consistent and widespread (e.g Karlodinium 8ed, which appears in 20 of 63 samples). The</w:t>
      </w:r>
      <w:r w:rsidRPr="007210EC">
        <w:rPr>
          <w:rFonts w:ascii="Times New Roman" w:hAnsi="Times New Roman" w:cs="Times New Roman"/>
        </w:rPr>
        <w:t xml:space="preserve">se results indicate our method may reveal transient appearances as well as the well-established presence of understudied taxa in the region. Notably, members of the genus </w:t>
      </w:r>
      <w:r w:rsidRPr="007210EC">
        <w:rPr>
          <w:rFonts w:ascii="Times New Roman" w:hAnsi="Times New Roman" w:cs="Times New Roman"/>
          <w:i/>
        </w:rPr>
        <w:t>Hematodinium</w:t>
      </w:r>
      <w:r w:rsidRPr="007210EC">
        <w:rPr>
          <w:rFonts w:ascii="Times New Roman" w:hAnsi="Times New Roman" w:cs="Times New Roman"/>
        </w:rPr>
        <w:t xml:space="preserve"> have been reported on the west coast of North America in the Bering Sea </w:t>
      </w:r>
      <w:r w:rsidRPr="007210EC">
        <w:rPr>
          <w:rFonts w:ascii="Times New Roman" w:hAnsi="Times New Roman" w:cs="Times New Roman"/>
        </w:rPr>
        <w:t xml:space="preserve">and Southeast Alaska (Meyers et al., 1987, 1996; Jensen et al., 2010; Small, 2012). Likewise, </w:t>
      </w:r>
      <w:r w:rsidRPr="007210EC">
        <w:rPr>
          <w:rFonts w:ascii="Times New Roman" w:hAnsi="Times New Roman" w:cs="Times New Roman"/>
          <w:i/>
        </w:rPr>
        <w:t>Karlodinium venificum</w:t>
      </w:r>
      <w:r w:rsidRPr="007210EC">
        <w:rPr>
          <w:rFonts w:ascii="Times New Roman" w:hAnsi="Times New Roman" w:cs="Times New Roman"/>
        </w:rPr>
        <w:t xml:space="preserve"> was first documented in San Francisco Bay in 2005, with continuing observations over the following decade (Nejad, Schraga &amp; Cloern), but not</w:t>
      </w:r>
      <w:r w:rsidRPr="007210EC">
        <w:rPr>
          <w:rFonts w:ascii="Times New Roman" w:hAnsi="Times New Roman" w:cs="Times New Roman"/>
        </w:rPr>
        <w:t xml:space="preserve"> elsewhere on the West Coast of North America (Moestrup et al., 2020). This study therefore adds evidence to reports of these taxa in nearby locales, suggesting that more work is necessary to track their presence in the Puget Sound region, where it is poss</w:t>
      </w:r>
      <w:r w:rsidRPr="007210EC">
        <w:rPr>
          <w:rFonts w:ascii="Times New Roman" w:hAnsi="Times New Roman" w:cs="Times New Roman"/>
        </w:rPr>
        <w:t>ible that they might impact important fisheries in the future.</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t xml:space="preserve">Nucleotide variants from the genus </w:t>
      </w:r>
      <w:r w:rsidRPr="007210EC">
        <w:rPr>
          <w:rFonts w:ascii="Times New Roman" w:hAnsi="Times New Roman" w:cs="Times New Roman"/>
          <w:i/>
        </w:rPr>
        <w:t>Pseudo-nitzschia</w:t>
      </w:r>
      <w:r w:rsidRPr="007210EC">
        <w:rPr>
          <w:rFonts w:ascii="Times New Roman" w:hAnsi="Times New Roman" w:cs="Times New Roman"/>
        </w:rPr>
        <w:t xml:space="preserve"> identified here are not unexpected; multiple species from this genus have been described locally using both visual (e.g. Trainer et al., 2016</w:t>
      </w:r>
      <w:r w:rsidRPr="007210EC">
        <w:rPr>
          <w:rFonts w:ascii="Times New Roman" w:hAnsi="Times New Roman" w:cs="Times New Roman"/>
        </w:rPr>
        <w:t xml:space="preserve">) and molecular tools (e.g. Hubbard, Olson &amp; Armbrust, 2014). In the Western Pacific, clades of a single </w:t>
      </w:r>
      <w:r w:rsidRPr="007210EC">
        <w:rPr>
          <w:rFonts w:ascii="Times New Roman" w:hAnsi="Times New Roman" w:cs="Times New Roman"/>
          <w:i/>
        </w:rPr>
        <w:t>Pseudo-nitzschia</w:t>
      </w:r>
      <w:r w:rsidRPr="007210EC">
        <w:rPr>
          <w:rFonts w:ascii="Times New Roman" w:hAnsi="Times New Roman" w:cs="Times New Roman"/>
        </w:rPr>
        <w:t xml:space="preserve"> species (</w:t>
      </w:r>
      <w:r w:rsidRPr="007210EC">
        <w:rPr>
          <w:rFonts w:ascii="Times New Roman" w:hAnsi="Times New Roman" w:cs="Times New Roman"/>
          <w:i/>
        </w:rPr>
        <w:t>P. pungens</w:t>
      </w:r>
      <w:r w:rsidRPr="007210EC">
        <w:rPr>
          <w:rFonts w:ascii="Times New Roman" w:hAnsi="Times New Roman" w:cs="Times New Roman"/>
        </w:rPr>
        <w:t>) with distinct ecological niches and hybrid zones have been documented (Kim et al., 2018); it is interesting to no</w:t>
      </w:r>
      <w:r w:rsidRPr="007210EC">
        <w:rPr>
          <w:rFonts w:ascii="Times New Roman" w:hAnsi="Times New Roman" w:cs="Times New Roman"/>
        </w:rPr>
        <w:t xml:space="preserve">te that here we similarly find two </w:t>
      </w:r>
      <w:r w:rsidRPr="007210EC">
        <w:rPr>
          <w:rFonts w:ascii="Times New Roman" w:hAnsi="Times New Roman" w:cs="Times New Roman"/>
          <w:i/>
        </w:rPr>
        <w:t>Pseudo-nitzschia</w:t>
      </w:r>
      <w:r w:rsidRPr="007210EC">
        <w:rPr>
          <w:rFonts w:ascii="Times New Roman" w:hAnsi="Times New Roman" w:cs="Times New Roman"/>
        </w:rPr>
        <w:t xml:space="preserve"> variants with distinct nucleotide but identical amino acid sequences at the COI locus. Based on their overlap in time and space, it is likely these represent haplotype lineages that have begun to diverge </w:t>
      </w:r>
      <w:r w:rsidRPr="007210EC">
        <w:rPr>
          <w:rFonts w:ascii="Times New Roman" w:hAnsi="Times New Roman" w:cs="Times New Roman"/>
        </w:rPr>
        <w:t xml:space="preserve">but are not yet distinct species. Additionally, the specific local antecedents of toxicity in </w:t>
      </w:r>
      <w:r w:rsidRPr="007210EC">
        <w:rPr>
          <w:rFonts w:ascii="Times New Roman" w:hAnsi="Times New Roman" w:cs="Times New Roman"/>
          <w:i/>
        </w:rPr>
        <w:t>Pseudo-nitzschia</w:t>
      </w:r>
      <w:r w:rsidRPr="007210EC">
        <w:rPr>
          <w:rFonts w:ascii="Times New Roman" w:hAnsi="Times New Roman" w:cs="Times New Roman"/>
        </w:rPr>
        <w:t xml:space="preserve"> are still under study (e.g. Zhu et al., 2017; Trick et al., 2018), with production of domoic acid historically limited to the outer coast of Wash</w:t>
      </w:r>
      <w:r w:rsidRPr="007210EC">
        <w:rPr>
          <w:rFonts w:ascii="Times New Roman" w:hAnsi="Times New Roman" w:cs="Times New Roman"/>
        </w:rPr>
        <w:t xml:space="preserve">ington </w:t>
      </w:r>
      <w:r w:rsidRPr="007210EC">
        <w:rPr>
          <w:rFonts w:ascii="Times New Roman" w:hAnsi="Times New Roman" w:cs="Times New Roman"/>
        </w:rPr>
        <w:lastRenderedPageBreak/>
        <w:t>(Trainer et al., 2017), but recently moving into Puget Sound (Trainer et al., 2007). Revealing the diversity and pattern of genetic variants present in time and space by eDNA metabarcoding might thus support efforts to better characterize the causes</w:t>
      </w:r>
      <w:r w:rsidRPr="007210EC">
        <w:rPr>
          <w:rFonts w:ascii="Times New Roman" w:hAnsi="Times New Roman" w:cs="Times New Roman"/>
        </w:rPr>
        <w:t xml:space="preserve"> underlying dangerous and costly </w:t>
      </w:r>
      <w:r w:rsidRPr="007210EC">
        <w:rPr>
          <w:rFonts w:ascii="Times New Roman" w:hAnsi="Times New Roman" w:cs="Times New Roman"/>
          <w:i/>
        </w:rPr>
        <w:t>Pseudo-nitzschia</w:t>
      </w:r>
      <w:r w:rsidRPr="007210EC">
        <w:rPr>
          <w:rFonts w:ascii="Times New Roman" w:hAnsi="Times New Roman" w:cs="Times New Roman"/>
        </w:rPr>
        <w:t xml:space="preserve"> bloom events.</w:t>
      </w:r>
    </w:p>
    <w:p w:rsidR="004717C1" w:rsidRPr="007210EC" w:rsidRDefault="00CF2AD7">
      <w:pPr>
        <w:pStyle w:val="Heading2"/>
        <w:rPr>
          <w:rFonts w:ascii="Times New Roman" w:hAnsi="Times New Roman" w:cs="Times New Roman"/>
        </w:rPr>
      </w:pPr>
      <w:bookmarkStart w:id="17" w:name="environmental-and-biological-context-1"/>
      <w:r w:rsidRPr="007210EC">
        <w:rPr>
          <w:rFonts w:ascii="Times New Roman" w:hAnsi="Times New Roman" w:cs="Times New Roman"/>
        </w:rPr>
        <w:t>Environmental and Biological Context</w:t>
      </w:r>
      <w:bookmarkEnd w:id="17"/>
    </w:p>
    <w:p w:rsidR="004717C1" w:rsidRPr="007210EC" w:rsidRDefault="00CF2AD7">
      <w:pPr>
        <w:pStyle w:val="FirstParagraph"/>
        <w:rPr>
          <w:rFonts w:ascii="Times New Roman" w:hAnsi="Times New Roman" w:cs="Times New Roman"/>
        </w:rPr>
      </w:pPr>
      <w:r w:rsidRPr="007210EC">
        <w:rPr>
          <w:rFonts w:ascii="Times New Roman" w:hAnsi="Times New Roman" w:cs="Times New Roman"/>
        </w:rPr>
        <w:t>Quantitative models of each focal lineage with respect to environmental variables (Table 2), motivated by taxon-specific patterns in space and time (Figure</w:t>
      </w:r>
      <w:r w:rsidRPr="007210EC">
        <w:rPr>
          <w:rFonts w:ascii="Times New Roman" w:hAnsi="Times New Roman" w:cs="Times New Roman"/>
        </w:rPr>
        <w:t xml:space="preserve"> 2), yield a synoptic view of the occurrence of many potentially harmful algal taxa in the region – a perspective that is otherwise not easily achievable, though many detailed quantitative models have been built for individual harmful algal species (e.g. M</w:t>
      </w:r>
      <w:r w:rsidRPr="007210EC">
        <w:rPr>
          <w:rFonts w:ascii="Times New Roman" w:hAnsi="Times New Roman" w:cs="Times New Roman"/>
        </w:rPr>
        <w:t>oore et al., 2015; Hubbard, Olson &amp; Armbrust, 2014). Across taxa, we note that values expected with global climate change (higher sea surface temperature) and ocean acidification (lower pH) are typically associated with increases in the occurrence of our f</w:t>
      </w:r>
      <w:r w:rsidRPr="007210EC">
        <w:rPr>
          <w:rFonts w:ascii="Times New Roman" w:hAnsi="Times New Roman" w:cs="Times New Roman"/>
        </w:rPr>
        <w:t xml:space="preserve">ocal lineages, such as Alexandrium_2b2, Alexandrium_3fc, Hematodinium_449, and Karlodinium_a27. These results in sum align with other studies of local harmful algal taxa, suggesting future scenarios will involve greater seasonal windows of opportunity for </w:t>
      </w:r>
      <w:r w:rsidRPr="007210EC">
        <w:rPr>
          <w:rFonts w:ascii="Times New Roman" w:hAnsi="Times New Roman" w:cs="Times New Roman"/>
        </w:rPr>
        <w:t>toxic bloom events (e.g. Moore, Mantua &amp; Salathe Jr, 2011; Trainer et al., 2020).</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t>Overall, however, the quantitative models we have built with environmental variables alone have low accuracy, and universally fail to predict a majority of occurrences for ou</w:t>
      </w:r>
      <w:r w:rsidRPr="007210EC">
        <w:rPr>
          <w:rFonts w:ascii="Times New Roman" w:hAnsi="Times New Roman" w:cs="Times New Roman"/>
        </w:rPr>
        <w:t>r focal lineages (Table 2). The difficulty of predicting the presence of harmful algal taxa and their blooms based on a limited number of environmental covariates is not atypical; building accurate models of these species’ ecology has long been a challenge</w:t>
      </w:r>
      <w:r w:rsidRPr="007210EC">
        <w:rPr>
          <w:rFonts w:ascii="Times New Roman" w:hAnsi="Times New Roman" w:cs="Times New Roman"/>
        </w:rPr>
        <w:t xml:space="preserve"> for the field (Flynn &amp; McGillicuddy, 2018), even when many more environmental covariates are considered. In this study, the variant Hematodinium_449 is an extreme representative of this challenge; our environmental model does not predict its presence corr</w:t>
      </w:r>
      <w:r w:rsidRPr="007210EC">
        <w:rPr>
          <w:rFonts w:ascii="Times New Roman" w:hAnsi="Times New Roman" w:cs="Times New Roman"/>
        </w:rPr>
        <w:t>ectly even once (Table 2), though it appears in 12 of 63 samples gathered. Similarly, Karlodinium_a27 and Pseudonitzchia_4e5 models both have true positive rates less than 0.25, according to their respective environmental models (Table 2). These models are</w:t>
      </w:r>
      <w:r w:rsidRPr="007210EC">
        <w:rPr>
          <w:rFonts w:ascii="Times New Roman" w:hAnsi="Times New Roman" w:cs="Times New Roman"/>
        </w:rPr>
        <w:t xml:space="preserve"> consequently worse than uniformative; they can be actively misleading by inaccurately predicting the absence of harmful species.</w:t>
      </w:r>
    </w:p>
    <w:p w:rsidR="004717C1" w:rsidRPr="007210EC" w:rsidRDefault="00CF2AD7">
      <w:pPr>
        <w:pStyle w:val="BodyText"/>
        <w:rPr>
          <w:rFonts w:ascii="Times New Roman" w:hAnsi="Times New Roman" w:cs="Times New Roman"/>
        </w:rPr>
      </w:pPr>
      <w:r w:rsidRPr="007210EC">
        <w:rPr>
          <w:rFonts w:ascii="Times New Roman" w:hAnsi="Times New Roman" w:cs="Times New Roman"/>
        </w:rPr>
        <w:t>Fortunately, eDNA metabarcoding provides an additional layer of information regarding the context of harmful algal taxa: the s</w:t>
      </w:r>
      <w:r w:rsidRPr="007210EC">
        <w:rPr>
          <w:rFonts w:ascii="Times New Roman" w:hAnsi="Times New Roman" w:cs="Times New Roman"/>
        </w:rPr>
        <w:t>urrounding biological community members (both algal and non-algal). Specifically, the choice of universal eukaryotic primers amplifying a common molecular marker (mitochondrial COI) allows us to identify over 600 taxa in total, from more than 250 genera. T</w:t>
      </w:r>
      <w:r w:rsidRPr="007210EC">
        <w:rPr>
          <w:rFonts w:ascii="Times New Roman" w:hAnsi="Times New Roman" w:cs="Times New Roman"/>
        </w:rPr>
        <w:t xml:space="preserve">hese data enable us to associate the presence and absence of individual focal variants with a wide range of eukaryotes by CAP (Tables 3 and S4-S11). Studies such as this one that examine harmful algae within the breadth of their biological communities are </w:t>
      </w:r>
      <w:r w:rsidRPr="007210EC">
        <w:rPr>
          <w:rFonts w:ascii="Times New Roman" w:hAnsi="Times New Roman" w:cs="Times New Roman"/>
        </w:rPr>
        <w:t xml:space="preserve">rare, but provide an opportunity to improve prediction (e.g. Banerji et al., 2019). Here, we see that adding only the single best predictor taxon to our quantitative models of focal lineages universally improves their fit (Table 5), justifying added model </w:t>
      </w:r>
      <w:r w:rsidRPr="007210EC">
        <w:rPr>
          <w:rFonts w:ascii="Times New Roman" w:hAnsi="Times New Roman" w:cs="Times New Roman"/>
        </w:rPr>
        <w:t>complexity. Although it may appear circular to identify co-occurring species in the dataset and subsequently add them into the model of the same dataset, use of WAIC allows us to assess the value of additional information for future out-of-sample data, gen</w:t>
      </w:r>
      <w:r w:rsidRPr="007210EC">
        <w:rPr>
          <w:rFonts w:ascii="Times New Roman" w:hAnsi="Times New Roman" w:cs="Times New Roman"/>
        </w:rPr>
        <w:t xml:space="preserve">erating testable hypotheses for harmful algal indicator species. As an example, adding the presence of an easily surveyed indicator taxon, a </w:t>
      </w:r>
      <w:r w:rsidRPr="007210EC">
        <w:rPr>
          <w:rFonts w:ascii="Times New Roman" w:hAnsi="Times New Roman" w:cs="Times New Roman"/>
          <w:i/>
        </w:rPr>
        <w:t>Saxidomus</w:t>
      </w:r>
      <w:r w:rsidRPr="007210EC">
        <w:rPr>
          <w:rFonts w:ascii="Times New Roman" w:hAnsi="Times New Roman" w:cs="Times New Roman"/>
        </w:rPr>
        <w:t xml:space="preserve"> clam, improves the prediction of Hematodinium_449 dramatically, in particular the true-positive measure </w:t>
      </w:r>
      <w:r w:rsidRPr="007210EC">
        <w:rPr>
          <w:rFonts w:ascii="Times New Roman" w:hAnsi="Times New Roman" w:cs="Times New Roman"/>
        </w:rPr>
        <w:lastRenderedPageBreak/>
        <w:t>e</w:t>
      </w:r>
      <w:r w:rsidRPr="007210EC">
        <w:rPr>
          <w:rFonts w:ascii="Times New Roman" w:hAnsi="Times New Roman" w:cs="Times New Roman"/>
        </w:rPr>
        <w:t>ssential to management (Figure 4). The majority of focal lineages examined here similarly show an improvement in model accuracy driven by large increases in the true positive rate with addition of biological information.</w:t>
      </w:r>
    </w:p>
    <w:p w:rsidR="004717C1" w:rsidRPr="007210EC" w:rsidRDefault="00CF2AD7">
      <w:pPr>
        <w:pStyle w:val="Heading1"/>
        <w:rPr>
          <w:rFonts w:ascii="Times New Roman" w:hAnsi="Times New Roman" w:cs="Times New Roman"/>
        </w:rPr>
      </w:pPr>
      <w:bookmarkStart w:id="18" w:name="conclusion"/>
      <w:r w:rsidRPr="007210EC">
        <w:rPr>
          <w:rFonts w:ascii="Times New Roman" w:hAnsi="Times New Roman" w:cs="Times New Roman"/>
        </w:rPr>
        <w:t>Conclusion</w:t>
      </w:r>
      <w:bookmarkEnd w:id="18"/>
    </w:p>
    <w:p w:rsidR="004717C1" w:rsidRPr="007210EC" w:rsidRDefault="00CF2AD7">
      <w:pPr>
        <w:pStyle w:val="FirstParagraph"/>
        <w:rPr>
          <w:rFonts w:ascii="Times New Roman" w:hAnsi="Times New Roman" w:cs="Times New Roman"/>
        </w:rPr>
      </w:pPr>
      <w:r w:rsidRPr="007210EC">
        <w:rPr>
          <w:rFonts w:ascii="Times New Roman" w:hAnsi="Times New Roman" w:cs="Times New Roman"/>
        </w:rPr>
        <w:t>In this study, we employ COI universal primers (Leray et al., 2013) to simultaneously identify dozens of potentially harmful algal variants, as well as hundreds of other local taxa comprising the biological context for these harmful algae. The broad nature</w:t>
      </w:r>
      <w:r w:rsidRPr="007210EC">
        <w:rPr>
          <w:rFonts w:ascii="Times New Roman" w:hAnsi="Times New Roman" w:cs="Times New Roman"/>
        </w:rPr>
        <w:t xml:space="preserve"> of eDNA metabarcoding surveys allows us to track both expected and unexpected taxa, and the distribution in time and space of eight focal variants from the genera </w:t>
      </w:r>
      <w:r w:rsidRPr="007210EC">
        <w:rPr>
          <w:rFonts w:ascii="Times New Roman" w:hAnsi="Times New Roman" w:cs="Times New Roman"/>
          <w:i/>
        </w:rPr>
        <w:t>Alexandrium</w:t>
      </w:r>
      <w:r w:rsidRPr="007210EC">
        <w:rPr>
          <w:rFonts w:ascii="Times New Roman" w:hAnsi="Times New Roman" w:cs="Times New Roman"/>
        </w:rPr>
        <w:t xml:space="preserve">, </w:t>
      </w:r>
      <w:r w:rsidRPr="007210EC">
        <w:rPr>
          <w:rFonts w:ascii="Times New Roman" w:hAnsi="Times New Roman" w:cs="Times New Roman"/>
          <w:i/>
        </w:rPr>
        <w:t>Hematodinium</w:t>
      </w:r>
      <w:r w:rsidRPr="007210EC">
        <w:rPr>
          <w:rFonts w:ascii="Times New Roman" w:hAnsi="Times New Roman" w:cs="Times New Roman"/>
        </w:rPr>
        <w:t xml:space="preserve">, </w:t>
      </w:r>
      <w:r w:rsidRPr="007210EC">
        <w:rPr>
          <w:rFonts w:ascii="Times New Roman" w:hAnsi="Times New Roman" w:cs="Times New Roman"/>
          <w:i/>
        </w:rPr>
        <w:t>Karlodinium</w:t>
      </w:r>
      <w:r w:rsidRPr="007210EC">
        <w:rPr>
          <w:rFonts w:ascii="Times New Roman" w:hAnsi="Times New Roman" w:cs="Times New Roman"/>
        </w:rPr>
        <w:t xml:space="preserve">, and </w:t>
      </w:r>
      <w:r w:rsidRPr="007210EC">
        <w:rPr>
          <w:rFonts w:ascii="Times New Roman" w:hAnsi="Times New Roman" w:cs="Times New Roman"/>
          <w:i/>
        </w:rPr>
        <w:t>Pseudo-nitzschia</w:t>
      </w:r>
      <w:r w:rsidRPr="007210EC">
        <w:rPr>
          <w:rFonts w:ascii="Times New Roman" w:hAnsi="Times New Roman" w:cs="Times New Roman"/>
        </w:rPr>
        <w:t xml:space="preserve"> suggests the constitutive prese</w:t>
      </w:r>
      <w:r w:rsidRPr="007210EC">
        <w:rPr>
          <w:rFonts w:ascii="Times New Roman" w:hAnsi="Times New Roman" w:cs="Times New Roman"/>
        </w:rPr>
        <w:t>nce of harmful algae in the study region, as well the possibility of nascent range shifts, invasions, and/or ongoing evolutionary divergence. Building individual quantitative models for each of eight focal lineages, we find that many variants are likely to</w:t>
      </w:r>
      <w:r w:rsidRPr="007210EC">
        <w:rPr>
          <w:rFonts w:ascii="Times New Roman" w:hAnsi="Times New Roman" w:cs="Times New Roman"/>
        </w:rPr>
        <w:t xml:space="preserve"> become more common under conditions of higher sea surface temperature and ocean acidification, but note that models using environmental covariates alone have low explanatory power. Adding even a single associated member of the biological community, howeve</w:t>
      </w:r>
      <w:r w:rsidRPr="007210EC">
        <w:rPr>
          <w:rFonts w:ascii="Times New Roman" w:hAnsi="Times New Roman" w:cs="Times New Roman"/>
        </w:rPr>
        <w:t>r, improves most models, and in particular boosts the true positive rates useful for prediction of harmful algal taxa in the field. eDNA metabarcoding is hence an opportunity to reveal harmful algae outside of bloom events and expected ranges, to map phylo</w:t>
      </w:r>
      <w:r w:rsidRPr="007210EC">
        <w:rPr>
          <w:rFonts w:ascii="Times New Roman" w:hAnsi="Times New Roman" w:cs="Times New Roman"/>
        </w:rPr>
        <w:t>genetic complexity underlying HAB dynamics, to interrogate the relevant environmental context in an era of global change, and to improve models of harmful algal prediction with inclusion of the biological milieu.</w:t>
      </w:r>
    </w:p>
    <w:p w:rsidR="004717C1" w:rsidRPr="007210EC" w:rsidRDefault="00CF2AD7">
      <w:pPr>
        <w:pStyle w:val="Heading1"/>
        <w:rPr>
          <w:rFonts w:ascii="Times New Roman" w:hAnsi="Times New Roman" w:cs="Times New Roman"/>
        </w:rPr>
      </w:pPr>
      <w:bookmarkStart w:id="19" w:name="acknowledgements"/>
      <w:r w:rsidRPr="007210EC">
        <w:rPr>
          <w:rFonts w:ascii="Times New Roman" w:hAnsi="Times New Roman" w:cs="Times New Roman"/>
        </w:rPr>
        <w:t>Acknowledgements</w:t>
      </w:r>
      <w:bookmarkEnd w:id="19"/>
    </w:p>
    <w:p w:rsidR="007210EC" w:rsidRPr="007210EC" w:rsidRDefault="00CF2AD7" w:rsidP="007210EC">
      <w:pPr>
        <w:pStyle w:val="FirstParagraph"/>
        <w:rPr>
          <w:rFonts w:ascii="Times New Roman" w:hAnsi="Times New Roman" w:cs="Times New Roman"/>
        </w:rPr>
      </w:pPr>
      <w:r w:rsidRPr="007210EC">
        <w:rPr>
          <w:rFonts w:ascii="Times New Roman" w:hAnsi="Times New Roman" w:cs="Times New Roman"/>
        </w:rPr>
        <w:t xml:space="preserve">We thank the Washington Ocean Acidification Center (WOAC) National Oceanic and Atmospheric Administration Harmful Algal Blooms (NOAA HABs) program cruise, and in particular Simone Alin for her provision of samples and environmental data, as well as Terrie </w:t>
      </w:r>
      <w:r w:rsidRPr="007210EC">
        <w:rPr>
          <w:rFonts w:ascii="Times New Roman" w:hAnsi="Times New Roman" w:cs="Times New Roman"/>
        </w:rPr>
        <w:t>Klinger and Jan Newton for their expert comments on the manuscript. We thank our colleagues at the NOAA Northwest Fisheries Science Center, including the Conservation Biology Molecular Genetics Laboratory for their use of the Illumina MiSeq, as well as Lin</w:t>
      </w:r>
      <w:r w:rsidRPr="007210EC">
        <w:rPr>
          <w:rFonts w:ascii="Times New Roman" w:hAnsi="Times New Roman" w:cs="Times New Roman"/>
        </w:rPr>
        <w:t>da Rhodes, Stephanie Moore, Vera Trainer, and Nic Adams for their direction of the analysis in its early stages. We thank Micah Horwith and the Washington State Department of Natural Resources for field assistance. Finally, we thank Alex Gagnon, in whose l</w:t>
      </w:r>
      <w:r w:rsidRPr="007210EC">
        <w:rPr>
          <w:rFonts w:ascii="Times New Roman" w:hAnsi="Times New Roman" w:cs="Times New Roman"/>
        </w:rPr>
        <w:t xml:space="preserve">ab we performed carbonate chemistry analysis for the intertidal dataset, and the lab groups in the University of Washington’s Center for Environmental Genomics, with whom we share a </w:t>
      </w:r>
      <w:proofErr w:type="gramStart"/>
      <w:r w:rsidRPr="007210EC">
        <w:rPr>
          <w:rFonts w:ascii="Times New Roman" w:hAnsi="Times New Roman" w:cs="Times New Roman"/>
        </w:rPr>
        <w:t>work space</w:t>
      </w:r>
      <w:proofErr w:type="gramEnd"/>
      <w:r w:rsidRPr="007210EC">
        <w:rPr>
          <w:rFonts w:ascii="Times New Roman" w:hAnsi="Times New Roman" w:cs="Times New Roman"/>
        </w:rPr>
        <w:t>.</w:t>
      </w:r>
    </w:p>
    <w:p w:rsidR="007210EC" w:rsidRPr="007210EC" w:rsidRDefault="007210EC" w:rsidP="007210EC">
      <w:pPr>
        <w:pStyle w:val="Heading1"/>
        <w:rPr>
          <w:rFonts w:ascii="Times New Roman" w:hAnsi="Times New Roman" w:cs="Times New Roman"/>
        </w:rPr>
      </w:pPr>
      <w:r>
        <w:rPr>
          <w:rFonts w:ascii="Times New Roman" w:hAnsi="Times New Roman" w:cs="Times New Roman"/>
        </w:rPr>
        <w:t>Figure Legends</w:t>
      </w:r>
    </w:p>
    <w:p w:rsidR="007210EC" w:rsidRDefault="007210EC" w:rsidP="007210EC">
      <w:pPr>
        <w:pStyle w:val="BodyText"/>
        <w:rPr>
          <w:rFonts w:ascii="Times New Roman" w:hAnsi="Times New Roman" w:cs="Times New Roman"/>
          <w:i/>
          <w:iCs/>
        </w:rPr>
      </w:pPr>
      <w:r w:rsidRPr="007210EC">
        <w:rPr>
          <w:rFonts w:ascii="Times New Roman" w:hAnsi="Times New Roman" w:cs="Times New Roman"/>
          <w:i/>
          <w:iCs/>
        </w:rPr>
        <w:t>Figure 1: Intertidal and nearshore sampling locations in Hood Canal, Washington, USA. Site abbreviations are described in the text, and coordinates are given in Table S1. Inset map shows the Pacific coast of the continental United States.</w:t>
      </w:r>
    </w:p>
    <w:p w:rsidR="007210EC" w:rsidRPr="007210EC" w:rsidRDefault="007210EC" w:rsidP="007210EC">
      <w:pPr>
        <w:pStyle w:val="ImageCaption"/>
        <w:rPr>
          <w:rFonts w:ascii="Times New Roman" w:hAnsi="Times New Roman" w:cs="Times New Roman"/>
        </w:rPr>
      </w:pPr>
      <w:r w:rsidRPr="007210EC">
        <w:rPr>
          <w:rFonts w:ascii="Times New Roman" w:hAnsi="Times New Roman" w:cs="Times New Roman"/>
        </w:rPr>
        <w:t xml:space="preserve">Figure 2: Spatial and temporal distribution of HAB taxa. Distribution of eight focal algal lineages across time and space. Larger and lighter circles indicate greater relative abundances; </w:t>
      </w:r>
      <w:r w:rsidRPr="007210EC">
        <w:rPr>
          <w:rFonts w:ascii="Times New Roman" w:hAnsi="Times New Roman" w:cs="Times New Roman"/>
        </w:rPr>
        <w:lastRenderedPageBreak/>
        <w:t>‘x’ symbol indicates non-detection at that site/date. Site abbreviations are as in Figure 1 and Table S1</w:t>
      </w:r>
      <w:r>
        <w:rPr>
          <w:rFonts w:ascii="Times New Roman" w:hAnsi="Times New Roman" w:cs="Times New Roman"/>
        </w:rPr>
        <w:t>.</w:t>
      </w:r>
    </w:p>
    <w:p w:rsidR="007210EC" w:rsidRPr="007210EC" w:rsidRDefault="007210EC" w:rsidP="007210EC">
      <w:pPr>
        <w:pStyle w:val="ImageCaption"/>
        <w:rPr>
          <w:rFonts w:ascii="Times New Roman" w:hAnsi="Times New Roman" w:cs="Times New Roman"/>
        </w:rPr>
      </w:pPr>
      <w:r w:rsidRPr="007210EC">
        <w:rPr>
          <w:rFonts w:ascii="Times New Roman" w:hAnsi="Times New Roman" w:cs="Times New Roman"/>
        </w:rPr>
        <w:t xml:space="preserve">Figure 3: Best-fit logistic models for eight focal algal lineages. Here, probability of presence is shown as a function of the single most influential environmental variable in the model, along with overall model means (lines) and 50% and 95% credibility intervals (shaded areas). Where two-panel figures are shown for a </w:t>
      </w:r>
      <w:proofErr w:type="spellStart"/>
      <w:r w:rsidRPr="007210EC">
        <w:rPr>
          <w:rFonts w:ascii="Times New Roman" w:hAnsi="Times New Roman" w:cs="Times New Roman"/>
        </w:rPr>
        <w:t>taxon</w:t>
      </w:r>
      <w:proofErr w:type="spellEnd"/>
      <w:r w:rsidRPr="007210EC">
        <w:rPr>
          <w:rFonts w:ascii="Times New Roman" w:hAnsi="Times New Roman" w:cs="Times New Roman"/>
        </w:rPr>
        <w:t>, the best-fit model included a slope term that varied by season.</w:t>
      </w:r>
    </w:p>
    <w:p w:rsidR="007210EC" w:rsidRPr="007210EC" w:rsidRDefault="007210EC" w:rsidP="007210EC">
      <w:pPr>
        <w:pStyle w:val="ImageCaption"/>
        <w:rPr>
          <w:rFonts w:ascii="Times New Roman" w:hAnsi="Times New Roman" w:cs="Times New Roman"/>
        </w:rPr>
      </w:pPr>
      <w:r w:rsidRPr="007210EC">
        <w:rPr>
          <w:rFonts w:ascii="Times New Roman" w:hAnsi="Times New Roman" w:cs="Times New Roman"/>
        </w:rPr>
        <w:t>Figure 4: In-sample predictive value of best-fit models for eight focal algal lineages, as measured by accuracy, true-negative rate, and true-positive rate. Red dots indicate values for models combining environmental information with a single associated predictor taxon; blue dots indicate values for models with environmental information alone. Where only a single dot is visible, models produced equivalent results.</w:t>
      </w:r>
    </w:p>
    <w:p w:rsidR="004717C1" w:rsidRPr="007210EC" w:rsidRDefault="00CF2AD7">
      <w:pPr>
        <w:pStyle w:val="Heading1"/>
        <w:rPr>
          <w:rFonts w:ascii="Times New Roman" w:hAnsi="Times New Roman" w:cs="Times New Roman"/>
        </w:rPr>
      </w:pPr>
      <w:bookmarkStart w:id="20" w:name="references"/>
      <w:r w:rsidRPr="007210EC">
        <w:rPr>
          <w:rFonts w:ascii="Times New Roman" w:hAnsi="Times New Roman" w:cs="Times New Roman"/>
        </w:rPr>
        <w:t>References</w:t>
      </w:r>
      <w:bookmarkEnd w:id="20"/>
    </w:p>
    <w:p w:rsidR="004717C1" w:rsidRPr="007210EC" w:rsidRDefault="00CF2AD7">
      <w:pPr>
        <w:pStyle w:val="Bibliography"/>
        <w:rPr>
          <w:rFonts w:ascii="Times New Roman" w:hAnsi="Times New Roman" w:cs="Times New Roman"/>
        </w:rPr>
      </w:pPr>
      <w:bookmarkStart w:id="21" w:name="ref-ahn2006satellite"/>
      <w:bookmarkStart w:id="22" w:name="refs"/>
      <w:r w:rsidRPr="007210EC">
        <w:rPr>
          <w:rFonts w:ascii="Times New Roman" w:hAnsi="Times New Roman" w:cs="Times New Roman"/>
        </w:rPr>
        <w:t xml:space="preserve">Ahn Y-H., Shanmugam P., Ryu J-H., Jeong J-C. 2006. </w:t>
      </w:r>
      <w:r w:rsidRPr="007210EC">
        <w:rPr>
          <w:rFonts w:ascii="Times New Roman" w:hAnsi="Times New Roman" w:cs="Times New Roman"/>
        </w:rPr>
        <w:t xml:space="preserve">Satellite detection of harmful algal bloom occurrences in Korean waters. </w:t>
      </w:r>
      <w:r w:rsidRPr="007210EC">
        <w:rPr>
          <w:rFonts w:ascii="Times New Roman" w:hAnsi="Times New Roman" w:cs="Times New Roman"/>
          <w:i/>
        </w:rPr>
        <w:t>Harmful Algae</w:t>
      </w:r>
      <w:r w:rsidRPr="007210EC">
        <w:rPr>
          <w:rFonts w:ascii="Times New Roman" w:hAnsi="Times New Roman" w:cs="Times New Roman"/>
        </w:rPr>
        <w:t xml:space="preserve"> 5:213–231.</w:t>
      </w:r>
    </w:p>
    <w:p w:rsidR="004717C1" w:rsidRPr="007210EC" w:rsidRDefault="00CF2AD7">
      <w:pPr>
        <w:pStyle w:val="Bibliography"/>
        <w:rPr>
          <w:rFonts w:ascii="Times New Roman" w:hAnsi="Times New Roman" w:cs="Times New Roman"/>
        </w:rPr>
      </w:pPr>
      <w:bookmarkStart w:id="23" w:name="ref-NOAA201709"/>
      <w:bookmarkEnd w:id="21"/>
      <w:r w:rsidRPr="007210EC">
        <w:rPr>
          <w:rFonts w:ascii="Times New Roman" w:hAnsi="Times New Roman" w:cs="Times New Roman"/>
        </w:rPr>
        <w:t>Alin SR., Newton J., Greeley D., Curry B., Herndon J., Ostendorf ML., Mitchell-Morton A., Feely RA. 2019a.Dissolved inorganic carbon (DIC), total alkalinity (</w:t>
      </w:r>
      <w:r w:rsidRPr="007210EC">
        <w:rPr>
          <w:rFonts w:ascii="Times New Roman" w:hAnsi="Times New Roman" w:cs="Times New Roman"/>
        </w:rPr>
        <w:t>TA), temperature, salinity, oxygen, nutrient, and CTD data collected from discrete profile measurements during Puget Sound cruise CAB1079 (EXPOCODE 33CB20170911) on R/V Clifford A. Barnes from 2017-09-11 to 2017-09-15 (NCEI Accession 0206674). DIC, TA, tem</w:t>
      </w:r>
      <w:r w:rsidRPr="007210EC">
        <w:rPr>
          <w:rFonts w:ascii="Times New Roman" w:hAnsi="Times New Roman" w:cs="Times New Roman"/>
        </w:rPr>
        <w:t xml:space="preserve">perature, salinity, and CTD data from sites P12 and P402 at depth = 0. NOAA National Centers for Environmental Information. Dataset. DOI: </w:t>
      </w:r>
      <w:hyperlink r:id="rId8">
        <w:r w:rsidRPr="007210EC">
          <w:rPr>
            <w:rStyle w:val="Hyperlink"/>
            <w:rFonts w:ascii="Times New Roman" w:hAnsi="Times New Roman" w:cs="Times New Roman"/>
          </w:rPr>
          <w:t>https://doi.org/10.25921/nhgn-7685.</w:t>
        </w:r>
      </w:hyperlink>
    </w:p>
    <w:p w:rsidR="004717C1" w:rsidRPr="007210EC" w:rsidRDefault="00CF2AD7">
      <w:pPr>
        <w:pStyle w:val="Bibliography"/>
        <w:rPr>
          <w:rFonts w:ascii="Times New Roman" w:hAnsi="Times New Roman" w:cs="Times New Roman"/>
        </w:rPr>
      </w:pPr>
      <w:bookmarkStart w:id="24" w:name="ref-NOAA201804"/>
      <w:bookmarkEnd w:id="23"/>
      <w:r w:rsidRPr="007210EC">
        <w:rPr>
          <w:rFonts w:ascii="Times New Roman" w:hAnsi="Times New Roman" w:cs="Times New Roman"/>
        </w:rPr>
        <w:t>Alin SR., N</w:t>
      </w:r>
      <w:r w:rsidRPr="007210EC">
        <w:rPr>
          <w:rFonts w:ascii="Times New Roman" w:hAnsi="Times New Roman" w:cs="Times New Roman"/>
        </w:rPr>
        <w:t>ewton J., Greeley D., Curry B., Herndon J., Ostendorf ML., Mitchell-Morton A., Feely RA. 2019b.Dissolved inorganic carbon (DIC), total alkalinity (TA), temperature, salinity, oxygen, nutrient, and CTD data collected from discrete profile measurements durin</w:t>
      </w:r>
      <w:r w:rsidRPr="007210EC">
        <w:rPr>
          <w:rFonts w:ascii="Times New Roman" w:hAnsi="Times New Roman" w:cs="Times New Roman"/>
        </w:rPr>
        <w:t xml:space="preserve">g Puget Sound cruise RC001 (EXPOCODE 33IY20180407) on R/V Rachel Carson from 2018-04-07 to 2018-04-11 (NCEI Accession 0206802). DIC, TA, temperature, salinity, and CTD data from sites P8, P12, and P402 at depth = 0. NOAA National Centers for Environmental </w:t>
      </w:r>
      <w:r w:rsidRPr="007210EC">
        <w:rPr>
          <w:rFonts w:ascii="Times New Roman" w:hAnsi="Times New Roman" w:cs="Times New Roman"/>
        </w:rPr>
        <w:t xml:space="preserve">Information. Dataset. DOI: </w:t>
      </w:r>
      <w:hyperlink r:id="rId9">
        <w:r w:rsidRPr="007210EC">
          <w:rPr>
            <w:rStyle w:val="Hyperlink"/>
            <w:rFonts w:ascii="Times New Roman" w:hAnsi="Times New Roman" w:cs="Times New Roman"/>
          </w:rPr>
          <w:t>https://doi.org/10.25921/nk76-he39.</w:t>
        </w:r>
      </w:hyperlink>
    </w:p>
    <w:p w:rsidR="004717C1" w:rsidRPr="007210EC" w:rsidRDefault="00CF2AD7">
      <w:pPr>
        <w:pStyle w:val="Bibliography"/>
        <w:rPr>
          <w:rFonts w:ascii="Times New Roman" w:hAnsi="Times New Roman" w:cs="Times New Roman"/>
        </w:rPr>
      </w:pPr>
      <w:bookmarkStart w:id="25" w:name="ref-NOAA201809"/>
      <w:bookmarkEnd w:id="24"/>
      <w:r w:rsidRPr="007210EC">
        <w:rPr>
          <w:rFonts w:ascii="Times New Roman" w:hAnsi="Times New Roman" w:cs="Times New Roman"/>
        </w:rPr>
        <w:t>Alin SR., Newton J., Greeley D., Curry B., Herndon J., Ostendorf ML., Mitchell-Morton A., Feely RA. 2019c.Dissolved inorga</w:t>
      </w:r>
      <w:r w:rsidRPr="007210EC">
        <w:rPr>
          <w:rFonts w:ascii="Times New Roman" w:hAnsi="Times New Roman" w:cs="Times New Roman"/>
        </w:rPr>
        <w:t>nic carbon (DIC), total alkalinity (TA), temperature, salinity, oxygen, nutrient, and CTD data collected from discrete profile measurements during Puget Sound cruise RC007 (EXPOCODE 33IY20180911) on R/V Rachel Carson from 2018-09-11 to 2018-09-15 (NCEI Acc</w:t>
      </w:r>
      <w:r w:rsidRPr="007210EC">
        <w:rPr>
          <w:rFonts w:ascii="Times New Roman" w:hAnsi="Times New Roman" w:cs="Times New Roman"/>
        </w:rPr>
        <w:t xml:space="preserve">ession 0206804). DIC, TA, temperature, salinity, and CTD data from sites P11, P12, and P14 at depth = 0. NOAA National Centers for Environmental Information. Dataset. DOI: </w:t>
      </w:r>
      <w:hyperlink r:id="rId10">
        <w:r w:rsidRPr="007210EC">
          <w:rPr>
            <w:rStyle w:val="Hyperlink"/>
            <w:rFonts w:ascii="Times New Roman" w:hAnsi="Times New Roman" w:cs="Times New Roman"/>
          </w:rPr>
          <w:t>https://doi.o</w:t>
        </w:r>
        <w:r w:rsidRPr="007210EC">
          <w:rPr>
            <w:rStyle w:val="Hyperlink"/>
            <w:rFonts w:ascii="Times New Roman" w:hAnsi="Times New Roman" w:cs="Times New Roman"/>
          </w:rPr>
          <w:t>rg/10.25921/xp63-pm64.</w:t>
        </w:r>
      </w:hyperlink>
    </w:p>
    <w:p w:rsidR="004717C1" w:rsidRPr="007210EC" w:rsidRDefault="00CF2AD7">
      <w:pPr>
        <w:pStyle w:val="Bibliography"/>
        <w:rPr>
          <w:rFonts w:ascii="Times New Roman" w:hAnsi="Times New Roman" w:cs="Times New Roman"/>
        </w:rPr>
      </w:pPr>
      <w:bookmarkStart w:id="26" w:name="ref-al2010detection"/>
      <w:bookmarkEnd w:id="25"/>
      <w:r w:rsidRPr="007210EC">
        <w:rPr>
          <w:rFonts w:ascii="Times New Roman" w:hAnsi="Times New Roman" w:cs="Times New Roman"/>
        </w:rPr>
        <w:t xml:space="preserve">Al-Tebrineh J., Mihali TK., Pomati F., Neilan BA. 2010. Detection of saxitoxin-producing cyanobacteria and Anabaena circinalis in environmental water blooms by quantitative PCR. </w:t>
      </w:r>
      <w:r w:rsidRPr="007210EC">
        <w:rPr>
          <w:rFonts w:ascii="Times New Roman" w:hAnsi="Times New Roman" w:cs="Times New Roman"/>
          <w:i/>
        </w:rPr>
        <w:t>Appl. Environ. Microbiol.</w:t>
      </w:r>
      <w:r w:rsidRPr="007210EC">
        <w:rPr>
          <w:rFonts w:ascii="Times New Roman" w:hAnsi="Times New Roman" w:cs="Times New Roman"/>
        </w:rPr>
        <w:t xml:space="preserve"> 76:7836–7842.</w:t>
      </w:r>
    </w:p>
    <w:p w:rsidR="004717C1" w:rsidRPr="007210EC" w:rsidRDefault="00CF2AD7">
      <w:pPr>
        <w:pStyle w:val="Bibliography"/>
        <w:rPr>
          <w:rFonts w:ascii="Times New Roman" w:hAnsi="Times New Roman" w:cs="Times New Roman"/>
        </w:rPr>
      </w:pPr>
      <w:bookmarkStart w:id="27" w:name="ref-king"/>
      <w:bookmarkEnd w:id="26"/>
      <w:r w:rsidRPr="007210EC">
        <w:rPr>
          <w:rFonts w:ascii="Times New Roman" w:hAnsi="Times New Roman" w:cs="Times New Roman"/>
        </w:rPr>
        <w:lastRenderedPageBreak/>
        <w:t>Amelia Kolb Gab</w:t>
      </w:r>
      <w:r w:rsidRPr="007210EC">
        <w:rPr>
          <w:rFonts w:ascii="Times New Roman" w:hAnsi="Times New Roman" w:cs="Times New Roman"/>
        </w:rPr>
        <w:t xml:space="preserve">riela Hannach., Swanson L. 2016. </w:t>
      </w:r>
      <w:r w:rsidRPr="007210EC">
        <w:rPr>
          <w:rFonts w:ascii="Times New Roman" w:hAnsi="Times New Roman" w:cs="Times New Roman"/>
          <w:i/>
        </w:rPr>
        <w:t>Marine Phytoplankton Monitoring Program Sampling and Analysis Plan</w:t>
      </w:r>
      <w:r w:rsidRPr="007210EC">
        <w:rPr>
          <w:rFonts w:ascii="Times New Roman" w:hAnsi="Times New Roman" w:cs="Times New Roman"/>
        </w:rPr>
        <w:t>. Seattle, WA: King County Department of Natural Resources; Parks.</w:t>
      </w:r>
    </w:p>
    <w:p w:rsidR="004717C1" w:rsidRPr="007210EC" w:rsidRDefault="00CF2AD7">
      <w:pPr>
        <w:pStyle w:val="Bibliography"/>
        <w:rPr>
          <w:rFonts w:ascii="Times New Roman" w:hAnsi="Times New Roman" w:cs="Times New Roman"/>
        </w:rPr>
      </w:pPr>
      <w:bookmarkStart w:id="28" w:name="ref-anderson2003canonical"/>
      <w:bookmarkEnd w:id="27"/>
      <w:r w:rsidRPr="007210EC">
        <w:rPr>
          <w:rFonts w:ascii="Times New Roman" w:hAnsi="Times New Roman" w:cs="Times New Roman"/>
        </w:rPr>
        <w:t>Anderson MJ., Willis TJ. 2003. Canonical analysis of principal coordinates: a useful metho</w:t>
      </w:r>
      <w:r w:rsidRPr="007210EC">
        <w:rPr>
          <w:rFonts w:ascii="Times New Roman" w:hAnsi="Times New Roman" w:cs="Times New Roman"/>
        </w:rPr>
        <w:t xml:space="preserve">d of constrained ordination for ecology. </w:t>
      </w:r>
      <w:r w:rsidRPr="007210EC">
        <w:rPr>
          <w:rFonts w:ascii="Times New Roman" w:hAnsi="Times New Roman" w:cs="Times New Roman"/>
          <w:i/>
        </w:rPr>
        <w:t>Ecology</w:t>
      </w:r>
      <w:r w:rsidRPr="007210EC">
        <w:rPr>
          <w:rFonts w:ascii="Times New Roman" w:hAnsi="Times New Roman" w:cs="Times New Roman"/>
        </w:rPr>
        <w:t xml:space="preserve"> 84:511–525.</w:t>
      </w:r>
    </w:p>
    <w:p w:rsidR="004717C1" w:rsidRPr="007210EC" w:rsidRDefault="00CF2AD7">
      <w:pPr>
        <w:pStyle w:val="Bibliography"/>
        <w:rPr>
          <w:rFonts w:ascii="Times New Roman" w:hAnsi="Times New Roman" w:cs="Times New Roman"/>
        </w:rPr>
      </w:pPr>
      <w:bookmarkStart w:id="29" w:name="ref-antonella2013quantitative"/>
      <w:bookmarkEnd w:id="28"/>
      <w:r w:rsidRPr="007210EC">
        <w:rPr>
          <w:rFonts w:ascii="Times New Roman" w:hAnsi="Times New Roman" w:cs="Times New Roman"/>
        </w:rPr>
        <w:t xml:space="preserve">Antonella P., Luca G. 2013. The quantitative real-time PCR applications in the monitoring of marine harmful algal bloom (HAB) species. </w:t>
      </w:r>
      <w:r w:rsidRPr="007210EC">
        <w:rPr>
          <w:rFonts w:ascii="Times New Roman" w:hAnsi="Times New Roman" w:cs="Times New Roman"/>
          <w:i/>
        </w:rPr>
        <w:t>Environmental Science and Pollution Research</w:t>
      </w:r>
      <w:r w:rsidRPr="007210EC">
        <w:rPr>
          <w:rFonts w:ascii="Times New Roman" w:hAnsi="Times New Roman" w:cs="Times New Roman"/>
        </w:rPr>
        <w:t xml:space="preserve"> 20:6851–6862.</w:t>
      </w:r>
    </w:p>
    <w:p w:rsidR="004717C1" w:rsidRPr="007210EC" w:rsidRDefault="00CF2AD7">
      <w:pPr>
        <w:pStyle w:val="Bibliography"/>
        <w:rPr>
          <w:rFonts w:ascii="Times New Roman" w:hAnsi="Times New Roman" w:cs="Times New Roman"/>
        </w:rPr>
      </w:pPr>
      <w:bookmarkStart w:id="30" w:name="ref-banerji2019evaluating"/>
      <w:bookmarkEnd w:id="29"/>
      <w:r w:rsidRPr="007210EC">
        <w:rPr>
          <w:rFonts w:ascii="Times New Roman" w:hAnsi="Times New Roman" w:cs="Times New Roman"/>
        </w:rPr>
        <w:t>B</w:t>
      </w:r>
      <w:r w:rsidRPr="007210EC">
        <w:rPr>
          <w:rFonts w:ascii="Times New Roman" w:hAnsi="Times New Roman" w:cs="Times New Roman"/>
        </w:rPr>
        <w:t xml:space="preserve">anerji A., Bagley MJ., Shoemaker JA., Tettenhorst DR., Nietch CT., Allen HJ., Santo Domingo JW. 2019. Evaluating putative ecological drivers of microcystin spatiotemporal dynamics using metabarcoding and environmental data. </w:t>
      </w:r>
      <w:r w:rsidRPr="007210EC">
        <w:rPr>
          <w:rFonts w:ascii="Times New Roman" w:hAnsi="Times New Roman" w:cs="Times New Roman"/>
          <w:i/>
        </w:rPr>
        <w:t>Harmful Algae</w:t>
      </w:r>
      <w:r w:rsidRPr="007210EC">
        <w:rPr>
          <w:rFonts w:ascii="Times New Roman" w:hAnsi="Times New Roman" w:cs="Times New Roman"/>
        </w:rPr>
        <w:t xml:space="preserve"> 86:84–95.</w:t>
      </w:r>
    </w:p>
    <w:p w:rsidR="004717C1" w:rsidRPr="007210EC" w:rsidRDefault="00CF2AD7">
      <w:pPr>
        <w:pStyle w:val="Bibliography"/>
        <w:rPr>
          <w:rFonts w:ascii="Times New Roman" w:hAnsi="Times New Roman" w:cs="Times New Roman"/>
        </w:rPr>
      </w:pPr>
      <w:bookmarkStart w:id="31" w:name="ref-bill2016effects"/>
      <w:bookmarkEnd w:id="30"/>
      <w:r w:rsidRPr="007210EC">
        <w:rPr>
          <w:rFonts w:ascii="Times New Roman" w:hAnsi="Times New Roman" w:cs="Times New Roman"/>
        </w:rPr>
        <w:t>Bill BD.</w:t>
      </w:r>
      <w:r w:rsidRPr="007210EC">
        <w:rPr>
          <w:rFonts w:ascii="Times New Roman" w:hAnsi="Times New Roman" w:cs="Times New Roman"/>
        </w:rPr>
        <w:t xml:space="preserve">, Moore SK., Hay LR., Anderson DM., Trainer VL. 2016. Effects of temperature and salinity on the growth of </w:t>
      </w:r>
      <w:r w:rsidRPr="007210EC">
        <w:rPr>
          <w:rFonts w:ascii="Times New Roman" w:hAnsi="Times New Roman" w:cs="Times New Roman"/>
          <w:i/>
        </w:rPr>
        <w:t>Alexandrium</w:t>
      </w:r>
      <w:r w:rsidRPr="007210EC">
        <w:rPr>
          <w:rFonts w:ascii="Times New Roman" w:hAnsi="Times New Roman" w:cs="Times New Roman"/>
        </w:rPr>
        <w:t xml:space="preserve"> (Dinophyceae) isolates from the Salish Sea. </w:t>
      </w:r>
      <w:r w:rsidRPr="007210EC">
        <w:rPr>
          <w:rFonts w:ascii="Times New Roman" w:hAnsi="Times New Roman" w:cs="Times New Roman"/>
          <w:i/>
        </w:rPr>
        <w:t>Journal of phycology</w:t>
      </w:r>
      <w:r w:rsidRPr="007210EC">
        <w:rPr>
          <w:rFonts w:ascii="Times New Roman" w:hAnsi="Times New Roman" w:cs="Times New Roman"/>
        </w:rPr>
        <w:t xml:space="preserve"> 52:230–238.</w:t>
      </w:r>
    </w:p>
    <w:p w:rsidR="004717C1" w:rsidRPr="007210EC" w:rsidRDefault="00CF2AD7">
      <w:pPr>
        <w:pStyle w:val="Bibliography"/>
        <w:rPr>
          <w:rFonts w:ascii="Times New Roman" w:hAnsi="Times New Roman" w:cs="Times New Roman"/>
        </w:rPr>
      </w:pPr>
      <w:bookmarkStart w:id="32" w:name="ref-busch2013potential"/>
      <w:bookmarkEnd w:id="31"/>
      <w:r w:rsidRPr="007210EC">
        <w:rPr>
          <w:rFonts w:ascii="Times New Roman" w:hAnsi="Times New Roman" w:cs="Times New Roman"/>
        </w:rPr>
        <w:t>Busch DS., Harvey CJ., McElhany P. 2013. Potential impacts o</w:t>
      </w:r>
      <w:r w:rsidRPr="007210EC">
        <w:rPr>
          <w:rFonts w:ascii="Times New Roman" w:hAnsi="Times New Roman" w:cs="Times New Roman"/>
        </w:rPr>
        <w:t xml:space="preserve">f ocean acidification on the Puget Sound food web. </w:t>
      </w:r>
      <w:r w:rsidRPr="007210EC">
        <w:rPr>
          <w:rFonts w:ascii="Times New Roman" w:hAnsi="Times New Roman" w:cs="Times New Roman"/>
          <w:i/>
        </w:rPr>
        <w:t>ICES Journal of Marine Science</w:t>
      </w:r>
      <w:r w:rsidRPr="007210EC">
        <w:rPr>
          <w:rFonts w:ascii="Times New Roman" w:hAnsi="Times New Roman" w:cs="Times New Roman"/>
        </w:rPr>
        <w:t xml:space="preserve"> 70:823–833. DOI: </w:t>
      </w:r>
      <w:hyperlink r:id="rId11">
        <w:r w:rsidRPr="007210EC">
          <w:rPr>
            <w:rStyle w:val="Hyperlink"/>
            <w:rFonts w:ascii="Times New Roman" w:hAnsi="Times New Roman" w:cs="Times New Roman"/>
          </w:rPr>
          <w:t>10.2307/4451315</w:t>
        </w:r>
      </w:hyperlink>
      <w:r w:rsidRPr="007210EC">
        <w:rPr>
          <w:rFonts w:ascii="Times New Roman" w:hAnsi="Times New Roman" w:cs="Times New Roman"/>
        </w:rPr>
        <w:t>.</w:t>
      </w:r>
    </w:p>
    <w:p w:rsidR="004717C1" w:rsidRPr="007210EC" w:rsidRDefault="00CF2AD7">
      <w:pPr>
        <w:pStyle w:val="Bibliography"/>
        <w:rPr>
          <w:rFonts w:ascii="Times New Roman" w:hAnsi="Times New Roman" w:cs="Times New Roman"/>
        </w:rPr>
      </w:pPr>
      <w:bookmarkStart w:id="33" w:name="ref-buskey2008does"/>
      <w:bookmarkEnd w:id="32"/>
      <w:r w:rsidRPr="007210EC">
        <w:rPr>
          <w:rFonts w:ascii="Times New Roman" w:hAnsi="Times New Roman" w:cs="Times New Roman"/>
        </w:rPr>
        <w:t>Buskey EJ. 2008. How does eutrophication affect the role of grazers in harmful algal bloo</w:t>
      </w:r>
      <w:r w:rsidRPr="007210EC">
        <w:rPr>
          <w:rFonts w:ascii="Times New Roman" w:hAnsi="Times New Roman" w:cs="Times New Roman"/>
        </w:rPr>
        <w:t xml:space="preserve">m dynamics? </w:t>
      </w:r>
      <w:r w:rsidRPr="007210EC">
        <w:rPr>
          <w:rFonts w:ascii="Times New Roman" w:hAnsi="Times New Roman" w:cs="Times New Roman"/>
          <w:i/>
        </w:rPr>
        <w:t>Harmful Algae</w:t>
      </w:r>
      <w:r w:rsidRPr="007210EC">
        <w:rPr>
          <w:rFonts w:ascii="Times New Roman" w:hAnsi="Times New Roman" w:cs="Times New Roman"/>
        </w:rPr>
        <w:t xml:space="preserve"> 8:152–157.</w:t>
      </w:r>
    </w:p>
    <w:p w:rsidR="004717C1" w:rsidRPr="007210EC" w:rsidRDefault="00CF2AD7">
      <w:pPr>
        <w:pStyle w:val="Bibliography"/>
        <w:rPr>
          <w:rFonts w:ascii="Times New Roman" w:hAnsi="Times New Roman" w:cs="Times New Roman"/>
        </w:rPr>
      </w:pPr>
      <w:bookmarkStart w:id="34" w:name="ref-callahan2016dada2"/>
      <w:bookmarkEnd w:id="33"/>
      <w:r w:rsidRPr="007210EC">
        <w:rPr>
          <w:rFonts w:ascii="Times New Roman" w:hAnsi="Times New Roman" w:cs="Times New Roman"/>
        </w:rPr>
        <w:t xml:space="preserve">Callahan BJ., McMurdie PJ., Rosen MJ., Han AW., Johnson AJA., Holmes SP. 2016. DADA2: high-resolution sample inference from Illumina amplicon data. </w:t>
      </w:r>
      <w:r w:rsidRPr="007210EC">
        <w:rPr>
          <w:rFonts w:ascii="Times New Roman" w:hAnsi="Times New Roman" w:cs="Times New Roman"/>
          <w:i/>
        </w:rPr>
        <w:t>Nature methods</w:t>
      </w:r>
      <w:r w:rsidRPr="007210EC">
        <w:rPr>
          <w:rFonts w:ascii="Times New Roman" w:hAnsi="Times New Roman" w:cs="Times New Roman"/>
        </w:rPr>
        <w:t xml:space="preserve"> 13:581.</w:t>
      </w:r>
    </w:p>
    <w:p w:rsidR="004717C1" w:rsidRPr="007210EC" w:rsidRDefault="00CF2AD7">
      <w:pPr>
        <w:pStyle w:val="Bibliography"/>
        <w:rPr>
          <w:rFonts w:ascii="Times New Roman" w:hAnsi="Times New Roman" w:cs="Times New Roman"/>
        </w:rPr>
      </w:pPr>
      <w:bookmarkStart w:id="35" w:name="ref-campbell2010first"/>
      <w:bookmarkEnd w:id="34"/>
      <w:r w:rsidRPr="007210EC">
        <w:rPr>
          <w:rFonts w:ascii="Times New Roman" w:hAnsi="Times New Roman" w:cs="Times New Roman"/>
        </w:rPr>
        <w:t>Campbell L., Olson RJ., Sosik HM., Abraham A., H</w:t>
      </w:r>
      <w:r w:rsidRPr="007210EC">
        <w:rPr>
          <w:rFonts w:ascii="Times New Roman" w:hAnsi="Times New Roman" w:cs="Times New Roman"/>
        </w:rPr>
        <w:t xml:space="preserve">enrichs DW., Hyatt CJ., Buskey EJ. 2010. First Harmful </w:t>
      </w:r>
      <w:r w:rsidRPr="007210EC">
        <w:rPr>
          <w:rFonts w:ascii="Times New Roman" w:hAnsi="Times New Roman" w:cs="Times New Roman"/>
          <w:i/>
        </w:rPr>
        <w:t>Dinophysis</w:t>
      </w:r>
      <w:r w:rsidRPr="007210EC">
        <w:rPr>
          <w:rFonts w:ascii="Times New Roman" w:hAnsi="Times New Roman" w:cs="Times New Roman"/>
        </w:rPr>
        <w:t xml:space="preserve"> (Dinophyceae, Dinophysales) Bloom in the U.S. is Revealed by Automated Imaging Flow Cytometry. </w:t>
      </w:r>
      <w:r w:rsidRPr="007210EC">
        <w:rPr>
          <w:rFonts w:ascii="Times New Roman" w:hAnsi="Times New Roman" w:cs="Times New Roman"/>
          <w:i/>
        </w:rPr>
        <w:t>Journal of Phycology</w:t>
      </w:r>
      <w:r w:rsidRPr="007210EC">
        <w:rPr>
          <w:rFonts w:ascii="Times New Roman" w:hAnsi="Times New Roman" w:cs="Times New Roman"/>
        </w:rPr>
        <w:t xml:space="preserve"> 46:66–75.</w:t>
      </w:r>
    </w:p>
    <w:p w:rsidR="004717C1" w:rsidRPr="007210EC" w:rsidRDefault="00CF2AD7">
      <w:pPr>
        <w:pStyle w:val="Bibliography"/>
        <w:rPr>
          <w:rFonts w:ascii="Times New Roman" w:hAnsi="Times New Roman" w:cs="Times New Roman"/>
        </w:rPr>
      </w:pPr>
      <w:bookmarkStart w:id="36" w:name="ref-Cembella2000"/>
      <w:bookmarkEnd w:id="35"/>
      <w:r w:rsidRPr="007210EC">
        <w:rPr>
          <w:rFonts w:ascii="Times New Roman" w:hAnsi="Times New Roman" w:cs="Times New Roman"/>
        </w:rPr>
        <w:t>Cembella AD., Lewis NI., Quilliam MA. 2000. The marine dinoflage</w:t>
      </w:r>
      <w:r w:rsidRPr="007210EC">
        <w:rPr>
          <w:rFonts w:ascii="Times New Roman" w:hAnsi="Times New Roman" w:cs="Times New Roman"/>
        </w:rPr>
        <w:t xml:space="preserve">llate </w:t>
      </w:r>
      <w:r w:rsidRPr="007210EC">
        <w:rPr>
          <w:rFonts w:ascii="Times New Roman" w:hAnsi="Times New Roman" w:cs="Times New Roman"/>
          <w:i/>
        </w:rPr>
        <w:t>Alexandrium ostenfeldii</w:t>
      </w:r>
      <w:r w:rsidRPr="007210EC">
        <w:rPr>
          <w:rFonts w:ascii="Times New Roman" w:hAnsi="Times New Roman" w:cs="Times New Roman"/>
        </w:rPr>
        <w:t xml:space="preserve"> (Dinophyceae) as the causative organism of spirolide shellfish toxins. </w:t>
      </w:r>
      <w:r w:rsidRPr="007210EC">
        <w:rPr>
          <w:rFonts w:ascii="Times New Roman" w:hAnsi="Times New Roman" w:cs="Times New Roman"/>
          <w:i/>
        </w:rPr>
        <w:t>Phycologia</w:t>
      </w:r>
      <w:r w:rsidRPr="007210EC">
        <w:rPr>
          <w:rFonts w:ascii="Times New Roman" w:hAnsi="Times New Roman" w:cs="Times New Roman"/>
        </w:rPr>
        <w:t xml:space="preserve"> 39:67–74. DOI: </w:t>
      </w:r>
      <w:hyperlink r:id="rId12">
        <w:r w:rsidRPr="007210EC">
          <w:rPr>
            <w:rStyle w:val="Hyperlink"/>
            <w:rFonts w:ascii="Times New Roman" w:hAnsi="Times New Roman" w:cs="Times New Roman"/>
          </w:rPr>
          <w:t>10.2216/i0031-8884-39-1-67.1</w:t>
        </w:r>
      </w:hyperlink>
      <w:r w:rsidRPr="007210EC">
        <w:rPr>
          <w:rFonts w:ascii="Times New Roman" w:hAnsi="Times New Roman" w:cs="Times New Roman"/>
        </w:rPr>
        <w:t>.</w:t>
      </w:r>
    </w:p>
    <w:p w:rsidR="004717C1" w:rsidRPr="007210EC" w:rsidRDefault="00CF2AD7">
      <w:pPr>
        <w:pStyle w:val="Bibliography"/>
        <w:rPr>
          <w:rFonts w:ascii="Times New Roman" w:hAnsi="Times New Roman" w:cs="Times New Roman"/>
        </w:rPr>
      </w:pPr>
      <w:bookmarkStart w:id="37" w:name="ref-cho2017haemolytic"/>
      <w:bookmarkEnd w:id="36"/>
      <w:r w:rsidRPr="007210EC">
        <w:rPr>
          <w:rFonts w:ascii="Times New Roman" w:hAnsi="Times New Roman" w:cs="Times New Roman"/>
        </w:rPr>
        <w:t xml:space="preserve">Cho K., Kasaoka T., Ueno M., Basti </w:t>
      </w:r>
      <w:r w:rsidRPr="007210EC">
        <w:rPr>
          <w:rFonts w:ascii="Times New Roman" w:hAnsi="Times New Roman" w:cs="Times New Roman"/>
        </w:rPr>
        <w:t xml:space="preserve">L., Yamasaki Y., Kim D., Oda T. 2017. Haemolytic activity and reactive oxygen species production of four harmful algal bloom species. </w:t>
      </w:r>
      <w:r w:rsidRPr="007210EC">
        <w:rPr>
          <w:rFonts w:ascii="Times New Roman" w:hAnsi="Times New Roman" w:cs="Times New Roman"/>
          <w:i/>
        </w:rPr>
        <w:t>European Journal of Phycology</w:t>
      </w:r>
      <w:r w:rsidRPr="007210EC">
        <w:rPr>
          <w:rFonts w:ascii="Times New Roman" w:hAnsi="Times New Roman" w:cs="Times New Roman"/>
        </w:rPr>
        <w:t xml:space="preserve"> 52:311–319.</w:t>
      </w:r>
    </w:p>
    <w:p w:rsidR="004717C1" w:rsidRPr="007210EC" w:rsidRDefault="00CF2AD7">
      <w:pPr>
        <w:pStyle w:val="Bibliography"/>
        <w:rPr>
          <w:rFonts w:ascii="Times New Roman" w:hAnsi="Times New Roman" w:cs="Times New Roman"/>
        </w:rPr>
      </w:pPr>
      <w:bookmarkStart w:id="38" w:name="ref-curd2019anacapa"/>
      <w:bookmarkEnd w:id="37"/>
      <w:r w:rsidRPr="007210EC">
        <w:rPr>
          <w:rFonts w:ascii="Times New Roman" w:hAnsi="Times New Roman" w:cs="Times New Roman"/>
        </w:rPr>
        <w:t>Curd EE., Gold Z., Kandlikar GS., Gomer J., Ogden M., O’Connell T., Pipes L., Sc</w:t>
      </w:r>
      <w:r w:rsidRPr="007210EC">
        <w:rPr>
          <w:rFonts w:ascii="Times New Roman" w:hAnsi="Times New Roman" w:cs="Times New Roman"/>
        </w:rPr>
        <w:t xml:space="preserve">hweizer TM., Rabichow L., Lin M., Others. 2019. Anacapa Toolkit: an environmental DNA toolkit for processing multilocus metabarcode datasets. </w:t>
      </w:r>
      <w:r w:rsidRPr="007210EC">
        <w:rPr>
          <w:rFonts w:ascii="Times New Roman" w:hAnsi="Times New Roman" w:cs="Times New Roman"/>
          <w:i/>
        </w:rPr>
        <w:t>Methods in Ecology and Evolution</w:t>
      </w:r>
      <w:r w:rsidRPr="007210EC">
        <w:rPr>
          <w:rFonts w:ascii="Times New Roman" w:hAnsi="Times New Roman" w:cs="Times New Roman"/>
        </w:rPr>
        <w:t xml:space="preserve"> 10:1469–1475.</w:t>
      </w:r>
    </w:p>
    <w:p w:rsidR="004717C1" w:rsidRPr="007210EC" w:rsidRDefault="00CF2AD7">
      <w:pPr>
        <w:pStyle w:val="Bibliography"/>
        <w:rPr>
          <w:rFonts w:ascii="Times New Roman" w:hAnsi="Times New Roman" w:cs="Times New Roman"/>
        </w:rPr>
      </w:pPr>
      <w:bookmarkStart w:id="39" w:name="ref-deiner2017environmental"/>
      <w:bookmarkEnd w:id="38"/>
      <w:r w:rsidRPr="007210EC">
        <w:rPr>
          <w:rFonts w:ascii="Times New Roman" w:hAnsi="Times New Roman" w:cs="Times New Roman"/>
        </w:rPr>
        <w:t>Deiner K., Bik HM., Mächler E., Seymour M., Lacoursière-Roussel A.,</w:t>
      </w:r>
      <w:r w:rsidRPr="007210EC">
        <w:rPr>
          <w:rFonts w:ascii="Times New Roman" w:hAnsi="Times New Roman" w:cs="Times New Roman"/>
        </w:rPr>
        <w:t xml:space="preserve"> Altermatt F., Creer S., Bista I., Lodge DM., De Vere N., Others. 2017. Environmental DNA metabarcoding: Transforming how we survey animal and plant communities. </w:t>
      </w:r>
      <w:r w:rsidRPr="007210EC">
        <w:rPr>
          <w:rFonts w:ascii="Times New Roman" w:hAnsi="Times New Roman" w:cs="Times New Roman"/>
          <w:i/>
        </w:rPr>
        <w:t>Molecular ecology</w:t>
      </w:r>
      <w:r w:rsidRPr="007210EC">
        <w:rPr>
          <w:rFonts w:ascii="Times New Roman" w:hAnsi="Times New Roman" w:cs="Times New Roman"/>
        </w:rPr>
        <w:t xml:space="preserve"> 26:5872–5895.</w:t>
      </w:r>
    </w:p>
    <w:p w:rsidR="004717C1" w:rsidRPr="007210EC" w:rsidRDefault="00CF2AD7">
      <w:pPr>
        <w:pStyle w:val="Bibliography"/>
        <w:rPr>
          <w:rFonts w:ascii="Times New Roman" w:hAnsi="Times New Roman" w:cs="Times New Roman"/>
        </w:rPr>
      </w:pPr>
      <w:bookmarkStart w:id="40" w:name="ref-dickson2007guide"/>
      <w:bookmarkEnd w:id="39"/>
      <w:r w:rsidRPr="007210EC">
        <w:rPr>
          <w:rFonts w:ascii="Times New Roman" w:hAnsi="Times New Roman" w:cs="Times New Roman"/>
        </w:rPr>
        <w:t xml:space="preserve">Dickson AG., Sabine CL., Christian JR. 2007. </w:t>
      </w:r>
      <w:r w:rsidRPr="007210EC">
        <w:rPr>
          <w:rFonts w:ascii="Times New Roman" w:hAnsi="Times New Roman" w:cs="Times New Roman"/>
          <w:i/>
        </w:rPr>
        <w:t>Guide to best practices for ocean co2 measurements.</w:t>
      </w:r>
      <w:r w:rsidRPr="007210EC">
        <w:rPr>
          <w:rFonts w:ascii="Times New Roman" w:hAnsi="Times New Roman" w:cs="Times New Roman"/>
        </w:rPr>
        <w:t xml:space="preserve"> North Pacific Marine Science Organization.</w:t>
      </w:r>
    </w:p>
    <w:p w:rsidR="004717C1" w:rsidRPr="007210EC" w:rsidRDefault="00CF2AD7">
      <w:pPr>
        <w:pStyle w:val="Bibliography"/>
        <w:rPr>
          <w:rFonts w:ascii="Times New Roman" w:hAnsi="Times New Roman" w:cs="Times New Roman"/>
        </w:rPr>
      </w:pPr>
      <w:bookmarkStart w:id="41" w:name="ref-diaz2019impacts"/>
      <w:bookmarkEnd w:id="40"/>
      <w:r w:rsidRPr="007210EC">
        <w:rPr>
          <w:rFonts w:ascii="Times New Roman" w:hAnsi="Times New Roman" w:cs="Times New Roman"/>
        </w:rPr>
        <w:lastRenderedPageBreak/>
        <w:t>Dìaz PA., Álvarez A., Varela D., Pérez-Santos I., Dìaz M., Molinet C., Seguel M., Aguilera-Belmonte A., Guzmán L., U</w:t>
      </w:r>
      <w:r w:rsidRPr="007210EC">
        <w:rPr>
          <w:rFonts w:ascii="Times New Roman" w:hAnsi="Times New Roman" w:cs="Times New Roman"/>
        </w:rPr>
        <w:t xml:space="preserve">ribe E., Others. 2019. Impacts of harmful algal blooms on the aquaculture industry: Chile as a case study. </w:t>
      </w:r>
      <w:r w:rsidRPr="007210EC">
        <w:rPr>
          <w:rFonts w:ascii="Times New Roman" w:hAnsi="Times New Roman" w:cs="Times New Roman"/>
          <w:i/>
        </w:rPr>
        <w:t>Perspectives in Phycology</w:t>
      </w:r>
      <w:r w:rsidRPr="007210EC">
        <w:rPr>
          <w:rFonts w:ascii="Times New Roman" w:hAnsi="Times New Roman" w:cs="Times New Roman"/>
        </w:rPr>
        <w:t>.</w:t>
      </w:r>
    </w:p>
    <w:p w:rsidR="004717C1" w:rsidRPr="007210EC" w:rsidRDefault="00CF2AD7">
      <w:pPr>
        <w:pStyle w:val="Bibliography"/>
        <w:rPr>
          <w:rFonts w:ascii="Times New Roman" w:hAnsi="Times New Roman" w:cs="Times New Roman"/>
        </w:rPr>
      </w:pPr>
      <w:bookmarkStart w:id="42" w:name="ref-erdner2010quantitative"/>
      <w:bookmarkEnd w:id="41"/>
      <w:r w:rsidRPr="007210EC">
        <w:rPr>
          <w:rFonts w:ascii="Times New Roman" w:hAnsi="Times New Roman" w:cs="Times New Roman"/>
        </w:rPr>
        <w:t>Erdner DL., Percy L., Keafer B., Lewis J., Anderson DM. 2010. A quantitative real-time PCR assay for the identification an</w:t>
      </w:r>
      <w:r w:rsidRPr="007210EC">
        <w:rPr>
          <w:rFonts w:ascii="Times New Roman" w:hAnsi="Times New Roman" w:cs="Times New Roman"/>
        </w:rPr>
        <w:t xml:space="preserve">d enumeration of Alexandrium cysts in marine sediments. </w:t>
      </w:r>
      <w:r w:rsidRPr="007210EC">
        <w:rPr>
          <w:rFonts w:ascii="Times New Roman" w:hAnsi="Times New Roman" w:cs="Times New Roman"/>
          <w:i/>
        </w:rPr>
        <w:t>Deep Sea Research Part II: Topical Studies in Oceanography</w:t>
      </w:r>
      <w:r w:rsidRPr="007210EC">
        <w:rPr>
          <w:rFonts w:ascii="Times New Roman" w:hAnsi="Times New Roman" w:cs="Times New Roman"/>
        </w:rPr>
        <w:t xml:space="preserve"> 57:279–287.</w:t>
      </w:r>
    </w:p>
    <w:p w:rsidR="004717C1" w:rsidRPr="007210EC" w:rsidRDefault="00CF2AD7">
      <w:pPr>
        <w:pStyle w:val="Bibliography"/>
        <w:rPr>
          <w:rFonts w:ascii="Times New Roman" w:hAnsi="Times New Roman" w:cs="Times New Roman"/>
        </w:rPr>
      </w:pPr>
      <w:bookmarkStart w:id="43" w:name="ref-feely2010"/>
      <w:bookmarkEnd w:id="42"/>
      <w:r w:rsidRPr="007210EC">
        <w:rPr>
          <w:rFonts w:ascii="Times New Roman" w:hAnsi="Times New Roman" w:cs="Times New Roman"/>
        </w:rPr>
        <w:t>Feely RA., Alin SR., Newton J., Sabine CL., Warner M., Devol A., Krembs C., Maloy C. 2010. The combined effects of ocean acidific</w:t>
      </w:r>
      <w:r w:rsidRPr="007210EC">
        <w:rPr>
          <w:rFonts w:ascii="Times New Roman" w:hAnsi="Times New Roman" w:cs="Times New Roman"/>
        </w:rPr>
        <w:t xml:space="preserve">ation, mixing, and respiration on pH and carbonate saturation in an urbanized estuary. </w:t>
      </w:r>
      <w:r w:rsidRPr="007210EC">
        <w:rPr>
          <w:rFonts w:ascii="Times New Roman" w:hAnsi="Times New Roman" w:cs="Times New Roman"/>
          <w:i/>
        </w:rPr>
        <w:t>Estuarine, Coastal and Shelf Science</w:t>
      </w:r>
      <w:r w:rsidRPr="007210EC">
        <w:rPr>
          <w:rFonts w:ascii="Times New Roman" w:hAnsi="Times New Roman" w:cs="Times New Roman"/>
        </w:rPr>
        <w:t xml:space="preserve"> 88:442–449. DOI: </w:t>
      </w:r>
      <w:hyperlink r:id="rId13">
        <w:r w:rsidRPr="007210EC">
          <w:rPr>
            <w:rStyle w:val="Hyperlink"/>
            <w:rFonts w:ascii="Times New Roman" w:hAnsi="Times New Roman" w:cs="Times New Roman"/>
          </w:rPr>
          <w:t>10.1016/j.ecss.2010.05.004</w:t>
        </w:r>
      </w:hyperlink>
      <w:r w:rsidRPr="007210EC">
        <w:rPr>
          <w:rFonts w:ascii="Times New Roman" w:hAnsi="Times New Roman" w:cs="Times New Roman"/>
        </w:rPr>
        <w:t>.</w:t>
      </w:r>
    </w:p>
    <w:p w:rsidR="004717C1" w:rsidRPr="007210EC" w:rsidRDefault="00CF2AD7">
      <w:pPr>
        <w:pStyle w:val="Bibliography"/>
        <w:rPr>
          <w:rFonts w:ascii="Times New Roman" w:hAnsi="Times New Roman" w:cs="Times New Roman"/>
        </w:rPr>
      </w:pPr>
      <w:bookmarkStart w:id="44" w:name="ref-ferrante2013harmful"/>
      <w:bookmarkEnd w:id="43"/>
      <w:r w:rsidRPr="007210EC">
        <w:rPr>
          <w:rFonts w:ascii="Times New Roman" w:hAnsi="Times New Roman" w:cs="Times New Roman"/>
        </w:rPr>
        <w:t>Ferrante M., Conti GO., F</w:t>
      </w:r>
      <w:r w:rsidRPr="007210EC">
        <w:rPr>
          <w:rFonts w:ascii="Times New Roman" w:hAnsi="Times New Roman" w:cs="Times New Roman"/>
        </w:rPr>
        <w:t xml:space="preserve">iore M., Rapisarda V., Ledda C. 2013. Harmful Algal Blooms in the Mediterranean Sea: Effects on Human Health. </w:t>
      </w:r>
      <w:r w:rsidRPr="007210EC">
        <w:rPr>
          <w:rFonts w:ascii="Times New Roman" w:hAnsi="Times New Roman" w:cs="Times New Roman"/>
          <w:i/>
        </w:rPr>
        <w:t>EuroMediterranean Biomedical Journal</w:t>
      </w:r>
      <w:r w:rsidRPr="007210EC">
        <w:rPr>
          <w:rFonts w:ascii="Times New Roman" w:hAnsi="Times New Roman" w:cs="Times New Roman"/>
        </w:rPr>
        <w:t xml:space="preserve"> 8.</w:t>
      </w:r>
    </w:p>
    <w:p w:rsidR="004717C1" w:rsidRPr="007210EC" w:rsidRDefault="00CF2AD7">
      <w:pPr>
        <w:pStyle w:val="Bibliography"/>
        <w:rPr>
          <w:rFonts w:ascii="Times New Roman" w:hAnsi="Times New Roman" w:cs="Times New Roman"/>
        </w:rPr>
      </w:pPr>
      <w:bookmarkStart w:id="45" w:name="ref-field2014summary"/>
      <w:bookmarkEnd w:id="44"/>
      <w:r w:rsidRPr="007210EC">
        <w:rPr>
          <w:rFonts w:ascii="Times New Roman" w:hAnsi="Times New Roman" w:cs="Times New Roman"/>
        </w:rPr>
        <w:t>Field CB., Barros VR., Mastrandrea MD., Mach KJ., Abdrabo MA-K., Adger WN., Anokhin YA., Anisimov OA., Are</w:t>
      </w:r>
      <w:r w:rsidRPr="007210EC">
        <w:rPr>
          <w:rFonts w:ascii="Times New Roman" w:hAnsi="Times New Roman" w:cs="Times New Roman"/>
        </w:rPr>
        <w:t>nt DJ., Barnett J., Others. 2014. Summary for Policy Makers: Working group 11 contribution to the fifth assessment report of the Intergovernmental panel on Climate Change.</w:t>
      </w:r>
    </w:p>
    <w:p w:rsidR="004717C1" w:rsidRPr="007210EC" w:rsidRDefault="00CF2AD7">
      <w:pPr>
        <w:pStyle w:val="Bibliography"/>
        <w:rPr>
          <w:rFonts w:ascii="Times New Roman" w:hAnsi="Times New Roman" w:cs="Times New Roman"/>
        </w:rPr>
      </w:pPr>
      <w:bookmarkStart w:id="46" w:name="ref-flynn2018modeling"/>
      <w:bookmarkEnd w:id="45"/>
      <w:r w:rsidRPr="007210EC">
        <w:rPr>
          <w:rFonts w:ascii="Times New Roman" w:hAnsi="Times New Roman" w:cs="Times New Roman"/>
        </w:rPr>
        <w:t xml:space="preserve">Flynn KJ., McGillicuddy DJ. 2018. Modeling marine harmful algal blooms: Current status and future prospects. </w:t>
      </w:r>
      <w:r w:rsidRPr="007210EC">
        <w:rPr>
          <w:rFonts w:ascii="Times New Roman" w:hAnsi="Times New Roman" w:cs="Times New Roman"/>
          <w:i/>
        </w:rPr>
        <w:t>Harmful Algal Blooms: A Compendium Desk Reference</w:t>
      </w:r>
      <w:r w:rsidRPr="007210EC">
        <w:rPr>
          <w:rFonts w:ascii="Times New Roman" w:hAnsi="Times New Roman" w:cs="Times New Roman"/>
        </w:rPr>
        <w:t>:115–134.</w:t>
      </w:r>
    </w:p>
    <w:p w:rsidR="004717C1" w:rsidRPr="007210EC" w:rsidRDefault="00CF2AD7">
      <w:pPr>
        <w:pStyle w:val="Bibliography"/>
        <w:rPr>
          <w:rFonts w:ascii="Times New Roman" w:hAnsi="Times New Roman" w:cs="Times New Roman"/>
        </w:rPr>
      </w:pPr>
      <w:bookmarkStart w:id="47" w:name="ref-fu2012global"/>
      <w:bookmarkEnd w:id="46"/>
      <w:r w:rsidRPr="007210EC">
        <w:rPr>
          <w:rFonts w:ascii="Times New Roman" w:hAnsi="Times New Roman" w:cs="Times New Roman"/>
        </w:rPr>
        <w:t>Fu FX., Tatters AO., Hutchins DA. 2012. Global change and the future of harmful algal bl</w:t>
      </w:r>
      <w:r w:rsidRPr="007210EC">
        <w:rPr>
          <w:rFonts w:ascii="Times New Roman" w:hAnsi="Times New Roman" w:cs="Times New Roman"/>
        </w:rPr>
        <w:t xml:space="preserve">ooms in the ocean. </w:t>
      </w:r>
      <w:r w:rsidRPr="007210EC">
        <w:rPr>
          <w:rFonts w:ascii="Times New Roman" w:hAnsi="Times New Roman" w:cs="Times New Roman"/>
          <w:i/>
        </w:rPr>
        <w:t>Marine Ecology Progress Series</w:t>
      </w:r>
      <w:r w:rsidRPr="007210EC">
        <w:rPr>
          <w:rFonts w:ascii="Times New Roman" w:hAnsi="Times New Roman" w:cs="Times New Roman"/>
        </w:rPr>
        <w:t xml:space="preserve"> 470:207–233.</w:t>
      </w:r>
    </w:p>
    <w:p w:rsidR="004717C1" w:rsidRPr="007210EC" w:rsidRDefault="00CF2AD7">
      <w:pPr>
        <w:pStyle w:val="Bibliography"/>
        <w:rPr>
          <w:rFonts w:ascii="Times New Roman" w:hAnsi="Times New Roman" w:cs="Times New Roman"/>
        </w:rPr>
      </w:pPr>
      <w:bookmarkStart w:id="48" w:name="ref-monchoscript"/>
      <w:bookmarkEnd w:id="47"/>
      <w:r w:rsidRPr="007210EC">
        <w:rPr>
          <w:rFonts w:ascii="Times New Roman" w:hAnsi="Times New Roman" w:cs="Times New Roman"/>
        </w:rPr>
        <w:t>Gallego R. demultiplexer_for_DADA2.</w:t>
      </w:r>
    </w:p>
    <w:p w:rsidR="004717C1" w:rsidRPr="007210EC" w:rsidRDefault="00CF2AD7">
      <w:pPr>
        <w:pStyle w:val="Bibliography"/>
        <w:rPr>
          <w:rFonts w:ascii="Times New Roman" w:hAnsi="Times New Roman" w:cs="Times New Roman"/>
        </w:rPr>
      </w:pPr>
      <w:bookmarkStart w:id="49" w:name="ref-gasteiger2003expasy"/>
      <w:bookmarkEnd w:id="48"/>
      <w:r w:rsidRPr="007210EC">
        <w:rPr>
          <w:rFonts w:ascii="Times New Roman" w:hAnsi="Times New Roman" w:cs="Times New Roman"/>
        </w:rPr>
        <w:t xml:space="preserve">Gasteiger E., Gattiker A., Hoogland C., Ivanyi I., Appel RD., Bairoch A. 2003. ExPASy: The proteomics server for in-depth protein knowledge and analysis. </w:t>
      </w:r>
      <w:r w:rsidRPr="007210EC">
        <w:rPr>
          <w:rFonts w:ascii="Times New Roman" w:hAnsi="Times New Roman" w:cs="Times New Roman"/>
          <w:i/>
        </w:rPr>
        <w:t>Nuc</w:t>
      </w:r>
      <w:r w:rsidRPr="007210EC">
        <w:rPr>
          <w:rFonts w:ascii="Times New Roman" w:hAnsi="Times New Roman" w:cs="Times New Roman"/>
          <w:i/>
        </w:rPr>
        <w:t>leic acids research</w:t>
      </w:r>
      <w:r w:rsidRPr="007210EC">
        <w:rPr>
          <w:rFonts w:ascii="Times New Roman" w:hAnsi="Times New Roman" w:cs="Times New Roman"/>
        </w:rPr>
        <w:t xml:space="preserve"> 31:3784–3788.</w:t>
      </w:r>
    </w:p>
    <w:p w:rsidR="004717C1" w:rsidRPr="007210EC" w:rsidRDefault="00CF2AD7">
      <w:pPr>
        <w:pStyle w:val="Bibliography"/>
        <w:rPr>
          <w:rFonts w:ascii="Times New Roman" w:hAnsi="Times New Roman" w:cs="Times New Roman"/>
        </w:rPr>
      </w:pPr>
      <w:bookmarkStart w:id="50" w:name="ref-gattuso2015contrasting"/>
      <w:bookmarkEnd w:id="49"/>
      <w:r w:rsidRPr="007210EC">
        <w:rPr>
          <w:rFonts w:ascii="Times New Roman" w:hAnsi="Times New Roman" w:cs="Times New Roman"/>
        </w:rPr>
        <w:t>Gattuso J-P., Magnan A., Billé R., Cheung WWL., Howes EL., Joos F., Allemand D., Bopp L., Cooley SR., Eakin CM., Others. 2015a. Contrasting futures for ocean and society from different anthropogenic CO2 emissions scenarios</w:t>
      </w:r>
      <w:r w:rsidRPr="007210EC">
        <w:rPr>
          <w:rFonts w:ascii="Times New Roman" w:hAnsi="Times New Roman" w:cs="Times New Roman"/>
        </w:rPr>
        <w:t xml:space="preserve">. </w:t>
      </w:r>
      <w:r w:rsidRPr="007210EC">
        <w:rPr>
          <w:rFonts w:ascii="Times New Roman" w:hAnsi="Times New Roman" w:cs="Times New Roman"/>
          <w:i/>
        </w:rPr>
        <w:t>Science</w:t>
      </w:r>
      <w:r w:rsidRPr="007210EC">
        <w:rPr>
          <w:rFonts w:ascii="Times New Roman" w:hAnsi="Times New Roman" w:cs="Times New Roman"/>
        </w:rPr>
        <w:t xml:space="preserve"> 349:aac4722.</w:t>
      </w:r>
    </w:p>
    <w:p w:rsidR="004717C1" w:rsidRPr="007210EC" w:rsidRDefault="00CF2AD7">
      <w:pPr>
        <w:pStyle w:val="Bibliography"/>
        <w:rPr>
          <w:rFonts w:ascii="Times New Roman" w:hAnsi="Times New Roman" w:cs="Times New Roman"/>
        </w:rPr>
      </w:pPr>
      <w:bookmarkStart w:id="51" w:name="ref-gattuso2015seacarb"/>
      <w:bookmarkEnd w:id="50"/>
      <w:r w:rsidRPr="007210EC">
        <w:rPr>
          <w:rFonts w:ascii="Times New Roman" w:hAnsi="Times New Roman" w:cs="Times New Roman"/>
        </w:rPr>
        <w:t xml:space="preserve">Gattuso J-P., Epitalon J-M., Lavigne H., Orr J., Gentili B., Hofmann A., Proye A., Soetaert K., Rae J. 2015b. seacarb: Seawater carbonate chemistry. </w:t>
      </w:r>
      <w:r w:rsidRPr="007210EC">
        <w:rPr>
          <w:rFonts w:ascii="Times New Roman" w:hAnsi="Times New Roman" w:cs="Times New Roman"/>
          <w:i/>
        </w:rPr>
        <w:t>R package version</w:t>
      </w:r>
      <w:r w:rsidRPr="007210EC">
        <w:rPr>
          <w:rFonts w:ascii="Times New Roman" w:hAnsi="Times New Roman" w:cs="Times New Roman"/>
        </w:rPr>
        <w:t xml:space="preserve"> 3.</w:t>
      </w:r>
    </w:p>
    <w:p w:rsidR="004717C1" w:rsidRPr="007210EC" w:rsidRDefault="00CF2AD7">
      <w:pPr>
        <w:pStyle w:val="Bibliography"/>
        <w:rPr>
          <w:rFonts w:ascii="Times New Roman" w:hAnsi="Times New Roman" w:cs="Times New Roman"/>
        </w:rPr>
      </w:pPr>
      <w:bookmarkStart w:id="52" w:name="ref-gobler2017ocean"/>
      <w:bookmarkEnd w:id="51"/>
      <w:r w:rsidRPr="007210EC">
        <w:rPr>
          <w:rFonts w:ascii="Times New Roman" w:hAnsi="Times New Roman" w:cs="Times New Roman"/>
        </w:rPr>
        <w:t xml:space="preserve">Gobler CJ., Doherty OM., Hattenrath-Lehmann TK., Griffith AW., </w:t>
      </w:r>
      <w:r w:rsidRPr="007210EC">
        <w:rPr>
          <w:rFonts w:ascii="Times New Roman" w:hAnsi="Times New Roman" w:cs="Times New Roman"/>
        </w:rPr>
        <w:t xml:space="preserve">Kang Y., Litaker RW. 2017. Ocean warming since 1982 has expanded the niche of toxic algal blooms in the North Atlantic and North Pacific oceans. </w:t>
      </w:r>
      <w:r w:rsidRPr="007210EC">
        <w:rPr>
          <w:rFonts w:ascii="Times New Roman" w:hAnsi="Times New Roman" w:cs="Times New Roman"/>
          <w:i/>
        </w:rPr>
        <w:t>Proceedings of the National Academy of Sciences</w:t>
      </w:r>
      <w:r w:rsidRPr="007210EC">
        <w:rPr>
          <w:rFonts w:ascii="Times New Roman" w:hAnsi="Times New Roman" w:cs="Times New Roman"/>
        </w:rPr>
        <w:t xml:space="preserve"> 114:4975–4980.</w:t>
      </w:r>
    </w:p>
    <w:p w:rsidR="004717C1" w:rsidRPr="007210EC" w:rsidRDefault="00CF2AD7">
      <w:pPr>
        <w:pStyle w:val="Bibliography"/>
        <w:rPr>
          <w:rFonts w:ascii="Times New Roman" w:hAnsi="Times New Roman" w:cs="Times New Roman"/>
        </w:rPr>
      </w:pPr>
      <w:bookmarkStart w:id="53" w:name="ref-gobler2020climate"/>
      <w:bookmarkEnd w:id="52"/>
      <w:r w:rsidRPr="007210EC">
        <w:rPr>
          <w:rFonts w:ascii="Times New Roman" w:hAnsi="Times New Roman" w:cs="Times New Roman"/>
        </w:rPr>
        <w:t>Gobler CJ. 2020. Climate change and harmful alga</w:t>
      </w:r>
      <w:r w:rsidRPr="007210EC">
        <w:rPr>
          <w:rFonts w:ascii="Times New Roman" w:hAnsi="Times New Roman" w:cs="Times New Roman"/>
        </w:rPr>
        <w:t xml:space="preserve">l blooms: insights and perspective. </w:t>
      </w:r>
      <w:r w:rsidRPr="007210EC">
        <w:rPr>
          <w:rFonts w:ascii="Times New Roman" w:hAnsi="Times New Roman" w:cs="Times New Roman"/>
          <w:i/>
        </w:rPr>
        <w:t>Harmful Algae</w:t>
      </w:r>
      <w:r w:rsidRPr="007210EC">
        <w:rPr>
          <w:rFonts w:ascii="Times New Roman" w:hAnsi="Times New Roman" w:cs="Times New Roman"/>
        </w:rPr>
        <w:t xml:space="preserve"> 91:101731.</w:t>
      </w:r>
    </w:p>
    <w:p w:rsidR="004717C1" w:rsidRPr="007210EC" w:rsidRDefault="00CF2AD7">
      <w:pPr>
        <w:pStyle w:val="Bibliography"/>
        <w:rPr>
          <w:rFonts w:ascii="Times New Roman" w:hAnsi="Times New Roman" w:cs="Times New Roman"/>
        </w:rPr>
      </w:pPr>
      <w:bookmarkStart w:id="54" w:name="ref-Graneli2002"/>
      <w:bookmarkEnd w:id="53"/>
      <w:r w:rsidRPr="007210EC">
        <w:rPr>
          <w:rFonts w:ascii="Times New Roman" w:hAnsi="Times New Roman" w:cs="Times New Roman"/>
        </w:rPr>
        <w:t xml:space="preserve">Graneli E., Lipiatou E. 2002. </w:t>
      </w:r>
      <w:r w:rsidRPr="007210EC">
        <w:rPr>
          <w:rFonts w:ascii="Times New Roman" w:hAnsi="Times New Roman" w:cs="Times New Roman"/>
          <w:i/>
        </w:rPr>
        <w:t>EUROHAB, Part B, Research and infrastructural needs, National European and international programmes</w:t>
      </w:r>
      <w:r w:rsidRPr="007210EC">
        <w:rPr>
          <w:rFonts w:ascii="Times New Roman" w:hAnsi="Times New Roman" w:cs="Times New Roman"/>
        </w:rPr>
        <w:t>.</w:t>
      </w:r>
    </w:p>
    <w:p w:rsidR="004717C1" w:rsidRPr="007210EC" w:rsidRDefault="00CF2AD7">
      <w:pPr>
        <w:pStyle w:val="Bibliography"/>
        <w:rPr>
          <w:rFonts w:ascii="Times New Roman" w:hAnsi="Times New Roman" w:cs="Times New Roman"/>
        </w:rPr>
      </w:pPr>
      <w:bookmarkStart w:id="55" w:name="ref-grattan2016harmful"/>
      <w:bookmarkEnd w:id="54"/>
      <w:r w:rsidRPr="007210EC">
        <w:rPr>
          <w:rFonts w:ascii="Times New Roman" w:hAnsi="Times New Roman" w:cs="Times New Roman"/>
        </w:rPr>
        <w:lastRenderedPageBreak/>
        <w:t>Grattan LM., Holobaugh S., Morris Jr JG. 2016. Harmful algal blo</w:t>
      </w:r>
      <w:r w:rsidRPr="007210EC">
        <w:rPr>
          <w:rFonts w:ascii="Times New Roman" w:hAnsi="Times New Roman" w:cs="Times New Roman"/>
        </w:rPr>
        <w:t xml:space="preserve">oms and public health. </w:t>
      </w:r>
      <w:r w:rsidRPr="007210EC">
        <w:rPr>
          <w:rFonts w:ascii="Times New Roman" w:hAnsi="Times New Roman" w:cs="Times New Roman"/>
          <w:i/>
        </w:rPr>
        <w:t>Harmful algae</w:t>
      </w:r>
      <w:r w:rsidRPr="007210EC">
        <w:rPr>
          <w:rFonts w:ascii="Times New Roman" w:hAnsi="Times New Roman" w:cs="Times New Roman"/>
        </w:rPr>
        <w:t xml:space="preserve"> 57:2–8.</w:t>
      </w:r>
    </w:p>
    <w:p w:rsidR="004717C1" w:rsidRPr="007210EC" w:rsidRDefault="00CF2AD7">
      <w:pPr>
        <w:pStyle w:val="Bibliography"/>
        <w:rPr>
          <w:rFonts w:ascii="Times New Roman" w:hAnsi="Times New Roman" w:cs="Times New Roman"/>
        </w:rPr>
      </w:pPr>
      <w:bookmarkStart w:id="56" w:name="ref-griffith2020harmful"/>
      <w:bookmarkEnd w:id="55"/>
      <w:r w:rsidRPr="007210EC">
        <w:rPr>
          <w:rFonts w:ascii="Times New Roman" w:hAnsi="Times New Roman" w:cs="Times New Roman"/>
        </w:rPr>
        <w:t xml:space="preserve">Griffith AW., Gobler CJ. 2020. Harmful algal blooms: a climate change co-stressor in marine and freshwater ecosystems. </w:t>
      </w:r>
      <w:r w:rsidRPr="007210EC">
        <w:rPr>
          <w:rFonts w:ascii="Times New Roman" w:hAnsi="Times New Roman" w:cs="Times New Roman"/>
          <w:i/>
        </w:rPr>
        <w:t>Harmful Algae</w:t>
      </w:r>
      <w:r w:rsidRPr="007210EC">
        <w:rPr>
          <w:rFonts w:ascii="Times New Roman" w:hAnsi="Times New Roman" w:cs="Times New Roman"/>
        </w:rPr>
        <w:t xml:space="preserve"> 91:101590.</w:t>
      </w:r>
    </w:p>
    <w:p w:rsidR="004717C1" w:rsidRPr="007210EC" w:rsidRDefault="00CF2AD7">
      <w:pPr>
        <w:pStyle w:val="Bibliography"/>
        <w:rPr>
          <w:rFonts w:ascii="Times New Roman" w:hAnsi="Times New Roman" w:cs="Times New Roman"/>
        </w:rPr>
      </w:pPr>
      <w:bookmarkStart w:id="57" w:name="ref-grzebyk2017insights"/>
      <w:bookmarkEnd w:id="56"/>
      <w:r w:rsidRPr="007210EC">
        <w:rPr>
          <w:rFonts w:ascii="Times New Roman" w:hAnsi="Times New Roman" w:cs="Times New Roman"/>
        </w:rPr>
        <w:t xml:space="preserve">Grzebyk D., Audic S., Lasserre B., Abadie E., Vargas C de., Bec B. </w:t>
      </w:r>
      <w:r w:rsidRPr="007210EC">
        <w:rPr>
          <w:rFonts w:ascii="Times New Roman" w:hAnsi="Times New Roman" w:cs="Times New Roman"/>
        </w:rPr>
        <w:t xml:space="preserve">2017. Insights into the harmful algal flora in northwestern Mediterranean coastal lagoons revealed by pyrosequencing metabarcodes of the 28S rRNA gene. </w:t>
      </w:r>
      <w:r w:rsidRPr="007210EC">
        <w:rPr>
          <w:rFonts w:ascii="Times New Roman" w:hAnsi="Times New Roman" w:cs="Times New Roman"/>
          <w:i/>
        </w:rPr>
        <w:t>Harmful algae</w:t>
      </w:r>
      <w:r w:rsidRPr="007210EC">
        <w:rPr>
          <w:rFonts w:ascii="Times New Roman" w:hAnsi="Times New Roman" w:cs="Times New Roman"/>
        </w:rPr>
        <w:t xml:space="preserve"> 68:1–16.</w:t>
      </w:r>
    </w:p>
    <w:p w:rsidR="004717C1" w:rsidRPr="007210EC" w:rsidRDefault="00CF2AD7">
      <w:pPr>
        <w:pStyle w:val="Bibliography"/>
        <w:rPr>
          <w:rFonts w:ascii="Times New Roman" w:hAnsi="Times New Roman" w:cs="Times New Roman"/>
        </w:rPr>
      </w:pPr>
      <w:bookmarkStart w:id="58" w:name="ref-horner1997harmful"/>
      <w:bookmarkEnd w:id="57"/>
      <w:r w:rsidRPr="007210EC">
        <w:rPr>
          <w:rFonts w:ascii="Times New Roman" w:hAnsi="Times New Roman" w:cs="Times New Roman"/>
        </w:rPr>
        <w:t>Horner RA., Garrison DL., Plumley FG. 1997. Harmful algal blooms and red tide pro</w:t>
      </w:r>
      <w:r w:rsidRPr="007210EC">
        <w:rPr>
          <w:rFonts w:ascii="Times New Roman" w:hAnsi="Times New Roman" w:cs="Times New Roman"/>
        </w:rPr>
        <w:t xml:space="preserve">blems on the US west coast. </w:t>
      </w:r>
      <w:r w:rsidRPr="007210EC">
        <w:rPr>
          <w:rFonts w:ascii="Times New Roman" w:hAnsi="Times New Roman" w:cs="Times New Roman"/>
          <w:i/>
        </w:rPr>
        <w:t>Limnology and Oceanography</w:t>
      </w:r>
      <w:r w:rsidRPr="007210EC">
        <w:rPr>
          <w:rFonts w:ascii="Times New Roman" w:hAnsi="Times New Roman" w:cs="Times New Roman"/>
        </w:rPr>
        <w:t xml:space="preserve"> 42:1076–1088.</w:t>
      </w:r>
    </w:p>
    <w:p w:rsidR="004717C1" w:rsidRPr="007210EC" w:rsidRDefault="00CF2AD7">
      <w:pPr>
        <w:pStyle w:val="Bibliography"/>
        <w:rPr>
          <w:rFonts w:ascii="Times New Roman" w:hAnsi="Times New Roman" w:cs="Times New Roman"/>
        </w:rPr>
      </w:pPr>
      <w:bookmarkStart w:id="59" w:name="ref-horner1993toxic"/>
      <w:bookmarkEnd w:id="58"/>
      <w:r w:rsidRPr="007210EC">
        <w:rPr>
          <w:rFonts w:ascii="Times New Roman" w:hAnsi="Times New Roman" w:cs="Times New Roman"/>
        </w:rPr>
        <w:t xml:space="preserve">Horner RA., Postel JR. 1993. Toxic diatoms in western Washington waters (US west coast). In: </w:t>
      </w:r>
      <w:r w:rsidRPr="007210EC">
        <w:rPr>
          <w:rFonts w:ascii="Times New Roman" w:hAnsi="Times New Roman" w:cs="Times New Roman"/>
          <w:i/>
        </w:rPr>
        <w:t>Twelfth international diatom symposium</w:t>
      </w:r>
      <w:r w:rsidRPr="007210EC">
        <w:rPr>
          <w:rFonts w:ascii="Times New Roman" w:hAnsi="Times New Roman" w:cs="Times New Roman"/>
        </w:rPr>
        <w:t>. Springer, 197–205.</w:t>
      </w:r>
    </w:p>
    <w:p w:rsidR="004717C1" w:rsidRPr="007210EC" w:rsidRDefault="00CF2AD7">
      <w:pPr>
        <w:pStyle w:val="Bibliography"/>
        <w:rPr>
          <w:rFonts w:ascii="Times New Roman" w:hAnsi="Times New Roman" w:cs="Times New Roman"/>
        </w:rPr>
      </w:pPr>
      <w:bookmarkStart w:id="60" w:name="ref-hubbard2014molecular"/>
      <w:bookmarkEnd w:id="59"/>
      <w:r w:rsidRPr="007210EC">
        <w:rPr>
          <w:rFonts w:ascii="Times New Roman" w:hAnsi="Times New Roman" w:cs="Times New Roman"/>
        </w:rPr>
        <w:t>Hubbard KA., Olson CE., Armbrust EV</w:t>
      </w:r>
      <w:r w:rsidRPr="007210EC">
        <w:rPr>
          <w:rFonts w:ascii="Times New Roman" w:hAnsi="Times New Roman" w:cs="Times New Roman"/>
        </w:rPr>
        <w:t xml:space="preserve">. 2014. Molecular characterization of </w:t>
      </w:r>
      <w:r w:rsidRPr="007210EC">
        <w:rPr>
          <w:rFonts w:ascii="Times New Roman" w:hAnsi="Times New Roman" w:cs="Times New Roman"/>
          <w:i/>
        </w:rPr>
        <w:t>Pseudo-nitzschia</w:t>
      </w:r>
      <w:r w:rsidRPr="007210EC">
        <w:rPr>
          <w:rFonts w:ascii="Times New Roman" w:hAnsi="Times New Roman" w:cs="Times New Roman"/>
        </w:rPr>
        <w:t xml:space="preserve"> community structure and species ecology in a hydrographically complex estuarine system (Puget Sound, Washington, USA). </w:t>
      </w:r>
      <w:r w:rsidRPr="007210EC">
        <w:rPr>
          <w:rFonts w:ascii="Times New Roman" w:hAnsi="Times New Roman" w:cs="Times New Roman"/>
          <w:i/>
        </w:rPr>
        <w:t>Marine ecology progress series</w:t>
      </w:r>
      <w:r w:rsidRPr="007210EC">
        <w:rPr>
          <w:rFonts w:ascii="Times New Roman" w:hAnsi="Times New Roman" w:cs="Times New Roman"/>
        </w:rPr>
        <w:t xml:space="preserve"> 507:39–55.</w:t>
      </w:r>
    </w:p>
    <w:p w:rsidR="004717C1" w:rsidRPr="007210EC" w:rsidRDefault="00CF2AD7">
      <w:pPr>
        <w:pStyle w:val="Bibliography"/>
        <w:rPr>
          <w:rFonts w:ascii="Times New Roman" w:hAnsi="Times New Roman" w:cs="Times New Roman"/>
        </w:rPr>
      </w:pPr>
      <w:bookmarkStart w:id="61" w:name="ref-jensen2010molecular"/>
      <w:bookmarkEnd w:id="60"/>
      <w:r w:rsidRPr="007210EC">
        <w:rPr>
          <w:rFonts w:ascii="Times New Roman" w:hAnsi="Times New Roman" w:cs="Times New Roman"/>
        </w:rPr>
        <w:t>Jensen PC., Califf K., Lowe V., Hauser L</w:t>
      </w:r>
      <w:r w:rsidRPr="007210EC">
        <w:rPr>
          <w:rFonts w:ascii="Times New Roman" w:hAnsi="Times New Roman" w:cs="Times New Roman"/>
        </w:rPr>
        <w:t xml:space="preserve">., Morado JF. 2010. Molecular detection of </w:t>
      </w:r>
      <w:r w:rsidRPr="007210EC">
        <w:rPr>
          <w:rFonts w:ascii="Times New Roman" w:hAnsi="Times New Roman" w:cs="Times New Roman"/>
          <w:i/>
        </w:rPr>
        <w:t>Hematodinium</w:t>
      </w:r>
      <w:r w:rsidRPr="007210EC">
        <w:rPr>
          <w:rFonts w:ascii="Times New Roman" w:hAnsi="Times New Roman" w:cs="Times New Roman"/>
        </w:rPr>
        <w:t xml:space="preserve"> sp. in Northeast Pacific </w:t>
      </w:r>
      <w:r w:rsidRPr="007210EC">
        <w:rPr>
          <w:rFonts w:ascii="Times New Roman" w:hAnsi="Times New Roman" w:cs="Times New Roman"/>
          <w:i/>
        </w:rPr>
        <w:t>Chionoecetes</w:t>
      </w:r>
      <w:r w:rsidRPr="007210EC">
        <w:rPr>
          <w:rFonts w:ascii="Times New Roman" w:hAnsi="Times New Roman" w:cs="Times New Roman"/>
        </w:rPr>
        <w:t xml:space="preserve"> spp. and evidence of two species in the Northern Hemisphere. </w:t>
      </w:r>
      <w:r w:rsidRPr="007210EC">
        <w:rPr>
          <w:rFonts w:ascii="Times New Roman" w:hAnsi="Times New Roman" w:cs="Times New Roman"/>
          <w:i/>
        </w:rPr>
        <w:t>Diseases of aquatic organisms</w:t>
      </w:r>
      <w:r w:rsidRPr="007210EC">
        <w:rPr>
          <w:rFonts w:ascii="Times New Roman" w:hAnsi="Times New Roman" w:cs="Times New Roman"/>
        </w:rPr>
        <w:t xml:space="preserve"> 89:155–166.</w:t>
      </w:r>
    </w:p>
    <w:p w:rsidR="004717C1" w:rsidRPr="007210EC" w:rsidRDefault="00CF2AD7">
      <w:pPr>
        <w:pStyle w:val="Bibliography"/>
        <w:rPr>
          <w:rFonts w:ascii="Times New Roman" w:hAnsi="Times New Roman" w:cs="Times New Roman"/>
        </w:rPr>
      </w:pPr>
      <w:bookmarkStart w:id="62" w:name="ref-John2014formal"/>
      <w:bookmarkEnd w:id="61"/>
      <w:r w:rsidRPr="007210EC">
        <w:rPr>
          <w:rFonts w:ascii="Times New Roman" w:hAnsi="Times New Roman" w:cs="Times New Roman"/>
        </w:rPr>
        <w:t>John U., Litaker RW., Montresor M., Murray S., Brosnahan ML., Anderson DM. 2014. Formal revision of the textitAlexandrium tamarense species complex (Dinophyceae) taxonomy: the introduction of five species with emphasis on molecular-based (rDNA) classificat</w:t>
      </w:r>
      <w:r w:rsidRPr="007210EC">
        <w:rPr>
          <w:rFonts w:ascii="Times New Roman" w:hAnsi="Times New Roman" w:cs="Times New Roman"/>
        </w:rPr>
        <w:t xml:space="preserve">ion. </w:t>
      </w:r>
      <w:r w:rsidRPr="007210EC">
        <w:rPr>
          <w:rFonts w:ascii="Times New Roman" w:hAnsi="Times New Roman" w:cs="Times New Roman"/>
          <w:i/>
        </w:rPr>
        <w:t>Protist</w:t>
      </w:r>
      <w:r w:rsidRPr="007210EC">
        <w:rPr>
          <w:rFonts w:ascii="Times New Roman" w:hAnsi="Times New Roman" w:cs="Times New Roman"/>
        </w:rPr>
        <w:t xml:space="preserve"> 165:779–804.</w:t>
      </w:r>
    </w:p>
    <w:p w:rsidR="004717C1" w:rsidRPr="007210EC" w:rsidRDefault="00CF2AD7">
      <w:pPr>
        <w:pStyle w:val="Bibliography"/>
        <w:rPr>
          <w:rFonts w:ascii="Times New Roman" w:hAnsi="Times New Roman" w:cs="Times New Roman"/>
        </w:rPr>
      </w:pPr>
      <w:bookmarkStart w:id="63" w:name="ref-kelly2018effect"/>
      <w:bookmarkEnd w:id="62"/>
      <w:r w:rsidRPr="007210EC">
        <w:rPr>
          <w:rFonts w:ascii="Times New Roman" w:hAnsi="Times New Roman" w:cs="Times New Roman"/>
        </w:rPr>
        <w:t xml:space="preserve">Kelly RP., Gallego R., Jacobs-Palmer E. 2018. The effect of tides on nearshore environmental DNA. </w:t>
      </w:r>
      <w:r w:rsidRPr="007210EC">
        <w:rPr>
          <w:rFonts w:ascii="Times New Roman" w:hAnsi="Times New Roman" w:cs="Times New Roman"/>
          <w:i/>
        </w:rPr>
        <w:t>PeerJ</w:t>
      </w:r>
      <w:r w:rsidRPr="007210EC">
        <w:rPr>
          <w:rFonts w:ascii="Times New Roman" w:hAnsi="Times New Roman" w:cs="Times New Roman"/>
        </w:rPr>
        <w:t xml:space="preserve"> 2018. DOI: </w:t>
      </w:r>
      <w:hyperlink r:id="rId14">
        <w:r w:rsidRPr="007210EC">
          <w:rPr>
            <w:rStyle w:val="Hyperlink"/>
            <w:rFonts w:ascii="Times New Roman" w:hAnsi="Times New Roman" w:cs="Times New Roman"/>
          </w:rPr>
          <w:t>10.7717/peerj.4521</w:t>
        </w:r>
      </w:hyperlink>
      <w:r w:rsidRPr="007210EC">
        <w:rPr>
          <w:rFonts w:ascii="Times New Roman" w:hAnsi="Times New Roman" w:cs="Times New Roman"/>
        </w:rPr>
        <w:t>.</w:t>
      </w:r>
    </w:p>
    <w:p w:rsidR="004717C1" w:rsidRPr="007210EC" w:rsidRDefault="00CF2AD7">
      <w:pPr>
        <w:pStyle w:val="Bibliography"/>
        <w:rPr>
          <w:rFonts w:ascii="Times New Roman" w:hAnsi="Times New Roman" w:cs="Times New Roman"/>
        </w:rPr>
      </w:pPr>
      <w:bookmarkStart w:id="64" w:name="ref-kelly2019understanding"/>
      <w:bookmarkEnd w:id="63"/>
      <w:r w:rsidRPr="007210EC">
        <w:rPr>
          <w:rFonts w:ascii="Times New Roman" w:hAnsi="Times New Roman" w:cs="Times New Roman"/>
        </w:rPr>
        <w:t xml:space="preserve">Kelly RP., Shelton AO., Gallego R. 2019. </w:t>
      </w:r>
      <w:r w:rsidRPr="007210EC">
        <w:rPr>
          <w:rFonts w:ascii="Times New Roman" w:hAnsi="Times New Roman" w:cs="Times New Roman"/>
        </w:rPr>
        <w:t xml:space="preserve">Understanding PCR processes to draw meaningful conclusions from environmental DNA studies. </w:t>
      </w:r>
      <w:r w:rsidRPr="007210EC">
        <w:rPr>
          <w:rFonts w:ascii="Times New Roman" w:hAnsi="Times New Roman" w:cs="Times New Roman"/>
          <w:i/>
        </w:rPr>
        <w:t>Scientific reports</w:t>
      </w:r>
      <w:r w:rsidRPr="007210EC">
        <w:rPr>
          <w:rFonts w:ascii="Times New Roman" w:hAnsi="Times New Roman" w:cs="Times New Roman"/>
        </w:rPr>
        <w:t xml:space="preserve"> 9:1–14.</w:t>
      </w:r>
    </w:p>
    <w:p w:rsidR="004717C1" w:rsidRPr="007210EC" w:rsidRDefault="00CF2AD7">
      <w:pPr>
        <w:pStyle w:val="Bibliography"/>
        <w:rPr>
          <w:rFonts w:ascii="Times New Roman" w:hAnsi="Times New Roman" w:cs="Times New Roman"/>
        </w:rPr>
      </w:pPr>
      <w:bookmarkStart w:id="65" w:name="ref-khan1997neurotoxins"/>
      <w:bookmarkEnd w:id="64"/>
      <w:r w:rsidRPr="007210EC">
        <w:rPr>
          <w:rFonts w:ascii="Times New Roman" w:hAnsi="Times New Roman" w:cs="Times New Roman"/>
        </w:rPr>
        <w:t xml:space="preserve">Khan S., Arakawa O., Onoue Y. 1997. Neurotoxins in a toxic red tide of </w:t>
      </w:r>
      <w:r w:rsidRPr="007210EC">
        <w:rPr>
          <w:rFonts w:ascii="Times New Roman" w:hAnsi="Times New Roman" w:cs="Times New Roman"/>
          <w:i/>
        </w:rPr>
        <w:t>Heterosigma akashiwo</w:t>
      </w:r>
      <w:r w:rsidRPr="007210EC">
        <w:rPr>
          <w:rFonts w:ascii="Times New Roman" w:hAnsi="Times New Roman" w:cs="Times New Roman"/>
        </w:rPr>
        <w:t xml:space="preserve"> (Raphidophyceae) in Kagoshima Bay, Japan. </w:t>
      </w:r>
      <w:r w:rsidRPr="007210EC">
        <w:rPr>
          <w:rFonts w:ascii="Times New Roman" w:hAnsi="Times New Roman" w:cs="Times New Roman"/>
          <w:i/>
        </w:rPr>
        <w:t>Aqua</w:t>
      </w:r>
      <w:r w:rsidRPr="007210EC">
        <w:rPr>
          <w:rFonts w:ascii="Times New Roman" w:hAnsi="Times New Roman" w:cs="Times New Roman"/>
          <w:i/>
        </w:rPr>
        <w:t>culture Research</w:t>
      </w:r>
      <w:r w:rsidRPr="007210EC">
        <w:rPr>
          <w:rFonts w:ascii="Times New Roman" w:hAnsi="Times New Roman" w:cs="Times New Roman"/>
        </w:rPr>
        <w:t xml:space="preserve"> 28:9–14.</w:t>
      </w:r>
    </w:p>
    <w:p w:rsidR="004717C1" w:rsidRPr="007210EC" w:rsidRDefault="00CF2AD7">
      <w:pPr>
        <w:pStyle w:val="Bibliography"/>
        <w:rPr>
          <w:rFonts w:ascii="Times New Roman" w:hAnsi="Times New Roman" w:cs="Times New Roman"/>
        </w:rPr>
      </w:pPr>
      <w:bookmarkStart w:id="66" w:name="ref-kim2018revealing"/>
      <w:bookmarkEnd w:id="65"/>
      <w:r w:rsidRPr="007210EC">
        <w:rPr>
          <w:rFonts w:ascii="Times New Roman" w:hAnsi="Times New Roman" w:cs="Times New Roman"/>
        </w:rPr>
        <w:t xml:space="preserve">Kim JH., Wang P., Park BS., Kim J-H., Patidar SK., Han M-S. 2018. Revealing the distinct habitat ranges and hybrid zone of genetic sub-populations within </w:t>
      </w:r>
      <w:r w:rsidRPr="007210EC">
        <w:rPr>
          <w:rFonts w:ascii="Times New Roman" w:hAnsi="Times New Roman" w:cs="Times New Roman"/>
          <w:i/>
        </w:rPr>
        <w:t>Pseudo-nitzschia pungens</w:t>
      </w:r>
      <w:r w:rsidRPr="007210EC">
        <w:rPr>
          <w:rFonts w:ascii="Times New Roman" w:hAnsi="Times New Roman" w:cs="Times New Roman"/>
        </w:rPr>
        <w:t xml:space="preserve"> (Bacillariophyceae) in the West Pacific area. </w:t>
      </w:r>
      <w:r w:rsidRPr="007210EC">
        <w:rPr>
          <w:rFonts w:ascii="Times New Roman" w:hAnsi="Times New Roman" w:cs="Times New Roman"/>
          <w:i/>
        </w:rPr>
        <w:t>Harmf</w:t>
      </w:r>
      <w:r w:rsidRPr="007210EC">
        <w:rPr>
          <w:rFonts w:ascii="Times New Roman" w:hAnsi="Times New Roman" w:cs="Times New Roman"/>
          <w:i/>
        </w:rPr>
        <w:t>ul algae</w:t>
      </w:r>
      <w:r w:rsidRPr="007210EC">
        <w:rPr>
          <w:rFonts w:ascii="Times New Roman" w:hAnsi="Times New Roman" w:cs="Times New Roman"/>
        </w:rPr>
        <w:t xml:space="preserve"> 73:72–83.</w:t>
      </w:r>
    </w:p>
    <w:p w:rsidR="004717C1" w:rsidRPr="007210EC" w:rsidRDefault="00CF2AD7">
      <w:pPr>
        <w:pStyle w:val="Bibliography"/>
        <w:rPr>
          <w:rFonts w:ascii="Times New Roman" w:hAnsi="Times New Roman" w:cs="Times New Roman"/>
        </w:rPr>
      </w:pPr>
      <w:bookmarkStart w:id="67" w:name="ref-kotaki2006new"/>
      <w:bookmarkEnd w:id="66"/>
      <w:r w:rsidRPr="007210EC">
        <w:rPr>
          <w:rFonts w:ascii="Times New Roman" w:hAnsi="Times New Roman" w:cs="Times New Roman"/>
        </w:rPr>
        <w:t xml:space="preserve">Kotaki Y., Furio EF., Bajarias FA., Satake M., Lundholm N., Koike K., Sato S., Fukuyo Y., Kodama M. 2006. New stage of the study on domoic acid-producing diatoms–a finding of </w:t>
      </w:r>
      <w:r w:rsidRPr="007210EC">
        <w:rPr>
          <w:rFonts w:ascii="Times New Roman" w:hAnsi="Times New Roman" w:cs="Times New Roman"/>
          <w:i/>
        </w:rPr>
        <w:t>Nitzschia navis-varingica</w:t>
      </w:r>
      <w:r w:rsidRPr="007210EC">
        <w:rPr>
          <w:rFonts w:ascii="Times New Roman" w:hAnsi="Times New Roman" w:cs="Times New Roman"/>
        </w:rPr>
        <w:t xml:space="preserve"> that produces domoic acid derivative</w:t>
      </w:r>
      <w:r w:rsidRPr="007210EC">
        <w:rPr>
          <w:rFonts w:ascii="Times New Roman" w:hAnsi="Times New Roman" w:cs="Times New Roman"/>
        </w:rPr>
        <w:t xml:space="preserve">s as major toxin components. </w:t>
      </w:r>
      <w:r w:rsidRPr="007210EC">
        <w:rPr>
          <w:rFonts w:ascii="Times New Roman" w:hAnsi="Times New Roman" w:cs="Times New Roman"/>
          <w:i/>
        </w:rPr>
        <w:t>Coastal Marine Science</w:t>
      </w:r>
      <w:r w:rsidRPr="007210EC">
        <w:rPr>
          <w:rFonts w:ascii="Times New Roman" w:hAnsi="Times New Roman" w:cs="Times New Roman"/>
        </w:rPr>
        <w:t xml:space="preserve"> 30:116–120.</w:t>
      </w:r>
    </w:p>
    <w:p w:rsidR="004717C1" w:rsidRPr="007210EC" w:rsidRDefault="00CF2AD7">
      <w:pPr>
        <w:pStyle w:val="Bibliography"/>
        <w:rPr>
          <w:rFonts w:ascii="Times New Roman" w:hAnsi="Times New Roman" w:cs="Times New Roman"/>
        </w:rPr>
      </w:pPr>
      <w:bookmarkStart w:id="68" w:name="ref-lahoz2016statistical"/>
      <w:bookmarkEnd w:id="67"/>
      <w:r w:rsidRPr="007210EC">
        <w:rPr>
          <w:rFonts w:ascii="Times New Roman" w:hAnsi="Times New Roman" w:cs="Times New Roman"/>
        </w:rPr>
        <w:t xml:space="preserve">Lahoz-Monfort JJ., Guillera-Arroita G., Tingley R. 2016. Statistical approaches to account for false-positive errors in environmental dna samples. </w:t>
      </w:r>
      <w:r w:rsidRPr="007210EC">
        <w:rPr>
          <w:rFonts w:ascii="Times New Roman" w:hAnsi="Times New Roman" w:cs="Times New Roman"/>
          <w:i/>
        </w:rPr>
        <w:t>Molecular Ecology Resources</w:t>
      </w:r>
      <w:r w:rsidRPr="007210EC">
        <w:rPr>
          <w:rFonts w:ascii="Times New Roman" w:hAnsi="Times New Roman" w:cs="Times New Roman"/>
        </w:rPr>
        <w:t xml:space="preserve"> 16:673–685.</w:t>
      </w:r>
    </w:p>
    <w:p w:rsidR="004717C1" w:rsidRPr="007210EC" w:rsidRDefault="00CF2AD7">
      <w:pPr>
        <w:pStyle w:val="Bibliography"/>
        <w:rPr>
          <w:rFonts w:ascii="Times New Roman" w:hAnsi="Times New Roman" w:cs="Times New Roman"/>
        </w:rPr>
      </w:pPr>
      <w:bookmarkStart w:id="69" w:name="ref-lapworth2001"/>
      <w:bookmarkEnd w:id="68"/>
      <w:r w:rsidRPr="007210EC">
        <w:rPr>
          <w:rFonts w:ascii="Times New Roman" w:hAnsi="Times New Roman" w:cs="Times New Roman"/>
        </w:rPr>
        <w:lastRenderedPageBreak/>
        <w:t>Lapwo</w:t>
      </w:r>
      <w:r w:rsidRPr="007210EC">
        <w:rPr>
          <w:rFonts w:ascii="Times New Roman" w:hAnsi="Times New Roman" w:cs="Times New Roman"/>
        </w:rPr>
        <w:t xml:space="preserve">rth C., Hallegraeff GMJ., Ajani PA. 2001. Identification of domoic-acid-producing </w:t>
      </w:r>
      <w:r w:rsidRPr="007210EC">
        <w:rPr>
          <w:rFonts w:ascii="Times New Roman" w:hAnsi="Times New Roman" w:cs="Times New Roman"/>
          <w:i/>
        </w:rPr>
        <w:t>Pseudo-nitzschia</w:t>
      </w:r>
      <w:r w:rsidRPr="007210EC">
        <w:rPr>
          <w:rFonts w:ascii="Times New Roman" w:hAnsi="Times New Roman" w:cs="Times New Roman"/>
        </w:rPr>
        <w:t xml:space="preserve"> species in Australian waters. </w:t>
      </w:r>
      <w:r w:rsidRPr="007210EC">
        <w:rPr>
          <w:rFonts w:ascii="Times New Roman" w:hAnsi="Times New Roman" w:cs="Times New Roman"/>
          <w:i/>
        </w:rPr>
        <w:t>Harmful Algal Blooms 2000 Proceedings of the Ninth International Conference on Harmful Algal Blooms</w:t>
      </w:r>
      <w:r w:rsidRPr="007210EC">
        <w:rPr>
          <w:rFonts w:ascii="Times New Roman" w:hAnsi="Times New Roman" w:cs="Times New Roman"/>
        </w:rPr>
        <w:t>:38–41.</w:t>
      </w:r>
    </w:p>
    <w:p w:rsidR="004717C1" w:rsidRPr="007210EC" w:rsidRDefault="00CF2AD7">
      <w:pPr>
        <w:pStyle w:val="Bibliography"/>
        <w:rPr>
          <w:rFonts w:ascii="Times New Roman" w:hAnsi="Times New Roman" w:cs="Times New Roman"/>
        </w:rPr>
      </w:pPr>
      <w:bookmarkStart w:id="70" w:name="ref-leray2013new"/>
      <w:bookmarkEnd w:id="69"/>
      <w:r w:rsidRPr="007210EC">
        <w:rPr>
          <w:rFonts w:ascii="Times New Roman" w:hAnsi="Times New Roman" w:cs="Times New Roman"/>
        </w:rPr>
        <w:t xml:space="preserve">Leray M., Yang JY., </w:t>
      </w:r>
      <w:r w:rsidRPr="007210EC">
        <w:rPr>
          <w:rFonts w:ascii="Times New Roman" w:hAnsi="Times New Roman" w:cs="Times New Roman"/>
        </w:rPr>
        <w:t>Meyer CP., Mills SC., Agudelo N., Ranwez V., Boehm JT., Machida RJ. 2013. A new versatile primer set targeting a short fragment of the mitochondrial COI region for metabarcoding metazoan diversity: application for characterizing coral reef fish gut content</w:t>
      </w:r>
      <w:r w:rsidRPr="007210EC">
        <w:rPr>
          <w:rFonts w:ascii="Times New Roman" w:hAnsi="Times New Roman" w:cs="Times New Roman"/>
        </w:rPr>
        <w:t xml:space="preserve">s. </w:t>
      </w:r>
      <w:r w:rsidRPr="007210EC">
        <w:rPr>
          <w:rFonts w:ascii="Times New Roman" w:hAnsi="Times New Roman" w:cs="Times New Roman"/>
          <w:i/>
        </w:rPr>
        <w:t>Frontiers in zoology</w:t>
      </w:r>
      <w:r w:rsidRPr="007210EC">
        <w:rPr>
          <w:rFonts w:ascii="Times New Roman" w:hAnsi="Times New Roman" w:cs="Times New Roman"/>
        </w:rPr>
        <w:t xml:space="preserve"> 10:34.</w:t>
      </w:r>
    </w:p>
    <w:p w:rsidR="004717C1" w:rsidRPr="007210EC" w:rsidRDefault="00CF2AD7">
      <w:pPr>
        <w:pStyle w:val="Bibliography"/>
        <w:rPr>
          <w:rFonts w:ascii="Times New Roman" w:hAnsi="Times New Roman" w:cs="Times New Roman"/>
        </w:rPr>
      </w:pPr>
      <w:bookmarkStart w:id="71" w:name="ref-lewitus2012harmful"/>
      <w:bookmarkEnd w:id="70"/>
      <w:r w:rsidRPr="007210EC">
        <w:rPr>
          <w:rFonts w:ascii="Times New Roman" w:hAnsi="Times New Roman" w:cs="Times New Roman"/>
        </w:rPr>
        <w:t>Lewitus AJ., Horner RA., Caron DA., Garcia-Mendoza E., Hickey BM., Hunter M., Huppert DD., Kudela RM., Langlois GW., Largier JL., Others. 2012. Harmful algal blooms along the North American west coast region: History, trends,</w:t>
      </w:r>
      <w:r w:rsidRPr="007210EC">
        <w:rPr>
          <w:rFonts w:ascii="Times New Roman" w:hAnsi="Times New Roman" w:cs="Times New Roman"/>
        </w:rPr>
        <w:t xml:space="preserve"> causes, and impacts. </w:t>
      </w:r>
      <w:r w:rsidRPr="007210EC">
        <w:rPr>
          <w:rFonts w:ascii="Times New Roman" w:hAnsi="Times New Roman" w:cs="Times New Roman"/>
          <w:i/>
        </w:rPr>
        <w:t>Harmful algae</w:t>
      </w:r>
      <w:r w:rsidRPr="007210EC">
        <w:rPr>
          <w:rFonts w:ascii="Times New Roman" w:hAnsi="Times New Roman" w:cs="Times New Roman"/>
        </w:rPr>
        <w:t xml:space="preserve"> 19:133–159.</w:t>
      </w:r>
    </w:p>
    <w:p w:rsidR="004717C1" w:rsidRPr="007210EC" w:rsidRDefault="00CF2AD7">
      <w:pPr>
        <w:pStyle w:val="Bibliography"/>
        <w:rPr>
          <w:rFonts w:ascii="Times New Roman" w:hAnsi="Times New Roman" w:cs="Times New Roman"/>
        </w:rPr>
      </w:pPr>
      <w:bookmarkStart w:id="72" w:name="ref-lilly2007species"/>
      <w:bookmarkEnd w:id="71"/>
      <w:r w:rsidRPr="007210EC">
        <w:rPr>
          <w:rFonts w:ascii="Times New Roman" w:hAnsi="Times New Roman" w:cs="Times New Roman"/>
        </w:rPr>
        <w:t xml:space="preserve">Lilly EL., Halanych KM., Anderson DM. 2007. Species boundaries and global biogeography of the Alexandrium tamarense complex (Dinophyceae) 1. </w:t>
      </w:r>
      <w:r w:rsidRPr="007210EC">
        <w:rPr>
          <w:rFonts w:ascii="Times New Roman" w:hAnsi="Times New Roman" w:cs="Times New Roman"/>
          <w:i/>
        </w:rPr>
        <w:t>Journal of Phycology</w:t>
      </w:r>
      <w:r w:rsidRPr="007210EC">
        <w:rPr>
          <w:rFonts w:ascii="Times New Roman" w:hAnsi="Times New Roman" w:cs="Times New Roman"/>
        </w:rPr>
        <w:t xml:space="preserve"> 43:1329–1338.</w:t>
      </w:r>
    </w:p>
    <w:p w:rsidR="004717C1" w:rsidRPr="007210EC" w:rsidRDefault="00CF2AD7">
      <w:pPr>
        <w:pStyle w:val="Bibliography"/>
        <w:rPr>
          <w:rFonts w:ascii="Times New Roman" w:hAnsi="Times New Roman" w:cs="Times New Roman"/>
        </w:rPr>
      </w:pPr>
      <w:bookmarkStart w:id="73" w:name="ref-lindberg2005studies"/>
      <w:bookmarkEnd w:id="72"/>
      <w:r w:rsidRPr="007210EC">
        <w:rPr>
          <w:rFonts w:ascii="Times New Roman" w:hAnsi="Times New Roman" w:cs="Times New Roman"/>
        </w:rPr>
        <w:t>Lindberg K., Moestrup Ø., Daugbj</w:t>
      </w:r>
      <w:r w:rsidRPr="007210EC">
        <w:rPr>
          <w:rFonts w:ascii="Times New Roman" w:hAnsi="Times New Roman" w:cs="Times New Roman"/>
        </w:rPr>
        <w:t xml:space="preserve">erg N. 2005. Studies on woloszynskioid dinoflagellates i: </w:t>
      </w:r>
      <w:r w:rsidRPr="007210EC">
        <w:rPr>
          <w:rFonts w:ascii="Times New Roman" w:hAnsi="Times New Roman" w:cs="Times New Roman"/>
          <w:i/>
        </w:rPr>
        <w:t>Woloszynskia coronata</w:t>
      </w:r>
      <w:r w:rsidRPr="007210EC">
        <w:rPr>
          <w:rFonts w:ascii="Times New Roman" w:hAnsi="Times New Roman" w:cs="Times New Roman"/>
        </w:rPr>
        <w:t xml:space="preserve"> re-examined using light and electron microscopy and partial lsu rDNA sequences, with description of </w:t>
      </w:r>
      <w:r w:rsidRPr="007210EC">
        <w:rPr>
          <w:rFonts w:ascii="Times New Roman" w:hAnsi="Times New Roman" w:cs="Times New Roman"/>
          <w:i/>
        </w:rPr>
        <w:t>tovellia</w:t>
      </w:r>
      <w:r w:rsidRPr="007210EC">
        <w:rPr>
          <w:rFonts w:ascii="Times New Roman" w:hAnsi="Times New Roman" w:cs="Times New Roman"/>
        </w:rPr>
        <w:t xml:space="preserve"> gen. Nov. And </w:t>
      </w:r>
      <w:r w:rsidRPr="007210EC">
        <w:rPr>
          <w:rFonts w:ascii="Times New Roman" w:hAnsi="Times New Roman" w:cs="Times New Roman"/>
          <w:i/>
        </w:rPr>
        <w:t>jadwigia</w:t>
      </w:r>
      <w:r w:rsidRPr="007210EC">
        <w:rPr>
          <w:rFonts w:ascii="Times New Roman" w:hAnsi="Times New Roman" w:cs="Times New Roman"/>
        </w:rPr>
        <w:t xml:space="preserve"> gen. Nov.(Tovelliaceae fam. Nov.). </w:t>
      </w:r>
      <w:r w:rsidRPr="007210EC">
        <w:rPr>
          <w:rFonts w:ascii="Times New Roman" w:hAnsi="Times New Roman" w:cs="Times New Roman"/>
          <w:i/>
        </w:rPr>
        <w:t>Phycologi</w:t>
      </w:r>
      <w:r w:rsidRPr="007210EC">
        <w:rPr>
          <w:rFonts w:ascii="Times New Roman" w:hAnsi="Times New Roman" w:cs="Times New Roman"/>
          <w:i/>
        </w:rPr>
        <w:t>a</w:t>
      </w:r>
      <w:r w:rsidRPr="007210EC">
        <w:rPr>
          <w:rFonts w:ascii="Times New Roman" w:hAnsi="Times New Roman" w:cs="Times New Roman"/>
        </w:rPr>
        <w:t xml:space="preserve"> 44:416–440.</w:t>
      </w:r>
    </w:p>
    <w:p w:rsidR="004717C1" w:rsidRPr="007210EC" w:rsidRDefault="00CF2AD7">
      <w:pPr>
        <w:pStyle w:val="Bibliography"/>
        <w:rPr>
          <w:rFonts w:ascii="Times New Roman" w:hAnsi="Times New Roman" w:cs="Times New Roman"/>
        </w:rPr>
      </w:pPr>
      <w:bookmarkStart w:id="74" w:name="ref-lopez2008scientific"/>
      <w:bookmarkEnd w:id="73"/>
      <w:r w:rsidRPr="007210EC">
        <w:rPr>
          <w:rFonts w:ascii="Times New Roman" w:hAnsi="Times New Roman" w:cs="Times New Roman"/>
        </w:rPr>
        <w:t>Lopez CB., Jewett EB., Dortch Q., Walton BT., Hudnell HK. 2008. Scientific assessment of freshwater harmful algal blooms.</w:t>
      </w:r>
    </w:p>
    <w:p w:rsidR="004717C1" w:rsidRPr="007210EC" w:rsidRDefault="00CF2AD7">
      <w:pPr>
        <w:pStyle w:val="Bibliography"/>
        <w:rPr>
          <w:rFonts w:ascii="Times New Roman" w:hAnsi="Times New Roman" w:cs="Times New Roman"/>
        </w:rPr>
      </w:pPr>
      <w:bookmarkStart w:id="75" w:name="ref-loureiro2011harmful"/>
      <w:bookmarkEnd w:id="74"/>
      <w:r w:rsidRPr="007210EC">
        <w:rPr>
          <w:rFonts w:ascii="Times New Roman" w:hAnsi="Times New Roman" w:cs="Times New Roman"/>
        </w:rPr>
        <w:t xml:space="preserve">Loureiro S., Reñé A., Garcés E., Camp J., Vaqué D. 2011. Harmful algal blooms (HABs), dissolved organic matter (DOM), and planktonic microbial community dynamics at a near-shore and a harbour station influenced by upwelling (SW Iberian Peninsula). </w:t>
      </w:r>
      <w:r w:rsidRPr="007210EC">
        <w:rPr>
          <w:rFonts w:ascii="Times New Roman" w:hAnsi="Times New Roman" w:cs="Times New Roman"/>
          <w:i/>
        </w:rPr>
        <w:t xml:space="preserve">Journal </w:t>
      </w:r>
      <w:r w:rsidRPr="007210EC">
        <w:rPr>
          <w:rFonts w:ascii="Times New Roman" w:hAnsi="Times New Roman" w:cs="Times New Roman"/>
          <w:i/>
        </w:rPr>
        <w:t>of Sea Research</w:t>
      </w:r>
      <w:r w:rsidRPr="007210EC">
        <w:rPr>
          <w:rFonts w:ascii="Times New Roman" w:hAnsi="Times New Roman" w:cs="Times New Roman"/>
        </w:rPr>
        <w:t xml:space="preserve"> 65:401–413.</w:t>
      </w:r>
    </w:p>
    <w:p w:rsidR="004717C1" w:rsidRPr="007210EC" w:rsidRDefault="00CF2AD7">
      <w:pPr>
        <w:pStyle w:val="Bibliography"/>
        <w:rPr>
          <w:rFonts w:ascii="Times New Roman" w:hAnsi="Times New Roman" w:cs="Times New Roman"/>
        </w:rPr>
      </w:pPr>
      <w:bookmarkStart w:id="76" w:name="ref-mahe2015swarm"/>
      <w:bookmarkEnd w:id="75"/>
      <w:r w:rsidRPr="007210EC">
        <w:rPr>
          <w:rFonts w:ascii="Times New Roman" w:hAnsi="Times New Roman" w:cs="Times New Roman"/>
        </w:rPr>
        <w:t xml:space="preserve">Mahé F., Rognes T., Quince C., Vargas C de., Dunthorn M. 2015. Swarm v2: highly-scalable and high-resolution amplicon clustering. </w:t>
      </w:r>
      <w:r w:rsidRPr="007210EC">
        <w:rPr>
          <w:rFonts w:ascii="Times New Roman" w:hAnsi="Times New Roman" w:cs="Times New Roman"/>
          <w:i/>
        </w:rPr>
        <w:t>PeerJ</w:t>
      </w:r>
      <w:r w:rsidRPr="007210EC">
        <w:rPr>
          <w:rFonts w:ascii="Times New Roman" w:hAnsi="Times New Roman" w:cs="Times New Roman"/>
        </w:rPr>
        <w:t xml:space="preserve"> 3:e1420.</w:t>
      </w:r>
    </w:p>
    <w:p w:rsidR="004717C1" w:rsidRPr="007210EC" w:rsidRDefault="00CF2AD7">
      <w:pPr>
        <w:pStyle w:val="Bibliography"/>
        <w:rPr>
          <w:rFonts w:ascii="Times New Roman" w:hAnsi="Times New Roman" w:cs="Times New Roman"/>
        </w:rPr>
      </w:pPr>
      <w:bookmarkStart w:id="77" w:name="ref-manoylov2014taxonomic"/>
      <w:bookmarkEnd w:id="76"/>
      <w:r w:rsidRPr="007210EC">
        <w:rPr>
          <w:rFonts w:ascii="Times New Roman" w:hAnsi="Times New Roman" w:cs="Times New Roman"/>
        </w:rPr>
        <w:t>Manoylov KM. 2014. Taxonomic identification of algae (morphological and molecular):</w:t>
      </w:r>
      <w:r w:rsidRPr="007210EC">
        <w:rPr>
          <w:rFonts w:ascii="Times New Roman" w:hAnsi="Times New Roman" w:cs="Times New Roman"/>
        </w:rPr>
        <w:t xml:space="preserve"> Species concepts, methodologies, and their implications for ecological bioassessment. </w:t>
      </w:r>
      <w:r w:rsidRPr="007210EC">
        <w:rPr>
          <w:rFonts w:ascii="Times New Roman" w:hAnsi="Times New Roman" w:cs="Times New Roman"/>
          <w:i/>
        </w:rPr>
        <w:t>Journal of phycology</w:t>
      </w:r>
      <w:r w:rsidRPr="007210EC">
        <w:rPr>
          <w:rFonts w:ascii="Times New Roman" w:hAnsi="Times New Roman" w:cs="Times New Roman"/>
        </w:rPr>
        <w:t xml:space="preserve"> 50:409–424.</w:t>
      </w:r>
    </w:p>
    <w:p w:rsidR="004717C1" w:rsidRPr="007210EC" w:rsidRDefault="00CF2AD7">
      <w:pPr>
        <w:pStyle w:val="Bibliography"/>
        <w:rPr>
          <w:rFonts w:ascii="Times New Roman" w:hAnsi="Times New Roman" w:cs="Times New Roman"/>
        </w:rPr>
      </w:pPr>
      <w:bookmarkStart w:id="78" w:name="ref-martin2011cutadapt"/>
      <w:bookmarkEnd w:id="77"/>
      <w:r w:rsidRPr="007210EC">
        <w:rPr>
          <w:rFonts w:ascii="Times New Roman" w:hAnsi="Times New Roman" w:cs="Times New Roman"/>
        </w:rPr>
        <w:t xml:space="preserve">Martin M. 2011. Cutadapt removes adapter sequences from high-throughput sequencing reads. </w:t>
      </w:r>
      <w:r w:rsidRPr="007210EC">
        <w:rPr>
          <w:rFonts w:ascii="Times New Roman" w:hAnsi="Times New Roman" w:cs="Times New Roman"/>
          <w:i/>
        </w:rPr>
        <w:t>EMBnet.journal</w:t>
      </w:r>
      <w:r w:rsidRPr="007210EC">
        <w:rPr>
          <w:rFonts w:ascii="Times New Roman" w:hAnsi="Times New Roman" w:cs="Times New Roman"/>
        </w:rPr>
        <w:t xml:space="preserve"> 17:pp—–10.</w:t>
      </w:r>
    </w:p>
    <w:p w:rsidR="004717C1" w:rsidRPr="007210EC" w:rsidRDefault="00CF2AD7">
      <w:pPr>
        <w:pStyle w:val="Bibliography"/>
        <w:rPr>
          <w:rFonts w:ascii="Times New Roman" w:hAnsi="Times New Roman" w:cs="Times New Roman"/>
        </w:rPr>
      </w:pPr>
      <w:bookmarkStart w:id="79" w:name="ref-mauger2015state"/>
      <w:bookmarkEnd w:id="78"/>
      <w:r w:rsidRPr="007210EC">
        <w:rPr>
          <w:rFonts w:ascii="Times New Roman" w:hAnsi="Times New Roman" w:cs="Times New Roman"/>
        </w:rPr>
        <w:t>Mauger G., Casola J.</w:t>
      </w:r>
      <w:r w:rsidRPr="007210EC">
        <w:rPr>
          <w:rFonts w:ascii="Times New Roman" w:hAnsi="Times New Roman" w:cs="Times New Roman"/>
        </w:rPr>
        <w:t xml:space="preserve">, Morgan H., Strauch R., Jones B., Curry B., Busch Isaksen T., Whitely Binder L., Krosby M., Snover A. 2015. State of knowledge: Climate change in Puget Sound. </w:t>
      </w:r>
      <w:r w:rsidRPr="007210EC">
        <w:rPr>
          <w:rFonts w:ascii="Times New Roman" w:hAnsi="Times New Roman" w:cs="Times New Roman"/>
          <w:i/>
        </w:rPr>
        <w:t>NOAA and the University of Washington Climate Impacts Group</w:t>
      </w:r>
      <w:r w:rsidRPr="007210EC">
        <w:rPr>
          <w:rFonts w:ascii="Times New Roman" w:hAnsi="Times New Roman" w:cs="Times New Roman"/>
        </w:rPr>
        <w:t>.</w:t>
      </w:r>
    </w:p>
    <w:p w:rsidR="004717C1" w:rsidRPr="007210EC" w:rsidRDefault="00CF2AD7">
      <w:pPr>
        <w:pStyle w:val="Bibliography"/>
        <w:rPr>
          <w:rFonts w:ascii="Times New Roman" w:hAnsi="Times New Roman" w:cs="Times New Roman"/>
        </w:rPr>
      </w:pPr>
      <w:bookmarkStart w:id="80" w:name="ref-mcelreath2020statistical"/>
      <w:bookmarkEnd w:id="79"/>
      <w:r w:rsidRPr="007210EC">
        <w:rPr>
          <w:rFonts w:ascii="Times New Roman" w:hAnsi="Times New Roman" w:cs="Times New Roman"/>
        </w:rPr>
        <w:t xml:space="preserve">McElreath R. 2020. </w:t>
      </w:r>
      <w:r w:rsidRPr="007210EC">
        <w:rPr>
          <w:rFonts w:ascii="Times New Roman" w:hAnsi="Times New Roman" w:cs="Times New Roman"/>
          <w:i/>
        </w:rPr>
        <w:t>Statistical reth</w:t>
      </w:r>
      <w:r w:rsidRPr="007210EC">
        <w:rPr>
          <w:rFonts w:ascii="Times New Roman" w:hAnsi="Times New Roman" w:cs="Times New Roman"/>
          <w:i/>
        </w:rPr>
        <w:t>inking: A Bayesian course with examples in R and Stan</w:t>
      </w:r>
      <w:r w:rsidRPr="007210EC">
        <w:rPr>
          <w:rFonts w:ascii="Times New Roman" w:hAnsi="Times New Roman" w:cs="Times New Roman"/>
        </w:rPr>
        <w:t>. CRC press.</w:t>
      </w:r>
    </w:p>
    <w:p w:rsidR="004717C1" w:rsidRPr="007210EC" w:rsidRDefault="00CF2AD7">
      <w:pPr>
        <w:pStyle w:val="Bibliography"/>
        <w:rPr>
          <w:rFonts w:ascii="Times New Roman" w:hAnsi="Times New Roman" w:cs="Times New Roman"/>
        </w:rPr>
      </w:pPr>
      <w:bookmarkStart w:id="81" w:name="ref-meyers1987bitter"/>
      <w:bookmarkEnd w:id="80"/>
      <w:r w:rsidRPr="007210EC">
        <w:rPr>
          <w:rFonts w:ascii="Times New Roman" w:hAnsi="Times New Roman" w:cs="Times New Roman"/>
        </w:rPr>
        <w:t xml:space="preserve">Meyers TR., Koeneman TM., Botelho C., Short S., others. 1987. Bitter crab disease: a fatal dinoflagellate infection and marketing problem for Alaskan Tanner crabs </w:t>
      </w:r>
      <w:r w:rsidRPr="007210EC">
        <w:rPr>
          <w:rFonts w:ascii="Times New Roman" w:hAnsi="Times New Roman" w:cs="Times New Roman"/>
          <w:i/>
        </w:rPr>
        <w:t>Chionoecetes bairdi</w:t>
      </w:r>
      <w:r w:rsidRPr="007210EC">
        <w:rPr>
          <w:rFonts w:ascii="Times New Roman" w:hAnsi="Times New Roman" w:cs="Times New Roman"/>
        </w:rPr>
        <w:t xml:space="preserve">. </w:t>
      </w:r>
      <w:r w:rsidRPr="007210EC">
        <w:rPr>
          <w:rFonts w:ascii="Times New Roman" w:hAnsi="Times New Roman" w:cs="Times New Roman"/>
          <w:i/>
        </w:rPr>
        <w:t>Diseases of Aquatic Organisms</w:t>
      </w:r>
      <w:r w:rsidRPr="007210EC">
        <w:rPr>
          <w:rFonts w:ascii="Times New Roman" w:hAnsi="Times New Roman" w:cs="Times New Roman"/>
        </w:rPr>
        <w:t xml:space="preserve"> 3:195–216.</w:t>
      </w:r>
    </w:p>
    <w:p w:rsidR="004717C1" w:rsidRPr="007210EC" w:rsidRDefault="00CF2AD7">
      <w:pPr>
        <w:pStyle w:val="Bibliography"/>
        <w:rPr>
          <w:rFonts w:ascii="Times New Roman" w:hAnsi="Times New Roman" w:cs="Times New Roman"/>
        </w:rPr>
      </w:pPr>
      <w:bookmarkStart w:id="82" w:name="ref-meyers1996distribution"/>
      <w:bookmarkEnd w:id="81"/>
      <w:r w:rsidRPr="007210EC">
        <w:rPr>
          <w:rFonts w:ascii="Times New Roman" w:hAnsi="Times New Roman" w:cs="Times New Roman"/>
        </w:rPr>
        <w:lastRenderedPageBreak/>
        <w:t>Meyers T., Morado J., Sparks A.</w:t>
      </w:r>
      <w:r w:rsidRPr="007210EC">
        <w:rPr>
          <w:rFonts w:ascii="Times New Roman" w:hAnsi="Times New Roman" w:cs="Times New Roman"/>
        </w:rPr>
        <w:t>, Bishop G., Pearson T., Urban D., Jackson D. 1996. Distribution of bitter crab syndrome in Tanner crabs (</w:t>
      </w:r>
      <w:r w:rsidRPr="007210EC">
        <w:rPr>
          <w:rFonts w:ascii="Times New Roman" w:hAnsi="Times New Roman" w:cs="Times New Roman"/>
          <w:i/>
        </w:rPr>
        <w:t>Chionoecetes bairdi, C. opilio</w:t>
      </w:r>
      <w:r w:rsidRPr="007210EC">
        <w:rPr>
          <w:rFonts w:ascii="Times New Roman" w:hAnsi="Times New Roman" w:cs="Times New Roman"/>
        </w:rPr>
        <w:t xml:space="preserve">) from the Gulf of Alaska and the Bering Sea. </w:t>
      </w:r>
      <w:r w:rsidRPr="007210EC">
        <w:rPr>
          <w:rFonts w:ascii="Times New Roman" w:hAnsi="Times New Roman" w:cs="Times New Roman"/>
          <w:i/>
        </w:rPr>
        <w:t>Diseases of aquatic organisms</w:t>
      </w:r>
      <w:r w:rsidRPr="007210EC">
        <w:rPr>
          <w:rFonts w:ascii="Times New Roman" w:hAnsi="Times New Roman" w:cs="Times New Roman"/>
        </w:rPr>
        <w:t xml:space="preserve"> 26:221–227.</w:t>
      </w:r>
    </w:p>
    <w:p w:rsidR="004717C1" w:rsidRPr="007210EC" w:rsidRDefault="00CF2AD7">
      <w:pPr>
        <w:pStyle w:val="Bibliography"/>
        <w:rPr>
          <w:rFonts w:ascii="Times New Roman" w:hAnsi="Times New Roman" w:cs="Times New Roman"/>
        </w:rPr>
      </w:pPr>
      <w:bookmarkStart w:id="83" w:name="ref-UNESCO"/>
      <w:bookmarkEnd w:id="82"/>
      <w:r w:rsidRPr="007210EC">
        <w:rPr>
          <w:rFonts w:ascii="Times New Roman" w:hAnsi="Times New Roman" w:cs="Times New Roman"/>
        </w:rPr>
        <w:t xml:space="preserve">Moestrup Ø., Akselmann-Cardella </w:t>
      </w:r>
      <w:r w:rsidRPr="007210EC">
        <w:rPr>
          <w:rFonts w:ascii="Times New Roman" w:hAnsi="Times New Roman" w:cs="Times New Roman"/>
        </w:rPr>
        <w:t xml:space="preserve">R., Churro C., Fraga S., Hoppenrath M., Iwataki M., Larsen J., Lundholm N., Zingone A. 2020. IOC-UNESCO Taxonomic Reference List of Harmful Micro Algae. DOI: </w:t>
      </w:r>
      <w:hyperlink r:id="rId15">
        <w:r w:rsidRPr="007210EC">
          <w:rPr>
            <w:rStyle w:val="Hyperlink"/>
            <w:rFonts w:ascii="Times New Roman" w:hAnsi="Times New Roman" w:cs="Times New Roman"/>
          </w:rPr>
          <w:t>doi:10.14284/362</w:t>
        </w:r>
      </w:hyperlink>
      <w:r w:rsidRPr="007210EC">
        <w:rPr>
          <w:rFonts w:ascii="Times New Roman" w:hAnsi="Times New Roman" w:cs="Times New Roman"/>
        </w:rPr>
        <w:t>.</w:t>
      </w:r>
    </w:p>
    <w:p w:rsidR="004717C1" w:rsidRPr="007210EC" w:rsidRDefault="00CF2AD7">
      <w:pPr>
        <w:pStyle w:val="Bibliography"/>
        <w:rPr>
          <w:rFonts w:ascii="Times New Roman" w:hAnsi="Times New Roman" w:cs="Times New Roman"/>
        </w:rPr>
      </w:pPr>
      <w:bookmarkStart w:id="84" w:name="ref-moore2009recent"/>
      <w:bookmarkEnd w:id="83"/>
      <w:r w:rsidRPr="007210EC">
        <w:rPr>
          <w:rFonts w:ascii="Times New Roman" w:hAnsi="Times New Roman" w:cs="Times New Roman"/>
        </w:rPr>
        <w:t>Moore SK., Mantua NJ., Hicke</w:t>
      </w:r>
      <w:r w:rsidRPr="007210EC">
        <w:rPr>
          <w:rFonts w:ascii="Times New Roman" w:hAnsi="Times New Roman" w:cs="Times New Roman"/>
        </w:rPr>
        <w:t xml:space="preserve">y BM., Trainer VL. 2009. Recent trends in paralytic shellfish toxins in Puget Sound, relationships to climate, and capacity for prediction of toxic events. </w:t>
      </w:r>
      <w:r w:rsidRPr="007210EC">
        <w:rPr>
          <w:rFonts w:ascii="Times New Roman" w:hAnsi="Times New Roman" w:cs="Times New Roman"/>
          <w:i/>
        </w:rPr>
        <w:t>Harmful Algae</w:t>
      </w:r>
      <w:r w:rsidRPr="007210EC">
        <w:rPr>
          <w:rFonts w:ascii="Times New Roman" w:hAnsi="Times New Roman" w:cs="Times New Roman"/>
        </w:rPr>
        <w:t xml:space="preserve"> 8:463–477.</w:t>
      </w:r>
    </w:p>
    <w:p w:rsidR="004717C1" w:rsidRPr="007210EC" w:rsidRDefault="00CF2AD7">
      <w:pPr>
        <w:pStyle w:val="Bibliography"/>
        <w:rPr>
          <w:rFonts w:ascii="Times New Roman" w:hAnsi="Times New Roman" w:cs="Times New Roman"/>
        </w:rPr>
      </w:pPr>
      <w:bookmarkStart w:id="85" w:name="ref-moore2015present"/>
      <w:bookmarkEnd w:id="84"/>
      <w:r w:rsidRPr="007210EC">
        <w:rPr>
          <w:rFonts w:ascii="Times New Roman" w:hAnsi="Times New Roman" w:cs="Times New Roman"/>
        </w:rPr>
        <w:t>Moore SK., Johnstone JA., Banas NS., Salathe Jr EP. 2015. Present-day and f</w:t>
      </w:r>
      <w:r w:rsidRPr="007210EC">
        <w:rPr>
          <w:rFonts w:ascii="Times New Roman" w:hAnsi="Times New Roman" w:cs="Times New Roman"/>
        </w:rPr>
        <w:t xml:space="preserve">uture climate pathways affecting Alexandrium blooms in Puget Sound, WA, USA. </w:t>
      </w:r>
      <w:r w:rsidRPr="007210EC">
        <w:rPr>
          <w:rFonts w:ascii="Times New Roman" w:hAnsi="Times New Roman" w:cs="Times New Roman"/>
          <w:i/>
        </w:rPr>
        <w:t>Harmful Algae</w:t>
      </w:r>
      <w:r w:rsidRPr="007210EC">
        <w:rPr>
          <w:rFonts w:ascii="Times New Roman" w:hAnsi="Times New Roman" w:cs="Times New Roman"/>
        </w:rPr>
        <w:t xml:space="preserve"> 48:1–11.</w:t>
      </w:r>
    </w:p>
    <w:p w:rsidR="004717C1" w:rsidRPr="007210EC" w:rsidRDefault="00CF2AD7">
      <w:pPr>
        <w:pStyle w:val="Bibliography"/>
        <w:rPr>
          <w:rFonts w:ascii="Times New Roman" w:hAnsi="Times New Roman" w:cs="Times New Roman"/>
        </w:rPr>
      </w:pPr>
      <w:bookmarkStart w:id="86" w:name="ref-moore2019index"/>
      <w:bookmarkEnd w:id="85"/>
      <w:r w:rsidRPr="007210EC">
        <w:rPr>
          <w:rFonts w:ascii="Times New Roman" w:hAnsi="Times New Roman" w:cs="Times New Roman"/>
        </w:rPr>
        <w:t>Moore SK., Cline MR., Blair K., Klinger T., Varney A., Norman K. 2019. An index of fisheries closures due to harmful algal blooms and a framework for identi</w:t>
      </w:r>
      <w:r w:rsidRPr="007210EC">
        <w:rPr>
          <w:rFonts w:ascii="Times New Roman" w:hAnsi="Times New Roman" w:cs="Times New Roman"/>
        </w:rPr>
        <w:t xml:space="preserve">fying vulnerable fishing communities on the US West Coast. </w:t>
      </w:r>
      <w:r w:rsidRPr="007210EC">
        <w:rPr>
          <w:rFonts w:ascii="Times New Roman" w:hAnsi="Times New Roman" w:cs="Times New Roman"/>
          <w:i/>
        </w:rPr>
        <w:t>Marine Policy</w:t>
      </w:r>
      <w:r w:rsidRPr="007210EC">
        <w:rPr>
          <w:rFonts w:ascii="Times New Roman" w:hAnsi="Times New Roman" w:cs="Times New Roman"/>
        </w:rPr>
        <w:t xml:space="preserve"> 110:103543.</w:t>
      </w:r>
    </w:p>
    <w:p w:rsidR="004717C1" w:rsidRPr="007210EC" w:rsidRDefault="00CF2AD7">
      <w:pPr>
        <w:pStyle w:val="Bibliography"/>
        <w:rPr>
          <w:rFonts w:ascii="Times New Roman" w:hAnsi="Times New Roman" w:cs="Times New Roman"/>
        </w:rPr>
      </w:pPr>
      <w:bookmarkStart w:id="87" w:name="ref-moore2011past"/>
      <w:bookmarkEnd w:id="86"/>
      <w:r w:rsidRPr="007210EC">
        <w:rPr>
          <w:rFonts w:ascii="Times New Roman" w:hAnsi="Times New Roman" w:cs="Times New Roman"/>
        </w:rPr>
        <w:t xml:space="preserve">Moore SK., Mantua NJ., Salathe Jr EP. 2011. Past trends and future scenarios for environmental conditions favoring the accumulation of paralytic shellfish toxins in puget </w:t>
      </w:r>
      <w:r w:rsidRPr="007210EC">
        <w:rPr>
          <w:rFonts w:ascii="Times New Roman" w:hAnsi="Times New Roman" w:cs="Times New Roman"/>
        </w:rPr>
        <w:t xml:space="preserve">sound shellfish. </w:t>
      </w:r>
      <w:r w:rsidRPr="007210EC">
        <w:rPr>
          <w:rFonts w:ascii="Times New Roman" w:hAnsi="Times New Roman" w:cs="Times New Roman"/>
          <w:i/>
        </w:rPr>
        <w:t>Harmful Algae</w:t>
      </w:r>
      <w:r w:rsidRPr="007210EC">
        <w:rPr>
          <w:rFonts w:ascii="Times New Roman" w:hAnsi="Times New Roman" w:cs="Times New Roman"/>
        </w:rPr>
        <w:t xml:space="preserve"> 10:521–529.</w:t>
      </w:r>
    </w:p>
    <w:p w:rsidR="004717C1" w:rsidRPr="007210EC" w:rsidRDefault="00CF2AD7">
      <w:pPr>
        <w:pStyle w:val="Bibliography"/>
        <w:rPr>
          <w:rFonts w:ascii="Times New Roman" w:hAnsi="Times New Roman" w:cs="Times New Roman"/>
        </w:rPr>
      </w:pPr>
      <w:bookmarkStart w:id="88" w:name="ref-murray2011sxta"/>
      <w:bookmarkEnd w:id="87"/>
      <w:r w:rsidRPr="007210EC">
        <w:rPr>
          <w:rFonts w:ascii="Times New Roman" w:hAnsi="Times New Roman" w:cs="Times New Roman"/>
        </w:rPr>
        <w:t xml:space="preserve">Murray SA., Wiese M., Stüken A., Brett S., Kellmann R., Hallegraeff G., Neilan BA. 2011. sxtA-based quantitative molecular assay to identify saxitoxin-producing harmful algal blooms in marine waters. </w:t>
      </w:r>
      <w:r w:rsidRPr="007210EC">
        <w:rPr>
          <w:rFonts w:ascii="Times New Roman" w:hAnsi="Times New Roman" w:cs="Times New Roman"/>
          <w:i/>
        </w:rPr>
        <w:t>Applied and E</w:t>
      </w:r>
      <w:r w:rsidRPr="007210EC">
        <w:rPr>
          <w:rFonts w:ascii="Times New Roman" w:hAnsi="Times New Roman" w:cs="Times New Roman"/>
          <w:i/>
        </w:rPr>
        <w:t>nvironmental Microbiology</w:t>
      </w:r>
      <w:r w:rsidRPr="007210EC">
        <w:rPr>
          <w:rFonts w:ascii="Times New Roman" w:hAnsi="Times New Roman" w:cs="Times New Roman"/>
        </w:rPr>
        <w:t xml:space="preserve"> 77:7050–7057.</w:t>
      </w:r>
    </w:p>
    <w:p w:rsidR="004717C1" w:rsidRPr="007210EC" w:rsidRDefault="00CF2AD7">
      <w:pPr>
        <w:pStyle w:val="Bibliography"/>
        <w:rPr>
          <w:rFonts w:ascii="Times New Roman" w:hAnsi="Times New Roman" w:cs="Times New Roman"/>
        </w:rPr>
      </w:pPr>
      <w:bookmarkStart w:id="89" w:name="ref-workingwithstate2014"/>
      <w:bookmarkEnd w:id="88"/>
      <w:r w:rsidRPr="007210EC">
        <w:rPr>
          <w:rFonts w:ascii="Times New Roman" w:hAnsi="Times New Roman" w:cs="Times New Roman"/>
        </w:rPr>
        <w:t xml:space="preserve">National Centers for Coastal Ocean Science. 2014. Working with state to document first occurrence of harmful </w:t>
      </w:r>
      <w:r w:rsidRPr="007210EC">
        <w:rPr>
          <w:rFonts w:ascii="Times New Roman" w:hAnsi="Times New Roman" w:cs="Times New Roman"/>
          <w:i/>
        </w:rPr>
        <w:t>karenia mikimotoi</w:t>
      </w:r>
      <w:r w:rsidRPr="007210EC">
        <w:rPr>
          <w:rFonts w:ascii="Times New Roman" w:hAnsi="Times New Roman" w:cs="Times New Roman"/>
        </w:rPr>
        <w:t xml:space="preserve"> algae in Alaskan waters.</w:t>
      </w:r>
    </w:p>
    <w:p w:rsidR="004717C1" w:rsidRPr="007210EC" w:rsidRDefault="00CF2AD7">
      <w:pPr>
        <w:pStyle w:val="Bibliography"/>
        <w:rPr>
          <w:rFonts w:ascii="Times New Roman" w:hAnsi="Times New Roman" w:cs="Times New Roman"/>
        </w:rPr>
      </w:pPr>
      <w:bookmarkStart w:id="90" w:name="ref-usgs2019phytoplankton"/>
      <w:bookmarkEnd w:id="89"/>
      <w:r w:rsidRPr="007210EC">
        <w:rPr>
          <w:rFonts w:ascii="Times New Roman" w:hAnsi="Times New Roman" w:cs="Times New Roman"/>
        </w:rPr>
        <w:t>Nejad ES., Schraga TS., Cloern JE.Phytoplankton Species Composit</w:t>
      </w:r>
      <w:r w:rsidRPr="007210EC">
        <w:rPr>
          <w:rFonts w:ascii="Times New Roman" w:hAnsi="Times New Roman" w:cs="Times New Roman"/>
        </w:rPr>
        <w:t xml:space="preserve">ion, Abundance and Cell Size in San Francisco Bay: Microscopic Analyses of USGS Samples, beginning in 2014 (ver. 2.0, April 2019). DOI: </w:t>
      </w:r>
      <w:hyperlink r:id="rId16">
        <w:r w:rsidRPr="007210EC">
          <w:rPr>
            <w:rStyle w:val="Hyperlink"/>
            <w:rFonts w:ascii="Times New Roman" w:hAnsi="Times New Roman" w:cs="Times New Roman"/>
          </w:rPr>
          <w:t>https://doi.org/10.5066/F7C24VB2.</w:t>
        </w:r>
      </w:hyperlink>
    </w:p>
    <w:p w:rsidR="004717C1" w:rsidRPr="007210EC" w:rsidRDefault="00CF2AD7">
      <w:pPr>
        <w:pStyle w:val="Bibliography"/>
        <w:rPr>
          <w:rFonts w:ascii="Times New Roman" w:hAnsi="Times New Roman" w:cs="Times New Roman"/>
        </w:rPr>
      </w:pPr>
      <w:bookmarkStart w:id="91" w:name="ref-nishitani1984recent"/>
      <w:bookmarkEnd w:id="90"/>
      <w:r w:rsidRPr="007210EC">
        <w:rPr>
          <w:rFonts w:ascii="Times New Roman" w:hAnsi="Times New Roman" w:cs="Times New Roman"/>
        </w:rPr>
        <w:t>Nishitani L., Che</w:t>
      </w:r>
      <w:r w:rsidRPr="007210EC">
        <w:rPr>
          <w:rFonts w:ascii="Times New Roman" w:hAnsi="Times New Roman" w:cs="Times New Roman"/>
        </w:rPr>
        <w:t xml:space="preserve">w KK. 1984. Recent developments in paralytic shellfish poisoning research. </w:t>
      </w:r>
      <w:r w:rsidRPr="007210EC">
        <w:rPr>
          <w:rFonts w:ascii="Times New Roman" w:hAnsi="Times New Roman" w:cs="Times New Roman"/>
          <w:i/>
        </w:rPr>
        <w:t>Aquaculture</w:t>
      </w:r>
      <w:r w:rsidRPr="007210EC">
        <w:rPr>
          <w:rFonts w:ascii="Times New Roman" w:hAnsi="Times New Roman" w:cs="Times New Roman"/>
        </w:rPr>
        <w:t xml:space="preserve"> 39:317–329.</w:t>
      </w:r>
    </w:p>
    <w:p w:rsidR="004717C1" w:rsidRPr="007210EC" w:rsidRDefault="00CF2AD7">
      <w:pPr>
        <w:pStyle w:val="Bibliography"/>
        <w:rPr>
          <w:rFonts w:ascii="Times New Roman" w:hAnsi="Times New Roman" w:cs="Times New Roman"/>
        </w:rPr>
      </w:pPr>
      <w:bookmarkStart w:id="92" w:name="ref-o2016indexed"/>
      <w:bookmarkEnd w:id="91"/>
      <w:r w:rsidRPr="007210EC">
        <w:rPr>
          <w:rFonts w:ascii="Times New Roman" w:hAnsi="Times New Roman" w:cs="Times New Roman"/>
        </w:rPr>
        <w:t xml:space="preserve">O’Donnell JL., Kelly RP., Lowell NC., Port JA. 2016. Indexed PCR primers induce template-specific bias in large-scale DNA sequencing studies. </w:t>
      </w:r>
      <w:r w:rsidRPr="007210EC">
        <w:rPr>
          <w:rFonts w:ascii="Times New Roman" w:hAnsi="Times New Roman" w:cs="Times New Roman"/>
          <w:i/>
        </w:rPr>
        <w:t>PloS one</w:t>
      </w:r>
      <w:r w:rsidRPr="007210EC">
        <w:rPr>
          <w:rFonts w:ascii="Times New Roman" w:hAnsi="Times New Roman" w:cs="Times New Roman"/>
        </w:rPr>
        <w:t xml:space="preserve"> 11:e01</w:t>
      </w:r>
      <w:r w:rsidRPr="007210EC">
        <w:rPr>
          <w:rFonts w:ascii="Times New Roman" w:hAnsi="Times New Roman" w:cs="Times New Roman"/>
        </w:rPr>
        <w:t>48698.</w:t>
      </w:r>
    </w:p>
    <w:p w:rsidR="004717C1" w:rsidRPr="007210EC" w:rsidRDefault="00CF2AD7">
      <w:pPr>
        <w:pStyle w:val="Bibliography"/>
        <w:rPr>
          <w:rFonts w:ascii="Times New Roman" w:hAnsi="Times New Roman" w:cs="Times New Roman"/>
        </w:rPr>
      </w:pPr>
      <w:bookmarkStart w:id="93" w:name="ref-oksanen2013package"/>
      <w:bookmarkEnd w:id="92"/>
      <w:r w:rsidRPr="007210EC">
        <w:rPr>
          <w:rFonts w:ascii="Times New Roman" w:hAnsi="Times New Roman" w:cs="Times New Roman"/>
        </w:rPr>
        <w:t xml:space="preserve">Oksanen J., Blanchet FG., Kindt R., Legendre P., Minchin PR., O’hara RB., Simpson GL., Solymos P., Stevens MHH., Wagner H., Others. 2013. Package “vegan”. </w:t>
      </w:r>
      <w:r w:rsidRPr="007210EC">
        <w:rPr>
          <w:rFonts w:ascii="Times New Roman" w:hAnsi="Times New Roman" w:cs="Times New Roman"/>
          <w:i/>
        </w:rPr>
        <w:t>Community ecology package, version</w:t>
      </w:r>
      <w:r w:rsidRPr="007210EC">
        <w:rPr>
          <w:rFonts w:ascii="Times New Roman" w:hAnsi="Times New Roman" w:cs="Times New Roman"/>
        </w:rPr>
        <w:t xml:space="preserve"> 2.</w:t>
      </w:r>
    </w:p>
    <w:p w:rsidR="004717C1" w:rsidRPr="007210EC" w:rsidRDefault="00CF2AD7">
      <w:pPr>
        <w:pStyle w:val="Bibliography"/>
        <w:rPr>
          <w:rFonts w:ascii="Times New Roman" w:hAnsi="Times New Roman" w:cs="Times New Roman"/>
        </w:rPr>
      </w:pPr>
      <w:bookmarkStart w:id="94" w:name="ref-peperzak2008mass"/>
      <w:bookmarkEnd w:id="93"/>
      <w:r w:rsidRPr="007210EC">
        <w:rPr>
          <w:rFonts w:ascii="Times New Roman" w:hAnsi="Times New Roman" w:cs="Times New Roman"/>
        </w:rPr>
        <w:t>Peperzak L., Poelman M. 2008. Mass mussel mortality in t</w:t>
      </w:r>
      <w:r w:rsidRPr="007210EC">
        <w:rPr>
          <w:rFonts w:ascii="Times New Roman" w:hAnsi="Times New Roman" w:cs="Times New Roman"/>
        </w:rPr>
        <w:t xml:space="preserve">he netherlands after a bloom of phaeocystis globosa (prymnesiophyceae). </w:t>
      </w:r>
      <w:r w:rsidRPr="007210EC">
        <w:rPr>
          <w:rFonts w:ascii="Times New Roman" w:hAnsi="Times New Roman" w:cs="Times New Roman"/>
          <w:i/>
        </w:rPr>
        <w:t>Journal of Sea Research</w:t>
      </w:r>
      <w:r w:rsidRPr="007210EC">
        <w:rPr>
          <w:rFonts w:ascii="Times New Roman" w:hAnsi="Times New Roman" w:cs="Times New Roman"/>
        </w:rPr>
        <w:t xml:space="preserve"> 60:220–222.</w:t>
      </w:r>
    </w:p>
    <w:p w:rsidR="004717C1" w:rsidRPr="007210EC" w:rsidRDefault="00CF2AD7">
      <w:pPr>
        <w:pStyle w:val="Bibliography"/>
        <w:rPr>
          <w:rFonts w:ascii="Times New Roman" w:hAnsi="Times New Roman" w:cs="Times New Roman"/>
        </w:rPr>
      </w:pPr>
      <w:bookmarkStart w:id="95" w:name="ref-pierce2001innovative"/>
      <w:bookmarkEnd w:id="94"/>
      <w:r w:rsidRPr="007210EC">
        <w:rPr>
          <w:rFonts w:ascii="Times New Roman" w:hAnsi="Times New Roman" w:cs="Times New Roman"/>
        </w:rPr>
        <w:t xml:space="preserve">Pierce RH., Kirkpatrick GJ. 2001. Innovative techniques for harmful algal toxin analysis. </w:t>
      </w:r>
      <w:r w:rsidRPr="007210EC">
        <w:rPr>
          <w:rFonts w:ascii="Times New Roman" w:hAnsi="Times New Roman" w:cs="Times New Roman"/>
          <w:i/>
        </w:rPr>
        <w:t>Environmental Toxicology and Chemistry: An International J</w:t>
      </w:r>
      <w:r w:rsidRPr="007210EC">
        <w:rPr>
          <w:rFonts w:ascii="Times New Roman" w:hAnsi="Times New Roman" w:cs="Times New Roman"/>
          <w:i/>
        </w:rPr>
        <w:t>ournal</w:t>
      </w:r>
      <w:r w:rsidRPr="007210EC">
        <w:rPr>
          <w:rFonts w:ascii="Times New Roman" w:hAnsi="Times New Roman" w:cs="Times New Roman"/>
        </w:rPr>
        <w:t xml:space="preserve"> 20:107–114.</w:t>
      </w:r>
    </w:p>
    <w:p w:rsidR="004717C1" w:rsidRPr="007210EC" w:rsidRDefault="00CF2AD7">
      <w:pPr>
        <w:pStyle w:val="Bibliography"/>
        <w:rPr>
          <w:rFonts w:ascii="Times New Roman" w:hAnsi="Times New Roman" w:cs="Times New Roman"/>
        </w:rPr>
      </w:pPr>
      <w:bookmarkStart w:id="96" w:name="ref-place2012karlodinium"/>
      <w:bookmarkEnd w:id="95"/>
      <w:r w:rsidRPr="007210EC">
        <w:rPr>
          <w:rFonts w:ascii="Times New Roman" w:hAnsi="Times New Roman" w:cs="Times New Roman"/>
        </w:rPr>
        <w:lastRenderedPageBreak/>
        <w:t xml:space="preserve">Place AR., Bowers HA., Bachvaroff TR., Adolf JE., Deeds JR., Sheng J. 2012. </w:t>
      </w:r>
      <w:r w:rsidRPr="007210EC">
        <w:rPr>
          <w:rFonts w:ascii="Times New Roman" w:hAnsi="Times New Roman" w:cs="Times New Roman"/>
          <w:i/>
        </w:rPr>
        <w:t>Karlodinium veneficum</w:t>
      </w:r>
      <w:r w:rsidRPr="007210EC">
        <w:rPr>
          <w:rFonts w:ascii="Times New Roman" w:hAnsi="Times New Roman" w:cs="Times New Roman"/>
        </w:rPr>
        <w:t xml:space="preserve">—The little dinoflagellate with a big bite. </w:t>
      </w:r>
      <w:r w:rsidRPr="007210EC">
        <w:rPr>
          <w:rFonts w:ascii="Times New Roman" w:hAnsi="Times New Roman" w:cs="Times New Roman"/>
          <w:i/>
        </w:rPr>
        <w:t>Harmful Algae</w:t>
      </w:r>
      <w:r w:rsidRPr="007210EC">
        <w:rPr>
          <w:rFonts w:ascii="Times New Roman" w:hAnsi="Times New Roman" w:cs="Times New Roman"/>
        </w:rPr>
        <w:t xml:space="preserve"> 14:179–195.</w:t>
      </w:r>
    </w:p>
    <w:p w:rsidR="004717C1" w:rsidRPr="007210EC" w:rsidRDefault="00CF2AD7">
      <w:pPr>
        <w:pStyle w:val="Bibliography"/>
        <w:rPr>
          <w:rFonts w:ascii="Times New Roman" w:hAnsi="Times New Roman" w:cs="Times New Roman"/>
        </w:rPr>
      </w:pPr>
      <w:bookmarkStart w:id="97" w:name="ref-plummer2016package"/>
      <w:bookmarkEnd w:id="96"/>
      <w:r w:rsidRPr="007210EC">
        <w:rPr>
          <w:rFonts w:ascii="Times New Roman" w:hAnsi="Times New Roman" w:cs="Times New Roman"/>
        </w:rPr>
        <w:t>Plummer M., Stukalov A., Denwood M., Plummer MM. 2016. Package ’rjags’</w:t>
      </w:r>
      <w:r w:rsidRPr="007210EC">
        <w:rPr>
          <w:rFonts w:ascii="Times New Roman" w:hAnsi="Times New Roman" w:cs="Times New Roman"/>
        </w:rPr>
        <w:t xml:space="preserve">. </w:t>
      </w:r>
      <w:r w:rsidRPr="007210EC">
        <w:rPr>
          <w:rFonts w:ascii="Times New Roman" w:hAnsi="Times New Roman" w:cs="Times New Roman"/>
          <w:i/>
        </w:rPr>
        <w:t>Vienna, Austria</w:t>
      </w:r>
      <w:r w:rsidRPr="007210EC">
        <w:rPr>
          <w:rFonts w:ascii="Times New Roman" w:hAnsi="Times New Roman" w:cs="Times New Roman"/>
        </w:rPr>
        <w:t>.</w:t>
      </w:r>
    </w:p>
    <w:p w:rsidR="004717C1" w:rsidRPr="007210EC" w:rsidRDefault="00CF2AD7">
      <w:pPr>
        <w:pStyle w:val="Bibliography"/>
        <w:rPr>
          <w:rFonts w:ascii="Times New Roman" w:hAnsi="Times New Roman" w:cs="Times New Roman"/>
        </w:rPr>
      </w:pPr>
      <w:bookmarkStart w:id="98" w:name="ref-proschold2007systematics"/>
      <w:bookmarkEnd w:id="97"/>
      <w:r w:rsidRPr="007210EC">
        <w:rPr>
          <w:rFonts w:ascii="Times New Roman" w:hAnsi="Times New Roman" w:cs="Times New Roman"/>
        </w:rPr>
        <w:t xml:space="preserve">Proschold T., Leliaert F. 2007. Systematics of the green algae: Conflict of classic and modern approaches. </w:t>
      </w:r>
      <w:r w:rsidRPr="007210EC">
        <w:rPr>
          <w:rFonts w:ascii="Times New Roman" w:hAnsi="Times New Roman" w:cs="Times New Roman"/>
          <w:i/>
        </w:rPr>
        <w:t>Systematics Association Special Volume</w:t>
      </w:r>
      <w:r w:rsidRPr="007210EC">
        <w:rPr>
          <w:rFonts w:ascii="Times New Roman" w:hAnsi="Times New Roman" w:cs="Times New Roman"/>
        </w:rPr>
        <w:t xml:space="preserve"> 75:123.</w:t>
      </w:r>
    </w:p>
    <w:p w:rsidR="004717C1" w:rsidRPr="007210EC" w:rsidRDefault="00CF2AD7">
      <w:pPr>
        <w:pStyle w:val="Bibliography"/>
        <w:rPr>
          <w:rFonts w:ascii="Times New Roman" w:hAnsi="Times New Roman" w:cs="Times New Roman"/>
        </w:rPr>
      </w:pPr>
      <w:bookmarkStart w:id="99" w:name="ref-renshaw2015room"/>
      <w:bookmarkEnd w:id="98"/>
      <w:r w:rsidRPr="007210EC">
        <w:rPr>
          <w:rFonts w:ascii="Times New Roman" w:hAnsi="Times New Roman" w:cs="Times New Roman"/>
        </w:rPr>
        <w:t>Renshaw MA., Olds BP., Jerde CL., McVeigh MM., Lodge DM. 2015. The room temperature</w:t>
      </w:r>
      <w:r w:rsidRPr="007210EC">
        <w:rPr>
          <w:rFonts w:ascii="Times New Roman" w:hAnsi="Times New Roman" w:cs="Times New Roman"/>
        </w:rPr>
        <w:t xml:space="preserve"> preservation of filtered environmental DNA samples and assimilation into a phenol–chloroform–isoamyl alcohol DNA extraction. </w:t>
      </w:r>
      <w:r w:rsidRPr="007210EC">
        <w:rPr>
          <w:rFonts w:ascii="Times New Roman" w:hAnsi="Times New Roman" w:cs="Times New Roman"/>
          <w:i/>
        </w:rPr>
        <w:t>Molecular ecology resources</w:t>
      </w:r>
      <w:r w:rsidRPr="007210EC">
        <w:rPr>
          <w:rFonts w:ascii="Times New Roman" w:hAnsi="Times New Roman" w:cs="Times New Roman"/>
        </w:rPr>
        <w:t xml:space="preserve"> 15:168–176.</w:t>
      </w:r>
    </w:p>
    <w:p w:rsidR="004717C1" w:rsidRPr="007210EC" w:rsidRDefault="00CF2AD7">
      <w:pPr>
        <w:pStyle w:val="Bibliography"/>
        <w:rPr>
          <w:rFonts w:ascii="Times New Roman" w:hAnsi="Times New Roman" w:cs="Times New Roman"/>
        </w:rPr>
      </w:pPr>
      <w:bookmarkStart w:id="100" w:name="ref-royle2006generalized"/>
      <w:bookmarkEnd w:id="99"/>
      <w:r w:rsidRPr="007210EC">
        <w:rPr>
          <w:rFonts w:ascii="Times New Roman" w:hAnsi="Times New Roman" w:cs="Times New Roman"/>
        </w:rPr>
        <w:t>Royle JA., Link WA. 2006. Generalized Site Occupancy Models Allowing for False Positive an</w:t>
      </w:r>
      <w:r w:rsidRPr="007210EC">
        <w:rPr>
          <w:rFonts w:ascii="Times New Roman" w:hAnsi="Times New Roman" w:cs="Times New Roman"/>
        </w:rPr>
        <w:t xml:space="preserve">d False Negative Errors. </w:t>
      </w:r>
      <w:r w:rsidRPr="007210EC">
        <w:rPr>
          <w:rFonts w:ascii="Times New Roman" w:hAnsi="Times New Roman" w:cs="Times New Roman"/>
          <w:i/>
        </w:rPr>
        <w:t>Ecology</w:t>
      </w:r>
      <w:r w:rsidRPr="007210EC">
        <w:rPr>
          <w:rFonts w:ascii="Times New Roman" w:hAnsi="Times New Roman" w:cs="Times New Roman"/>
        </w:rPr>
        <w:t xml:space="preserve"> 87:835–841.</w:t>
      </w:r>
    </w:p>
    <w:p w:rsidR="004717C1" w:rsidRPr="007210EC" w:rsidRDefault="00CF2AD7">
      <w:pPr>
        <w:pStyle w:val="Bibliography"/>
        <w:rPr>
          <w:rFonts w:ascii="Times New Roman" w:hAnsi="Times New Roman" w:cs="Times New Roman"/>
        </w:rPr>
      </w:pPr>
      <w:bookmarkStart w:id="101" w:name="ref-ruvindy2018qpcr"/>
      <w:bookmarkEnd w:id="100"/>
      <w:r w:rsidRPr="007210EC">
        <w:rPr>
          <w:rFonts w:ascii="Times New Roman" w:hAnsi="Times New Roman" w:cs="Times New Roman"/>
        </w:rPr>
        <w:t xml:space="preserve">Ruvindy R., Bolch CJ., MacKenzie L., Smith KF., Murray SA. 2018. qPCR assays for the detection and quantification of multiple paralytic shellfish toxin-producing species of </w:t>
      </w:r>
      <w:r w:rsidRPr="007210EC">
        <w:rPr>
          <w:rFonts w:ascii="Times New Roman" w:hAnsi="Times New Roman" w:cs="Times New Roman"/>
          <w:i/>
        </w:rPr>
        <w:t>Alexandrium</w:t>
      </w:r>
      <w:r w:rsidRPr="007210EC">
        <w:rPr>
          <w:rFonts w:ascii="Times New Roman" w:hAnsi="Times New Roman" w:cs="Times New Roman"/>
        </w:rPr>
        <w:t xml:space="preserve">. </w:t>
      </w:r>
      <w:r w:rsidRPr="007210EC">
        <w:rPr>
          <w:rFonts w:ascii="Times New Roman" w:hAnsi="Times New Roman" w:cs="Times New Roman"/>
          <w:i/>
        </w:rPr>
        <w:t>Frontiers in microbiology</w:t>
      </w:r>
      <w:r w:rsidRPr="007210EC">
        <w:rPr>
          <w:rFonts w:ascii="Times New Roman" w:hAnsi="Times New Roman" w:cs="Times New Roman"/>
        </w:rPr>
        <w:t xml:space="preserve"> 9:3153.</w:t>
      </w:r>
    </w:p>
    <w:p w:rsidR="004717C1" w:rsidRPr="007210EC" w:rsidRDefault="00CF2AD7">
      <w:pPr>
        <w:pStyle w:val="Bibliography"/>
        <w:rPr>
          <w:rFonts w:ascii="Times New Roman" w:hAnsi="Times New Roman" w:cs="Times New Roman"/>
        </w:rPr>
      </w:pPr>
      <w:bookmarkStart w:id="102" w:name="ref-Satake1998"/>
      <w:bookmarkEnd w:id="101"/>
      <w:r w:rsidRPr="007210EC">
        <w:rPr>
          <w:rFonts w:ascii="Times New Roman" w:hAnsi="Times New Roman" w:cs="Times New Roman"/>
        </w:rPr>
        <w:t xml:space="preserve">Satake M., MacKenzie L., Yasumoto T. 1998. Identification of </w:t>
      </w:r>
      <w:r w:rsidRPr="007210EC">
        <w:rPr>
          <w:rFonts w:ascii="Times New Roman" w:hAnsi="Times New Roman" w:cs="Times New Roman"/>
          <w:i/>
        </w:rPr>
        <w:t>Protoceratium reticulatum</w:t>
      </w:r>
      <w:r w:rsidRPr="007210EC">
        <w:rPr>
          <w:rFonts w:ascii="Times New Roman" w:hAnsi="Times New Roman" w:cs="Times New Roman"/>
        </w:rPr>
        <w:t xml:space="preserve"> as the biogenetic origin of yessotoxin. </w:t>
      </w:r>
      <w:r w:rsidRPr="007210EC">
        <w:rPr>
          <w:rFonts w:ascii="Times New Roman" w:hAnsi="Times New Roman" w:cs="Times New Roman"/>
          <w:i/>
        </w:rPr>
        <w:t>Natural Toxins</w:t>
      </w:r>
      <w:r w:rsidRPr="007210EC">
        <w:rPr>
          <w:rFonts w:ascii="Times New Roman" w:hAnsi="Times New Roman" w:cs="Times New Roman"/>
        </w:rPr>
        <w:t xml:space="preserve"> 5:164–167.</w:t>
      </w:r>
    </w:p>
    <w:p w:rsidR="004717C1" w:rsidRPr="007210EC" w:rsidRDefault="00CF2AD7">
      <w:pPr>
        <w:pStyle w:val="Bibliography"/>
        <w:rPr>
          <w:rFonts w:ascii="Times New Roman" w:hAnsi="Times New Roman" w:cs="Times New Roman"/>
        </w:rPr>
      </w:pPr>
      <w:bookmarkStart w:id="103" w:name="ref-schnell2015tag"/>
      <w:bookmarkEnd w:id="102"/>
      <w:r w:rsidRPr="007210EC">
        <w:rPr>
          <w:rFonts w:ascii="Times New Roman" w:hAnsi="Times New Roman" w:cs="Times New Roman"/>
        </w:rPr>
        <w:t xml:space="preserve">Schnell IB., Bohmann K., Gilbert MTP. 2015. Tag jumps illuminated–reducing sequence-to-sample </w:t>
      </w:r>
      <w:r w:rsidRPr="007210EC">
        <w:rPr>
          <w:rFonts w:ascii="Times New Roman" w:hAnsi="Times New Roman" w:cs="Times New Roman"/>
        </w:rPr>
        <w:t xml:space="preserve">misidentifications in metabarcoding studies. </w:t>
      </w:r>
      <w:r w:rsidRPr="007210EC">
        <w:rPr>
          <w:rFonts w:ascii="Times New Roman" w:hAnsi="Times New Roman" w:cs="Times New Roman"/>
          <w:i/>
        </w:rPr>
        <w:t>Molecular Ecology Resources</w:t>
      </w:r>
      <w:r w:rsidRPr="007210EC">
        <w:rPr>
          <w:rFonts w:ascii="Times New Roman" w:hAnsi="Times New Roman" w:cs="Times New Roman"/>
        </w:rPr>
        <w:t>.</w:t>
      </w:r>
    </w:p>
    <w:p w:rsidR="004717C1" w:rsidRPr="007210EC" w:rsidRDefault="00CF2AD7">
      <w:pPr>
        <w:pStyle w:val="Bibliography"/>
        <w:rPr>
          <w:rFonts w:ascii="Times New Roman" w:hAnsi="Times New Roman" w:cs="Times New Roman"/>
        </w:rPr>
      </w:pPr>
      <w:bookmarkStart w:id="104" w:name="ref-Shimizu1975"/>
      <w:bookmarkEnd w:id="103"/>
      <w:r w:rsidRPr="007210EC">
        <w:rPr>
          <w:rFonts w:ascii="Times New Roman" w:hAnsi="Times New Roman" w:cs="Times New Roman"/>
        </w:rPr>
        <w:t xml:space="preserve">Shimizu Y., Alam M., Oshima Y., Fallon WE. 1975. Presence of four toxins in red tide infested clams and cultured </w:t>
      </w:r>
      <w:r w:rsidRPr="007210EC">
        <w:rPr>
          <w:rFonts w:ascii="Times New Roman" w:hAnsi="Times New Roman" w:cs="Times New Roman"/>
          <w:i/>
        </w:rPr>
        <w:t>Gonyaulax tamarensis</w:t>
      </w:r>
      <w:r w:rsidRPr="007210EC">
        <w:rPr>
          <w:rFonts w:ascii="Times New Roman" w:hAnsi="Times New Roman" w:cs="Times New Roman"/>
        </w:rPr>
        <w:t xml:space="preserve"> cells. </w:t>
      </w:r>
      <w:r w:rsidRPr="007210EC">
        <w:rPr>
          <w:rFonts w:ascii="Times New Roman" w:hAnsi="Times New Roman" w:cs="Times New Roman"/>
          <w:i/>
        </w:rPr>
        <w:t>Biochemical and Biophysical Research Communications</w:t>
      </w:r>
      <w:r w:rsidRPr="007210EC">
        <w:rPr>
          <w:rFonts w:ascii="Times New Roman" w:hAnsi="Times New Roman" w:cs="Times New Roman"/>
        </w:rPr>
        <w:t xml:space="preserve"> 66:731–737. DOI: </w:t>
      </w:r>
      <w:hyperlink r:id="rId17">
        <w:r w:rsidRPr="007210EC">
          <w:rPr>
            <w:rStyle w:val="Hyperlink"/>
            <w:rFonts w:ascii="Times New Roman" w:hAnsi="Times New Roman" w:cs="Times New Roman"/>
          </w:rPr>
          <w:t>10.1016/0006-291X(75)90571-9</w:t>
        </w:r>
      </w:hyperlink>
      <w:r w:rsidRPr="007210EC">
        <w:rPr>
          <w:rFonts w:ascii="Times New Roman" w:hAnsi="Times New Roman" w:cs="Times New Roman"/>
        </w:rPr>
        <w:t>.</w:t>
      </w:r>
    </w:p>
    <w:p w:rsidR="004717C1" w:rsidRPr="007210EC" w:rsidRDefault="00CF2AD7">
      <w:pPr>
        <w:pStyle w:val="Bibliography"/>
        <w:rPr>
          <w:rFonts w:ascii="Times New Roman" w:hAnsi="Times New Roman" w:cs="Times New Roman"/>
        </w:rPr>
      </w:pPr>
      <w:bookmarkStart w:id="105" w:name="ref-sievers2014clustal"/>
      <w:bookmarkEnd w:id="104"/>
      <w:r w:rsidRPr="007210EC">
        <w:rPr>
          <w:rFonts w:ascii="Times New Roman" w:hAnsi="Times New Roman" w:cs="Times New Roman"/>
        </w:rPr>
        <w:t xml:space="preserve">Sievers F., Higgins DG. 2014. Clustal Omega, accurate alignment of very large numbers of sequences. In: </w:t>
      </w:r>
      <w:r w:rsidRPr="007210EC">
        <w:rPr>
          <w:rFonts w:ascii="Times New Roman" w:hAnsi="Times New Roman" w:cs="Times New Roman"/>
          <w:i/>
        </w:rPr>
        <w:t>Multiple sequence alignment methods</w:t>
      </w:r>
      <w:r w:rsidRPr="007210EC">
        <w:rPr>
          <w:rFonts w:ascii="Times New Roman" w:hAnsi="Times New Roman" w:cs="Times New Roman"/>
        </w:rPr>
        <w:t>. Springer, 105–116.</w:t>
      </w:r>
    </w:p>
    <w:p w:rsidR="004717C1" w:rsidRPr="007210EC" w:rsidRDefault="00CF2AD7">
      <w:pPr>
        <w:pStyle w:val="Bibliography"/>
        <w:rPr>
          <w:rFonts w:ascii="Times New Roman" w:hAnsi="Times New Roman" w:cs="Times New Roman"/>
        </w:rPr>
      </w:pPr>
      <w:bookmarkStart w:id="106" w:name="ref-simonsen1997toxicity"/>
      <w:bookmarkEnd w:id="105"/>
      <w:r w:rsidRPr="007210EC">
        <w:rPr>
          <w:rFonts w:ascii="Times New Roman" w:hAnsi="Times New Roman" w:cs="Times New Roman"/>
        </w:rPr>
        <w:t>Simonsen S., Moestrup Ø. 1997. Toxicity tests in</w:t>
      </w:r>
      <w:r w:rsidRPr="007210EC">
        <w:rPr>
          <w:rFonts w:ascii="Times New Roman" w:hAnsi="Times New Roman" w:cs="Times New Roman"/>
        </w:rPr>
        <w:t xml:space="preserve"> eight species of </w:t>
      </w:r>
      <w:r w:rsidRPr="007210EC">
        <w:rPr>
          <w:rFonts w:ascii="Times New Roman" w:hAnsi="Times New Roman" w:cs="Times New Roman"/>
          <w:i/>
        </w:rPr>
        <w:t>Chrysochromulina</w:t>
      </w:r>
      <w:r w:rsidRPr="007210EC">
        <w:rPr>
          <w:rFonts w:ascii="Times New Roman" w:hAnsi="Times New Roman" w:cs="Times New Roman"/>
        </w:rPr>
        <w:t xml:space="preserve"> (Haptophyta). </w:t>
      </w:r>
      <w:r w:rsidRPr="007210EC">
        <w:rPr>
          <w:rFonts w:ascii="Times New Roman" w:hAnsi="Times New Roman" w:cs="Times New Roman"/>
          <w:i/>
        </w:rPr>
        <w:t>Canadian journal of botany</w:t>
      </w:r>
      <w:r w:rsidRPr="007210EC">
        <w:rPr>
          <w:rFonts w:ascii="Times New Roman" w:hAnsi="Times New Roman" w:cs="Times New Roman"/>
        </w:rPr>
        <w:t xml:space="preserve"> 75:129–136.</w:t>
      </w:r>
    </w:p>
    <w:p w:rsidR="004717C1" w:rsidRPr="007210EC" w:rsidRDefault="00CF2AD7">
      <w:pPr>
        <w:pStyle w:val="Bibliography"/>
        <w:rPr>
          <w:rFonts w:ascii="Times New Roman" w:hAnsi="Times New Roman" w:cs="Times New Roman"/>
        </w:rPr>
      </w:pPr>
      <w:bookmarkStart w:id="107" w:name="ref-skjelbred2011toxicity"/>
      <w:bookmarkEnd w:id="106"/>
      <w:r w:rsidRPr="007210EC">
        <w:rPr>
          <w:rFonts w:ascii="Times New Roman" w:hAnsi="Times New Roman" w:cs="Times New Roman"/>
        </w:rPr>
        <w:t xml:space="preserve">Skjelbred B., Horsberg TE., Tollefsen KE., Andersen T., Edvardsen B. 2011. Toxicity of the ichthyotoxic marine flagellate </w:t>
      </w:r>
      <w:r w:rsidRPr="007210EC">
        <w:rPr>
          <w:rFonts w:ascii="Times New Roman" w:hAnsi="Times New Roman" w:cs="Times New Roman"/>
          <w:i/>
        </w:rPr>
        <w:t>Pseudochattonella</w:t>
      </w:r>
      <w:r w:rsidRPr="007210EC">
        <w:rPr>
          <w:rFonts w:ascii="Times New Roman" w:hAnsi="Times New Roman" w:cs="Times New Roman"/>
        </w:rPr>
        <w:t xml:space="preserve"> (Dictyochophyceae, Heterokon</w:t>
      </w:r>
      <w:r w:rsidRPr="007210EC">
        <w:rPr>
          <w:rFonts w:ascii="Times New Roman" w:hAnsi="Times New Roman" w:cs="Times New Roman"/>
        </w:rPr>
        <w:t xml:space="preserve">ta) assessed by six bioassays. </w:t>
      </w:r>
      <w:r w:rsidRPr="007210EC">
        <w:rPr>
          <w:rFonts w:ascii="Times New Roman" w:hAnsi="Times New Roman" w:cs="Times New Roman"/>
          <w:i/>
        </w:rPr>
        <w:t>Harmful Algae</w:t>
      </w:r>
      <w:r w:rsidRPr="007210EC">
        <w:rPr>
          <w:rFonts w:ascii="Times New Roman" w:hAnsi="Times New Roman" w:cs="Times New Roman"/>
        </w:rPr>
        <w:t xml:space="preserve"> 10:144–154.</w:t>
      </w:r>
    </w:p>
    <w:p w:rsidR="004717C1" w:rsidRPr="007210EC" w:rsidRDefault="00CF2AD7">
      <w:pPr>
        <w:pStyle w:val="Bibliography"/>
        <w:rPr>
          <w:rFonts w:ascii="Times New Roman" w:hAnsi="Times New Roman" w:cs="Times New Roman"/>
        </w:rPr>
      </w:pPr>
      <w:bookmarkStart w:id="108" w:name="ref-small2012advances"/>
      <w:bookmarkEnd w:id="107"/>
      <w:r w:rsidRPr="007210EC">
        <w:rPr>
          <w:rFonts w:ascii="Times New Roman" w:hAnsi="Times New Roman" w:cs="Times New Roman"/>
        </w:rPr>
        <w:t xml:space="preserve">Small HJ. 2012. Advances in our understanding of the global diversity and distribution of </w:t>
      </w:r>
      <w:r w:rsidRPr="007210EC">
        <w:rPr>
          <w:rFonts w:ascii="Times New Roman" w:hAnsi="Times New Roman" w:cs="Times New Roman"/>
          <w:i/>
        </w:rPr>
        <w:t>hematodinium</w:t>
      </w:r>
      <w:r w:rsidRPr="007210EC">
        <w:rPr>
          <w:rFonts w:ascii="Times New Roman" w:hAnsi="Times New Roman" w:cs="Times New Roman"/>
        </w:rPr>
        <w:t xml:space="preserve"> spp.–Significant pathogens of commercially exploited crustaceans. </w:t>
      </w:r>
      <w:r w:rsidRPr="007210EC">
        <w:rPr>
          <w:rFonts w:ascii="Times New Roman" w:hAnsi="Times New Roman" w:cs="Times New Roman"/>
          <w:i/>
        </w:rPr>
        <w:t>Journal of invertebrate pathol</w:t>
      </w:r>
      <w:r w:rsidRPr="007210EC">
        <w:rPr>
          <w:rFonts w:ascii="Times New Roman" w:hAnsi="Times New Roman" w:cs="Times New Roman"/>
          <w:i/>
        </w:rPr>
        <w:t>ogy</w:t>
      </w:r>
      <w:r w:rsidRPr="007210EC">
        <w:rPr>
          <w:rFonts w:ascii="Times New Roman" w:hAnsi="Times New Roman" w:cs="Times New Roman"/>
        </w:rPr>
        <w:t xml:space="preserve"> 110:234–246.</w:t>
      </w:r>
    </w:p>
    <w:p w:rsidR="004717C1" w:rsidRPr="007210EC" w:rsidRDefault="00CF2AD7">
      <w:pPr>
        <w:pStyle w:val="Bibliography"/>
        <w:rPr>
          <w:rFonts w:ascii="Times New Roman" w:hAnsi="Times New Roman" w:cs="Times New Roman"/>
        </w:rPr>
      </w:pPr>
      <w:bookmarkStart w:id="109" w:name="ref-stentiford2005review"/>
      <w:bookmarkEnd w:id="108"/>
      <w:r w:rsidRPr="007210EC">
        <w:rPr>
          <w:rFonts w:ascii="Times New Roman" w:hAnsi="Times New Roman" w:cs="Times New Roman"/>
        </w:rPr>
        <w:t xml:space="preserve">Stentiford GD., Shields JD. 2005. A review of the parasitic dinoflagellates </w:t>
      </w:r>
      <w:r w:rsidRPr="007210EC">
        <w:rPr>
          <w:rFonts w:ascii="Times New Roman" w:hAnsi="Times New Roman" w:cs="Times New Roman"/>
          <w:i/>
        </w:rPr>
        <w:t>Hematodinium</w:t>
      </w:r>
      <w:r w:rsidRPr="007210EC">
        <w:rPr>
          <w:rFonts w:ascii="Times New Roman" w:hAnsi="Times New Roman" w:cs="Times New Roman"/>
        </w:rPr>
        <w:t xml:space="preserve"> species and </w:t>
      </w:r>
      <w:r w:rsidRPr="007210EC">
        <w:rPr>
          <w:rFonts w:ascii="Times New Roman" w:hAnsi="Times New Roman" w:cs="Times New Roman"/>
          <w:i/>
        </w:rPr>
        <w:t>Hematodinium</w:t>
      </w:r>
      <w:r w:rsidRPr="007210EC">
        <w:rPr>
          <w:rFonts w:ascii="Times New Roman" w:hAnsi="Times New Roman" w:cs="Times New Roman"/>
        </w:rPr>
        <w:t xml:space="preserve">-like infections in marine crustaceans. </w:t>
      </w:r>
      <w:r w:rsidRPr="007210EC">
        <w:rPr>
          <w:rFonts w:ascii="Times New Roman" w:hAnsi="Times New Roman" w:cs="Times New Roman"/>
          <w:i/>
        </w:rPr>
        <w:t>Diseases of aquatic organisms</w:t>
      </w:r>
      <w:r w:rsidRPr="007210EC">
        <w:rPr>
          <w:rFonts w:ascii="Times New Roman" w:hAnsi="Times New Roman" w:cs="Times New Roman"/>
        </w:rPr>
        <w:t xml:space="preserve"> 66:47–70.</w:t>
      </w:r>
    </w:p>
    <w:p w:rsidR="004717C1" w:rsidRPr="007210EC" w:rsidRDefault="00CF2AD7">
      <w:pPr>
        <w:pStyle w:val="Bibliography"/>
        <w:rPr>
          <w:rFonts w:ascii="Times New Roman" w:hAnsi="Times New Roman" w:cs="Times New Roman"/>
        </w:rPr>
      </w:pPr>
      <w:bookmarkStart w:id="110" w:name="ref-taberlet2018environmental"/>
      <w:bookmarkEnd w:id="109"/>
      <w:r w:rsidRPr="007210EC">
        <w:rPr>
          <w:rFonts w:ascii="Times New Roman" w:hAnsi="Times New Roman" w:cs="Times New Roman"/>
        </w:rPr>
        <w:t>Taberlet P., Bonin A., Coissac E., Zinger L. 2</w:t>
      </w:r>
      <w:r w:rsidRPr="007210EC">
        <w:rPr>
          <w:rFonts w:ascii="Times New Roman" w:hAnsi="Times New Roman" w:cs="Times New Roman"/>
        </w:rPr>
        <w:t xml:space="preserve">018. </w:t>
      </w:r>
      <w:r w:rsidRPr="007210EC">
        <w:rPr>
          <w:rFonts w:ascii="Times New Roman" w:hAnsi="Times New Roman" w:cs="Times New Roman"/>
          <w:i/>
        </w:rPr>
        <w:t>Environmental DNA: For biodiversity research and monitoring</w:t>
      </w:r>
      <w:r w:rsidRPr="007210EC">
        <w:rPr>
          <w:rFonts w:ascii="Times New Roman" w:hAnsi="Times New Roman" w:cs="Times New Roman"/>
        </w:rPr>
        <w:t>. Oxford University Press.</w:t>
      </w:r>
    </w:p>
    <w:p w:rsidR="004717C1" w:rsidRPr="007210EC" w:rsidRDefault="00CF2AD7">
      <w:pPr>
        <w:pStyle w:val="Bibliography"/>
        <w:rPr>
          <w:rFonts w:ascii="Times New Roman" w:hAnsi="Times New Roman" w:cs="Times New Roman"/>
        </w:rPr>
      </w:pPr>
      <w:bookmarkStart w:id="111" w:name="ref-thomsen2015environmental"/>
      <w:bookmarkEnd w:id="110"/>
      <w:r w:rsidRPr="007210EC">
        <w:rPr>
          <w:rFonts w:ascii="Times New Roman" w:hAnsi="Times New Roman" w:cs="Times New Roman"/>
        </w:rPr>
        <w:lastRenderedPageBreak/>
        <w:t xml:space="preserve">Thomsen PF., Willerslev E. 2015. Environmental DNA–An emerging tool in conservation for monitoring past and present biodiversity. </w:t>
      </w:r>
      <w:r w:rsidRPr="007210EC">
        <w:rPr>
          <w:rFonts w:ascii="Times New Roman" w:hAnsi="Times New Roman" w:cs="Times New Roman"/>
          <w:i/>
        </w:rPr>
        <w:t>Biological conservation</w:t>
      </w:r>
      <w:r w:rsidRPr="007210EC">
        <w:rPr>
          <w:rFonts w:ascii="Times New Roman" w:hAnsi="Times New Roman" w:cs="Times New Roman"/>
        </w:rPr>
        <w:t xml:space="preserve"> 183:4–18.</w:t>
      </w:r>
    </w:p>
    <w:p w:rsidR="004717C1" w:rsidRPr="007210EC" w:rsidRDefault="00CF2AD7">
      <w:pPr>
        <w:pStyle w:val="Bibliography"/>
        <w:rPr>
          <w:rFonts w:ascii="Times New Roman" w:hAnsi="Times New Roman" w:cs="Times New Roman"/>
        </w:rPr>
      </w:pPr>
      <w:bookmarkStart w:id="112" w:name="ref-tomlinson2004"/>
      <w:bookmarkEnd w:id="111"/>
      <w:r w:rsidRPr="007210EC">
        <w:rPr>
          <w:rFonts w:ascii="Times New Roman" w:hAnsi="Times New Roman" w:cs="Times New Roman"/>
        </w:rPr>
        <w:t>T</w:t>
      </w:r>
      <w:r w:rsidRPr="007210EC">
        <w:rPr>
          <w:rFonts w:ascii="Times New Roman" w:hAnsi="Times New Roman" w:cs="Times New Roman"/>
        </w:rPr>
        <w:t xml:space="preserve">omlinson MC., Stumpf RP., Ransibrahmanakul V., Truby EW., Kirkpatrick GJ., Pederson BA., Vargo GA., Heil CA. 2004. Evaluation of the use of SeaWiFS imagery for detecting </w:t>
      </w:r>
      <w:r w:rsidRPr="007210EC">
        <w:rPr>
          <w:rFonts w:ascii="Times New Roman" w:hAnsi="Times New Roman" w:cs="Times New Roman"/>
          <w:i/>
        </w:rPr>
        <w:t>Karenia brevis</w:t>
      </w:r>
      <w:r w:rsidRPr="007210EC">
        <w:rPr>
          <w:rFonts w:ascii="Times New Roman" w:hAnsi="Times New Roman" w:cs="Times New Roman"/>
        </w:rPr>
        <w:t xml:space="preserve"> harmful algal blooms in the eastern Gulf of Mexico. </w:t>
      </w:r>
      <w:r w:rsidRPr="007210EC">
        <w:rPr>
          <w:rFonts w:ascii="Times New Roman" w:hAnsi="Times New Roman" w:cs="Times New Roman"/>
          <w:i/>
        </w:rPr>
        <w:t>Remote Sensing of E</w:t>
      </w:r>
      <w:r w:rsidRPr="007210EC">
        <w:rPr>
          <w:rFonts w:ascii="Times New Roman" w:hAnsi="Times New Roman" w:cs="Times New Roman"/>
          <w:i/>
        </w:rPr>
        <w:t>nvironment</w:t>
      </w:r>
      <w:r w:rsidRPr="007210EC">
        <w:rPr>
          <w:rFonts w:ascii="Times New Roman" w:hAnsi="Times New Roman" w:cs="Times New Roman"/>
        </w:rPr>
        <w:t xml:space="preserve"> 91:293–303.</w:t>
      </w:r>
    </w:p>
    <w:p w:rsidR="004717C1" w:rsidRPr="007210EC" w:rsidRDefault="00CF2AD7">
      <w:pPr>
        <w:pStyle w:val="Bibliography"/>
        <w:rPr>
          <w:rFonts w:ascii="Times New Roman" w:hAnsi="Times New Roman" w:cs="Times New Roman"/>
        </w:rPr>
      </w:pPr>
      <w:bookmarkStart w:id="113" w:name="ref-trainer2002harmful"/>
      <w:bookmarkEnd w:id="112"/>
      <w:r w:rsidRPr="007210EC">
        <w:rPr>
          <w:rFonts w:ascii="Times New Roman" w:hAnsi="Times New Roman" w:cs="Times New Roman"/>
        </w:rPr>
        <w:t xml:space="preserve">Trainer VL. 2002. Harmful algal blooms on the US west coast. </w:t>
      </w:r>
      <w:r w:rsidRPr="007210EC">
        <w:rPr>
          <w:rFonts w:ascii="Times New Roman" w:hAnsi="Times New Roman" w:cs="Times New Roman"/>
          <w:i/>
        </w:rPr>
        <w:t>Harmful algal blooms in the PICES region of the North Pacific</w:t>
      </w:r>
      <w:r w:rsidRPr="007210EC">
        <w:rPr>
          <w:rFonts w:ascii="Times New Roman" w:hAnsi="Times New Roman" w:cs="Times New Roman"/>
        </w:rPr>
        <w:t>:89–118.</w:t>
      </w:r>
    </w:p>
    <w:p w:rsidR="004717C1" w:rsidRPr="007210EC" w:rsidRDefault="00CF2AD7">
      <w:pPr>
        <w:pStyle w:val="Bibliography"/>
        <w:rPr>
          <w:rFonts w:ascii="Times New Roman" w:hAnsi="Times New Roman" w:cs="Times New Roman"/>
        </w:rPr>
      </w:pPr>
      <w:bookmarkStart w:id="114" w:name="ref-trainer2003paralytic"/>
      <w:bookmarkEnd w:id="113"/>
      <w:r w:rsidRPr="007210EC">
        <w:rPr>
          <w:rFonts w:ascii="Times New Roman" w:hAnsi="Times New Roman" w:cs="Times New Roman"/>
        </w:rPr>
        <w:t>Trainer VL., Eberhart B-TL., Wekell JC., Adams NG., Hanson L., Cox F., Dowell J. 2003. Paralytic shell</w:t>
      </w:r>
      <w:r w:rsidRPr="007210EC">
        <w:rPr>
          <w:rFonts w:ascii="Times New Roman" w:hAnsi="Times New Roman" w:cs="Times New Roman"/>
        </w:rPr>
        <w:t xml:space="preserve">fish toxins in Puget Sound, Washington state. </w:t>
      </w:r>
      <w:r w:rsidRPr="007210EC">
        <w:rPr>
          <w:rFonts w:ascii="Times New Roman" w:hAnsi="Times New Roman" w:cs="Times New Roman"/>
          <w:i/>
        </w:rPr>
        <w:t>Journal of Shellfish Research</w:t>
      </w:r>
      <w:r w:rsidRPr="007210EC">
        <w:rPr>
          <w:rFonts w:ascii="Times New Roman" w:hAnsi="Times New Roman" w:cs="Times New Roman"/>
        </w:rPr>
        <w:t xml:space="preserve"> 22:213–223.</w:t>
      </w:r>
    </w:p>
    <w:p w:rsidR="004717C1" w:rsidRPr="007210EC" w:rsidRDefault="00CF2AD7">
      <w:pPr>
        <w:pStyle w:val="Bibliography"/>
        <w:rPr>
          <w:rFonts w:ascii="Times New Roman" w:hAnsi="Times New Roman" w:cs="Times New Roman"/>
        </w:rPr>
      </w:pPr>
      <w:bookmarkStart w:id="115" w:name="ref-trainer2007recent"/>
      <w:bookmarkEnd w:id="114"/>
      <w:r w:rsidRPr="007210EC">
        <w:rPr>
          <w:rFonts w:ascii="Times New Roman" w:hAnsi="Times New Roman" w:cs="Times New Roman"/>
        </w:rPr>
        <w:t>Trainer VL., Cochlan WP., Erickson A., Bill BD., Cox FH., Borchert JA., Lefebvre KA. 2007. Recent domoic acid closures of shellfish harvest areas in washington state in</w:t>
      </w:r>
      <w:r w:rsidRPr="007210EC">
        <w:rPr>
          <w:rFonts w:ascii="Times New Roman" w:hAnsi="Times New Roman" w:cs="Times New Roman"/>
        </w:rPr>
        <w:t xml:space="preserve">land waterways. </w:t>
      </w:r>
      <w:r w:rsidRPr="007210EC">
        <w:rPr>
          <w:rFonts w:ascii="Times New Roman" w:hAnsi="Times New Roman" w:cs="Times New Roman"/>
          <w:i/>
        </w:rPr>
        <w:t>Harmful Algae</w:t>
      </w:r>
      <w:r w:rsidRPr="007210EC">
        <w:rPr>
          <w:rFonts w:ascii="Times New Roman" w:hAnsi="Times New Roman" w:cs="Times New Roman"/>
        </w:rPr>
        <w:t xml:space="preserve"> 6:449–459.</w:t>
      </w:r>
    </w:p>
    <w:p w:rsidR="004717C1" w:rsidRPr="007210EC" w:rsidRDefault="00CF2AD7">
      <w:pPr>
        <w:pStyle w:val="Bibliography"/>
        <w:rPr>
          <w:rFonts w:ascii="Times New Roman" w:hAnsi="Times New Roman" w:cs="Times New Roman"/>
        </w:rPr>
      </w:pPr>
      <w:bookmarkStart w:id="116" w:name="ref-Trainer2009"/>
      <w:bookmarkEnd w:id="115"/>
      <w:r w:rsidRPr="007210EC">
        <w:rPr>
          <w:rFonts w:ascii="Times New Roman" w:hAnsi="Times New Roman" w:cs="Times New Roman"/>
        </w:rPr>
        <w:t xml:space="preserve">Trainer VL., Wells ML., Cochlan WP., Trick CG., Bill BD., Batgh KA., Beall BF., Herndon J., Lundholm N. 2009. An ecological study of a massive bloom of toxigenic </w:t>
      </w:r>
      <w:r w:rsidRPr="007210EC">
        <w:rPr>
          <w:rFonts w:ascii="Times New Roman" w:hAnsi="Times New Roman" w:cs="Times New Roman"/>
          <w:i/>
        </w:rPr>
        <w:t>Pseudo-nitzschia</w:t>
      </w:r>
      <w:r w:rsidRPr="007210EC">
        <w:rPr>
          <w:rFonts w:ascii="Times New Roman" w:hAnsi="Times New Roman" w:cs="Times New Roman"/>
        </w:rPr>
        <w:t xml:space="preserve"> cuspidata off the Washington State c</w:t>
      </w:r>
      <w:r w:rsidRPr="007210EC">
        <w:rPr>
          <w:rFonts w:ascii="Times New Roman" w:hAnsi="Times New Roman" w:cs="Times New Roman"/>
        </w:rPr>
        <w:t xml:space="preserve">oast. </w:t>
      </w:r>
      <w:r w:rsidRPr="007210EC">
        <w:rPr>
          <w:rFonts w:ascii="Times New Roman" w:hAnsi="Times New Roman" w:cs="Times New Roman"/>
          <w:i/>
        </w:rPr>
        <w:t>Limnology and Oceanography</w:t>
      </w:r>
      <w:r w:rsidRPr="007210EC">
        <w:rPr>
          <w:rFonts w:ascii="Times New Roman" w:hAnsi="Times New Roman" w:cs="Times New Roman"/>
        </w:rPr>
        <w:t xml:space="preserve"> 54:1461–1474. DOI: </w:t>
      </w:r>
      <w:hyperlink r:id="rId18">
        <w:r w:rsidRPr="007210EC">
          <w:rPr>
            <w:rStyle w:val="Hyperlink"/>
            <w:rFonts w:ascii="Times New Roman" w:hAnsi="Times New Roman" w:cs="Times New Roman"/>
          </w:rPr>
          <w:t>10.4319/lo.2009.54.5.1461</w:t>
        </w:r>
      </w:hyperlink>
      <w:r w:rsidRPr="007210EC">
        <w:rPr>
          <w:rFonts w:ascii="Times New Roman" w:hAnsi="Times New Roman" w:cs="Times New Roman"/>
        </w:rPr>
        <w:t>.</w:t>
      </w:r>
    </w:p>
    <w:p w:rsidR="004717C1" w:rsidRPr="007210EC" w:rsidRDefault="00CF2AD7">
      <w:pPr>
        <w:pStyle w:val="Bibliography"/>
        <w:rPr>
          <w:rFonts w:ascii="Times New Roman" w:hAnsi="Times New Roman" w:cs="Times New Roman"/>
        </w:rPr>
      </w:pPr>
      <w:bookmarkStart w:id="117" w:name="ref-trainer2013diarrhetic"/>
      <w:bookmarkEnd w:id="116"/>
      <w:r w:rsidRPr="007210EC">
        <w:rPr>
          <w:rFonts w:ascii="Times New Roman" w:hAnsi="Times New Roman" w:cs="Times New Roman"/>
        </w:rPr>
        <w:t>Trainer V., Moore L., Bill B., Adams N., Harrington N., Borchert J., Silva D da., Eberhart B-T. 2013. Diarrhetic she</w:t>
      </w:r>
      <w:r w:rsidRPr="007210EC">
        <w:rPr>
          <w:rFonts w:ascii="Times New Roman" w:hAnsi="Times New Roman" w:cs="Times New Roman"/>
        </w:rPr>
        <w:t xml:space="preserve">llfish toxins and other lipophilic toxins of human health concern in Washington State. </w:t>
      </w:r>
      <w:r w:rsidRPr="007210EC">
        <w:rPr>
          <w:rFonts w:ascii="Times New Roman" w:hAnsi="Times New Roman" w:cs="Times New Roman"/>
          <w:i/>
        </w:rPr>
        <w:t>Marine Drugs</w:t>
      </w:r>
      <w:r w:rsidRPr="007210EC">
        <w:rPr>
          <w:rFonts w:ascii="Times New Roman" w:hAnsi="Times New Roman" w:cs="Times New Roman"/>
        </w:rPr>
        <w:t xml:space="preserve"> 11:1815–1835.</w:t>
      </w:r>
    </w:p>
    <w:p w:rsidR="004717C1" w:rsidRPr="007210EC" w:rsidRDefault="00CF2AD7">
      <w:pPr>
        <w:pStyle w:val="Bibliography"/>
        <w:rPr>
          <w:rFonts w:ascii="Times New Roman" w:hAnsi="Times New Roman" w:cs="Times New Roman"/>
        </w:rPr>
      </w:pPr>
      <w:bookmarkStart w:id="118" w:name="ref-trainer2016soundtoxins"/>
      <w:bookmarkEnd w:id="117"/>
      <w:r w:rsidRPr="007210EC">
        <w:rPr>
          <w:rFonts w:ascii="Times New Roman" w:hAnsi="Times New Roman" w:cs="Times New Roman"/>
        </w:rPr>
        <w:t>Trainer V., King T., Bill B., Runyan J. 2016. SoundToxins manual: Puget Sound Harmful Algal Bloom Monitoring Program.[Revised December 2015].</w:t>
      </w:r>
    </w:p>
    <w:p w:rsidR="004717C1" w:rsidRPr="007210EC" w:rsidRDefault="00CF2AD7">
      <w:pPr>
        <w:pStyle w:val="Bibliography"/>
        <w:rPr>
          <w:rFonts w:ascii="Times New Roman" w:hAnsi="Times New Roman" w:cs="Times New Roman"/>
        </w:rPr>
      </w:pPr>
      <w:bookmarkStart w:id="119" w:name="ref-trainer2017pseudo"/>
      <w:bookmarkEnd w:id="118"/>
      <w:r w:rsidRPr="007210EC">
        <w:rPr>
          <w:rFonts w:ascii="Times New Roman" w:hAnsi="Times New Roman" w:cs="Times New Roman"/>
        </w:rPr>
        <w:t xml:space="preserve">Trainer VL., Adams NG., Bill BD., Ayres DL., Forster ZR., Odell A., Eberhart B-T., Haigh N. 2017. </w:t>
      </w:r>
      <w:r w:rsidRPr="007210EC">
        <w:rPr>
          <w:rFonts w:ascii="Times New Roman" w:hAnsi="Times New Roman" w:cs="Times New Roman"/>
          <w:i/>
        </w:rPr>
        <w:t>Pseudo-nitzschia</w:t>
      </w:r>
      <w:r w:rsidRPr="007210EC">
        <w:rPr>
          <w:rFonts w:ascii="Times New Roman" w:hAnsi="Times New Roman" w:cs="Times New Roman"/>
        </w:rPr>
        <w:t xml:space="preserve"> blooms in the northeastern Pacific Ocean. </w:t>
      </w:r>
      <w:r w:rsidRPr="007210EC">
        <w:rPr>
          <w:rFonts w:ascii="Times New Roman" w:hAnsi="Times New Roman" w:cs="Times New Roman"/>
          <w:i/>
        </w:rPr>
        <w:t>PICES Sci. Rep</w:t>
      </w:r>
      <w:r w:rsidRPr="007210EC">
        <w:rPr>
          <w:rFonts w:ascii="Times New Roman" w:hAnsi="Times New Roman" w:cs="Times New Roman"/>
        </w:rPr>
        <w:t>:37–48.</w:t>
      </w:r>
    </w:p>
    <w:p w:rsidR="004717C1" w:rsidRPr="007210EC" w:rsidRDefault="00CF2AD7">
      <w:pPr>
        <w:pStyle w:val="Bibliography"/>
        <w:rPr>
          <w:rFonts w:ascii="Times New Roman" w:hAnsi="Times New Roman" w:cs="Times New Roman"/>
        </w:rPr>
      </w:pPr>
      <w:bookmarkStart w:id="120" w:name="ref-trainer2020pelagic"/>
      <w:bookmarkEnd w:id="119"/>
      <w:r w:rsidRPr="007210EC">
        <w:rPr>
          <w:rFonts w:ascii="Times New Roman" w:hAnsi="Times New Roman" w:cs="Times New Roman"/>
        </w:rPr>
        <w:t>Trainer VL., Moore SK., Hallegraeff G., Kudela RM., Clement A., Mardones JI.,</w:t>
      </w:r>
      <w:r w:rsidRPr="007210EC">
        <w:rPr>
          <w:rFonts w:ascii="Times New Roman" w:hAnsi="Times New Roman" w:cs="Times New Roman"/>
        </w:rPr>
        <w:t xml:space="preserve"> Cochlan WP. 2020. Pelagic harmful algal blooms and climate change: Lessons from nature’s experiments with extremes. </w:t>
      </w:r>
      <w:r w:rsidRPr="007210EC">
        <w:rPr>
          <w:rFonts w:ascii="Times New Roman" w:hAnsi="Times New Roman" w:cs="Times New Roman"/>
          <w:i/>
        </w:rPr>
        <w:t>Harmful algae</w:t>
      </w:r>
      <w:r w:rsidRPr="007210EC">
        <w:rPr>
          <w:rFonts w:ascii="Times New Roman" w:hAnsi="Times New Roman" w:cs="Times New Roman"/>
        </w:rPr>
        <w:t xml:space="preserve"> 91:101591.</w:t>
      </w:r>
    </w:p>
    <w:p w:rsidR="004717C1" w:rsidRPr="007210EC" w:rsidRDefault="00CF2AD7">
      <w:pPr>
        <w:pStyle w:val="Bibliography"/>
        <w:rPr>
          <w:rFonts w:ascii="Times New Roman" w:hAnsi="Times New Roman" w:cs="Times New Roman"/>
        </w:rPr>
      </w:pPr>
      <w:bookmarkStart w:id="121" w:name="ref-trainer2014proceedings"/>
      <w:bookmarkEnd w:id="120"/>
      <w:r w:rsidRPr="007210EC">
        <w:rPr>
          <w:rFonts w:ascii="Times New Roman" w:hAnsi="Times New Roman" w:cs="Times New Roman"/>
        </w:rPr>
        <w:t xml:space="preserve">Trainer VL., Yoshida T. 2014. </w:t>
      </w:r>
      <w:r w:rsidRPr="007210EC">
        <w:rPr>
          <w:rFonts w:ascii="Times New Roman" w:hAnsi="Times New Roman" w:cs="Times New Roman"/>
          <w:i/>
        </w:rPr>
        <w:t>Proceedings of the Workshop on Economic Impacts of Harmful Algal Blooms on Fisheries</w:t>
      </w:r>
      <w:r w:rsidRPr="007210EC">
        <w:rPr>
          <w:rFonts w:ascii="Times New Roman" w:hAnsi="Times New Roman" w:cs="Times New Roman"/>
          <w:i/>
        </w:rPr>
        <w:t xml:space="preserve"> and Aquaculture</w:t>
      </w:r>
      <w:r w:rsidRPr="007210EC">
        <w:rPr>
          <w:rFonts w:ascii="Times New Roman" w:hAnsi="Times New Roman" w:cs="Times New Roman"/>
        </w:rPr>
        <w:t>. North Pacific Marine Science Organization (PICES).</w:t>
      </w:r>
    </w:p>
    <w:p w:rsidR="004717C1" w:rsidRPr="007210EC" w:rsidRDefault="00CF2AD7">
      <w:pPr>
        <w:pStyle w:val="Bibliography"/>
        <w:rPr>
          <w:rFonts w:ascii="Times New Roman" w:hAnsi="Times New Roman" w:cs="Times New Roman"/>
        </w:rPr>
      </w:pPr>
      <w:bookmarkStart w:id="122" w:name="ref-trick2018successional"/>
      <w:bookmarkEnd w:id="121"/>
      <w:r w:rsidRPr="007210EC">
        <w:rPr>
          <w:rFonts w:ascii="Times New Roman" w:hAnsi="Times New Roman" w:cs="Times New Roman"/>
        </w:rPr>
        <w:t xml:space="preserve">Trick CG., Trainer VL., Cochlan WP., Wells ML., Beall B. 2018. The successional formation and release of domoic acid in a </w:t>
      </w:r>
      <w:r w:rsidRPr="007210EC">
        <w:rPr>
          <w:rFonts w:ascii="Times New Roman" w:hAnsi="Times New Roman" w:cs="Times New Roman"/>
          <w:i/>
        </w:rPr>
        <w:t>Pseudo-nitzschia</w:t>
      </w:r>
      <w:r w:rsidRPr="007210EC">
        <w:rPr>
          <w:rFonts w:ascii="Times New Roman" w:hAnsi="Times New Roman" w:cs="Times New Roman"/>
        </w:rPr>
        <w:t xml:space="preserve"> bloom in the Juan de Fuca Eddy: A drifter study.</w:t>
      </w:r>
      <w:r w:rsidRPr="007210EC">
        <w:rPr>
          <w:rFonts w:ascii="Times New Roman" w:hAnsi="Times New Roman" w:cs="Times New Roman"/>
        </w:rPr>
        <w:t xml:space="preserve"> </w:t>
      </w:r>
      <w:r w:rsidRPr="007210EC">
        <w:rPr>
          <w:rFonts w:ascii="Times New Roman" w:hAnsi="Times New Roman" w:cs="Times New Roman"/>
          <w:i/>
        </w:rPr>
        <w:t>Harmful algae</w:t>
      </w:r>
      <w:r w:rsidRPr="007210EC">
        <w:rPr>
          <w:rFonts w:ascii="Times New Roman" w:hAnsi="Times New Roman" w:cs="Times New Roman"/>
        </w:rPr>
        <w:t xml:space="preserve"> 79:105–114.</w:t>
      </w:r>
    </w:p>
    <w:p w:rsidR="004717C1" w:rsidRPr="007210EC" w:rsidRDefault="00CF2AD7">
      <w:pPr>
        <w:pStyle w:val="Bibliography"/>
        <w:rPr>
          <w:rFonts w:ascii="Times New Roman" w:hAnsi="Times New Roman" w:cs="Times New Roman"/>
        </w:rPr>
      </w:pPr>
      <w:bookmarkStart w:id="123" w:name="ref-uchii2016novel"/>
      <w:bookmarkEnd w:id="122"/>
      <w:r w:rsidRPr="007210EC">
        <w:rPr>
          <w:rFonts w:ascii="Times New Roman" w:hAnsi="Times New Roman" w:cs="Times New Roman"/>
        </w:rPr>
        <w:t xml:space="preserve">Uchii K., Doi H., Minamoto T. 2016. A novel environmental dna approach to quantify the cryptic invasion of non-native genotypes. </w:t>
      </w:r>
      <w:r w:rsidRPr="007210EC">
        <w:rPr>
          <w:rFonts w:ascii="Times New Roman" w:hAnsi="Times New Roman" w:cs="Times New Roman"/>
          <w:i/>
        </w:rPr>
        <w:t>Molecular Ecology Resources</w:t>
      </w:r>
      <w:r w:rsidRPr="007210EC">
        <w:rPr>
          <w:rFonts w:ascii="Times New Roman" w:hAnsi="Times New Roman" w:cs="Times New Roman"/>
        </w:rPr>
        <w:t xml:space="preserve"> 16:415–422.</w:t>
      </w:r>
    </w:p>
    <w:p w:rsidR="004717C1" w:rsidRPr="007210EC" w:rsidRDefault="00CF2AD7">
      <w:pPr>
        <w:pStyle w:val="Bibliography"/>
        <w:rPr>
          <w:rFonts w:ascii="Times New Roman" w:hAnsi="Times New Roman" w:cs="Times New Roman"/>
        </w:rPr>
      </w:pPr>
      <w:bookmarkStart w:id="124" w:name="ref-watanabe2010asymptotic"/>
      <w:bookmarkEnd w:id="123"/>
      <w:r w:rsidRPr="007210EC">
        <w:rPr>
          <w:rFonts w:ascii="Times New Roman" w:hAnsi="Times New Roman" w:cs="Times New Roman"/>
        </w:rPr>
        <w:lastRenderedPageBreak/>
        <w:t>Watanabe S. 2010. Asymptotic equivalence of Bayes cross vali</w:t>
      </w:r>
      <w:r w:rsidRPr="007210EC">
        <w:rPr>
          <w:rFonts w:ascii="Times New Roman" w:hAnsi="Times New Roman" w:cs="Times New Roman"/>
        </w:rPr>
        <w:t xml:space="preserve">dation and widely applicable information criterion in singular learning theory. </w:t>
      </w:r>
      <w:r w:rsidRPr="007210EC">
        <w:rPr>
          <w:rFonts w:ascii="Times New Roman" w:hAnsi="Times New Roman" w:cs="Times New Roman"/>
          <w:i/>
        </w:rPr>
        <w:t>Journal of Machine Learning Research</w:t>
      </w:r>
      <w:r w:rsidRPr="007210EC">
        <w:rPr>
          <w:rFonts w:ascii="Times New Roman" w:hAnsi="Times New Roman" w:cs="Times New Roman"/>
        </w:rPr>
        <w:t xml:space="preserve"> 11:3571–3594.</w:t>
      </w:r>
    </w:p>
    <w:p w:rsidR="004717C1" w:rsidRPr="007210EC" w:rsidRDefault="00CF2AD7">
      <w:pPr>
        <w:pStyle w:val="Bibliography"/>
        <w:rPr>
          <w:rFonts w:ascii="Times New Roman" w:hAnsi="Times New Roman" w:cs="Times New Roman"/>
        </w:rPr>
      </w:pPr>
      <w:bookmarkStart w:id="125" w:name="ref-wells2015harmful"/>
      <w:bookmarkEnd w:id="124"/>
      <w:r w:rsidRPr="007210EC">
        <w:rPr>
          <w:rFonts w:ascii="Times New Roman" w:hAnsi="Times New Roman" w:cs="Times New Roman"/>
        </w:rPr>
        <w:t>Wells ML., Trainer VL., Smayda TJ., Karlson BSO., Trick CG., Kudela RM., Ishikawa A., Bernard S., Wulff A., Anderson DM., Oth</w:t>
      </w:r>
      <w:r w:rsidRPr="007210EC">
        <w:rPr>
          <w:rFonts w:ascii="Times New Roman" w:hAnsi="Times New Roman" w:cs="Times New Roman"/>
        </w:rPr>
        <w:t xml:space="preserve">ers. 2015. Harmful algal blooms and climate change: Learning from the past and present to forecast the future. </w:t>
      </w:r>
      <w:r w:rsidRPr="007210EC">
        <w:rPr>
          <w:rFonts w:ascii="Times New Roman" w:hAnsi="Times New Roman" w:cs="Times New Roman"/>
          <w:i/>
        </w:rPr>
        <w:t>Harmful algae</w:t>
      </w:r>
      <w:r w:rsidRPr="007210EC">
        <w:rPr>
          <w:rFonts w:ascii="Times New Roman" w:hAnsi="Times New Roman" w:cs="Times New Roman"/>
        </w:rPr>
        <w:t xml:space="preserve"> 49:68–93.</w:t>
      </w:r>
    </w:p>
    <w:p w:rsidR="004717C1" w:rsidRPr="007210EC" w:rsidRDefault="00CF2AD7">
      <w:pPr>
        <w:pStyle w:val="Bibliography"/>
        <w:rPr>
          <w:rFonts w:ascii="Times New Roman" w:hAnsi="Times New Roman" w:cs="Times New Roman"/>
        </w:rPr>
      </w:pPr>
      <w:bookmarkStart w:id="126" w:name="ref-wood2017annual"/>
      <w:bookmarkEnd w:id="125"/>
      <w:r w:rsidRPr="007210EC">
        <w:rPr>
          <w:rFonts w:ascii="Times New Roman" w:hAnsi="Times New Roman" w:cs="Times New Roman"/>
        </w:rPr>
        <w:t xml:space="preserve">Wood K., Stratman JP., Messmer A., Palof KJ. 2017. </w:t>
      </w:r>
      <w:r w:rsidRPr="007210EC">
        <w:rPr>
          <w:rFonts w:ascii="Times New Roman" w:hAnsi="Times New Roman" w:cs="Times New Roman"/>
          <w:i/>
        </w:rPr>
        <w:t>Annual management report for the 2016/2017 southeast alaska and yakuta</w:t>
      </w:r>
      <w:r w:rsidRPr="007210EC">
        <w:rPr>
          <w:rFonts w:ascii="Times New Roman" w:hAnsi="Times New Roman" w:cs="Times New Roman"/>
          <w:i/>
        </w:rPr>
        <w:t>t tanner crab fisheries</w:t>
      </w:r>
      <w:r w:rsidRPr="007210EC">
        <w:rPr>
          <w:rFonts w:ascii="Times New Roman" w:hAnsi="Times New Roman" w:cs="Times New Roman"/>
        </w:rPr>
        <w:t>. Alaska Department of Fish; Game, Divisions of Sport Fish; Commercial Fisheries.</w:t>
      </w:r>
    </w:p>
    <w:p w:rsidR="004717C1" w:rsidRPr="007210EC" w:rsidRDefault="00CF2AD7">
      <w:pPr>
        <w:pStyle w:val="Bibliography"/>
        <w:rPr>
          <w:rFonts w:ascii="Times New Roman" w:hAnsi="Times New Roman" w:cs="Times New Roman"/>
        </w:rPr>
      </w:pPr>
      <w:bookmarkStart w:id="127" w:name="ref-yang2000karenia"/>
      <w:bookmarkEnd w:id="126"/>
      <w:r w:rsidRPr="007210EC">
        <w:rPr>
          <w:rFonts w:ascii="Times New Roman" w:hAnsi="Times New Roman" w:cs="Times New Roman"/>
        </w:rPr>
        <w:t xml:space="preserve">Yang ZB., Takayama H., Matsuoka K., Hodgkiss IJ. 2000. </w:t>
      </w:r>
      <w:r w:rsidRPr="007210EC">
        <w:rPr>
          <w:rFonts w:ascii="Times New Roman" w:hAnsi="Times New Roman" w:cs="Times New Roman"/>
          <w:i/>
        </w:rPr>
        <w:t>Karenia digitata</w:t>
      </w:r>
      <w:r w:rsidRPr="007210EC">
        <w:rPr>
          <w:rFonts w:ascii="Times New Roman" w:hAnsi="Times New Roman" w:cs="Times New Roman"/>
        </w:rPr>
        <w:t xml:space="preserve"> sp. nov.(Gymnodiniales, Dinophyceae), a new harmful algal bloom species from th</w:t>
      </w:r>
      <w:r w:rsidRPr="007210EC">
        <w:rPr>
          <w:rFonts w:ascii="Times New Roman" w:hAnsi="Times New Roman" w:cs="Times New Roman"/>
        </w:rPr>
        <w:t xml:space="preserve">e coastal waters of west Japan and Hong Kong. </w:t>
      </w:r>
      <w:r w:rsidRPr="007210EC">
        <w:rPr>
          <w:rFonts w:ascii="Times New Roman" w:hAnsi="Times New Roman" w:cs="Times New Roman"/>
          <w:i/>
        </w:rPr>
        <w:t>Phycologia</w:t>
      </w:r>
      <w:r w:rsidRPr="007210EC">
        <w:rPr>
          <w:rFonts w:ascii="Times New Roman" w:hAnsi="Times New Roman" w:cs="Times New Roman"/>
        </w:rPr>
        <w:t xml:space="preserve"> 39:463–470.</w:t>
      </w:r>
    </w:p>
    <w:p w:rsidR="004717C1" w:rsidRPr="007210EC" w:rsidRDefault="00CF2AD7">
      <w:pPr>
        <w:pStyle w:val="Bibliography"/>
        <w:rPr>
          <w:rFonts w:ascii="Times New Roman" w:hAnsi="Times New Roman" w:cs="Times New Roman"/>
        </w:rPr>
      </w:pPr>
      <w:bookmarkStart w:id="128" w:name="ref-yang1994harmful"/>
      <w:bookmarkEnd w:id="127"/>
      <w:r w:rsidRPr="007210EC">
        <w:rPr>
          <w:rFonts w:ascii="Times New Roman" w:hAnsi="Times New Roman" w:cs="Times New Roman"/>
        </w:rPr>
        <w:t xml:space="preserve">Yang CZ., Albright LJ. 1994. The harmful phytoplankter </w:t>
      </w:r>
      <w:r w:rsidRPr="007210EC">
        <w:rPr>
          <w:rFonts w:ascii="Times New Roman" w:hAnsi="Times New Roman" w:cs="Times New Roman"/>
          <w:i/>
        </w:rPr>
        <w:t>Chaetoceros concavicornis</w:t>
      </w:r>
      <w:r w:rsidRPr="007210EC">
        <w:rPr>
          <w:rFonts w:ascii="Times New Roman" w:hAnsi="Times New Roman" w:cs="Times New Roman"/>
        </w:rPr>
        <w:t xml:space="preserve"> causes high mortalities and leucopenia in chinook salmon (</w:t>
      </w:r>
      <w:r w:rsidRPr="007210EC">
        <w:rPr>
          <w:rFonts w:ascii="Times New Roman" w:hAnsi="Times New Roman" w:cs="Times New Roman"/>
          <w:i/>
        </w:rPr>
        <w:t>Oncorhynchus tshawytscha</w:t>
      </w:r>
      <w:r w:rsidRPr="007210EC">
        <w:rPr>
          <w:rFonts w:ascii="Times New Roman" w:hAnsi="Times New Roman" w:cs="Times New Roman"/>
        </w:rPr>
        <w:t>) and coho salmon (</w:t>
      </w:r>
      <w:r w:rsidRPr="007210EC">
        <w:rPr>
          <w:rFonts w:ascii="Times New Roman" w:hAnsi="Times New Roman" w:cs="Times New Roman"/>
          <w:i/>
        </w:rPr>
        <w:t>O. ki</w:t>
      </w:r>
      <w:r w:rsidRPr="007210EC">
        <w:rPr>
          <w:rFonts w:ascii="Times New Roman" w:hAnsi="Times New Roman" w:cs="Times New Roman"/>
          <w:i/>
        </w:rPr>
        <w:t>sutch</w:t>
      </w:r>
      <w:r w:rsidRPr="007210EC">
        <w:rPr>
          <w:rFonts w:ascii="Times New Roman" w:hAnsi="Times New Roman" w:cs="Times New Roman"/>
        </w:rPr>
        <w:t xml:space="preserve">). </w:t>
      </w:r>
      <w:r w:rsidRPr="007210EC">
        <w:rPr>
          <w:rFonts w:ascii="Times New Roman" w:hAnsi="Times New Roman" w:cs="Times New Roman"/>
          <w:i/>
        </w:rPr>
        <w:t>Canadian Journal of Fisheries and Aquatic Sciences</w:t>
      </w:r>
      <w:r w:rsidRPr="007210EC">
        <w:rPr>
          <w:rFonts w:ascii="Times New Roman" w:hAnsi="Times New Roman" w:cs="Times New Roman"/>
        </w:rPr>
        <w:t xml:space="preserve"> 51:2493–2500.</w:t>
      </w:r>
    </w:p>
    <w:p w:rsidR="004717C1" w:rsidRPr="007210EC" w:rsidRDefault="00CF2AD7">
      <w:pPr>
        <w:pStyle w:val="Bibliography"/>
        <w:rPr>
          <w:rFonts w:ascii="Times New Roman" w:hAnsi="Times New Roman" w:cs="Times New Roman"/>
        </w:rPr>
      </w:pPr>
      <w:bookmarkStart w:id="129" w:name="ref-zhu2017understanding"/>
      <w:bookmarkEnd w:id="128"/>
      <w:r w:rsidRPr="007210EC">
        <w:rPr>
          <w:rFonts w:ascii="Times New Roman" w:hAnsi="Times New Roman" w:cs="Times New Roman"/>
        </w:rPr>
        <w:t xml:space="preserve">Zhu Z., Qu P., Fu F., Tennenbaum N., Tatters AO., Hutchins DA. 2017. Understanding the blob bloom: Warming increases toxicity and abundance of the harmful bloom diatom </w:t>
      </w:r>
      <w:r w:rsidRPr="007210EC">
        <w:rPr>
          <w:rFonts w:ascii="Times New Roman" w:hAnsi="Times New Roman" w:cs="Times New Roman"/>
          <w:i/>
        </w:rPr>
        <w:t>Pseudo-nitzschi</w:t>
      </w:r>
      <w:r w:rsidRPr="007210EC">
        <w:rPr>
          <w:rFonts w:ascii="Times New Roman" w:hAnsi="Times New Roman" w:cs="Times New Roman"/>
          <w:i/>
        </w:rPr>
        <w:t>a</w:t>
      </w:r>
      <w:r w:rsidRPr="007210EC">
        <w:rPr>
          <w:rFonts w:ascii="Times New Roman" w:hAnsi="Times New Roman" w:cs="Times New Roman"/>
        </w:rPr>
        <w:t xml:space="preserve"> in California coastal waters. </w:t>
      </w:r>
      <w:r w:rsidRPr="007210EC">
        <w:rPr>
          <w:rFonts w:ascii="Times New Roman" w:hAnsi="Times New Roman" w:cs="Times New Roman"/>
          <w:i/>
        </w:rPr>
        <w:t>Harmful Algae</w:t>
      </w:r>
      <w:r w:rsidRPr="007210EC">
        <w:rPr>
          <w:rFonts w:ascii="Times New Roman" w:hAnsi="Times New Roman" w:cs="Times New Roman"/>
        </w:rPr>
        <w:t xml:space="preserve"> 67:36–43.</w:t>
      </w:r>
    </w:p>
    <w:p w:rsidR="004717C1" w:rsidRPr="007210EC" w:rsidRDefault="00CF2AD7">
      <w:pPr>
        <w:pStyle w:val="Bibliography"/>
        <w:rPr>
          <w:rFonts w:ascii="Times New Roman" w:hAnsi="Times New Roman" w:cs="Times New Roman"/>
        </w:rPr>
      </w:pPr>
      <w:bookmarkStart w:id="130" w:name="ref-zimmermann2014taxonomic"/>
      <w:bookmarkEnd w:id="129"/>
      <w:r w:rsidRPr="007210EC">
        <w:rPr>
          <w:rFonts w:ascii="Times New Roman" w:hAnsi="Times New Roman" w:cs="Times New Roman"/>
        </w:rPr>
        <w:t xml:space="preserve">Zimmermann J., Abarca N., Enk N., Skibbe O., Kusber W-H., Jahn R. 2014. Taxonomic reference libraries for environmental barcoding: A best practice example from diatom research. </w:t>
      </w:r>
      <w:r w:rsidRPr="007210EC">
        <w:rPr>
          <w:rFonts w:ascii="Times New Roman" w:hAnsi="Times New Roman" w:cs="Times New Roman"/>
          <w:i/>
        </w:rPr>
        <w:t>PloS one</w:t>
      </w:r>
      <w:r w:rsidRPr="007210EC">
        <w:rPr>
          <w:rFonts w:ascii="Times New Roman" w:hAnsi="Times New Roman" w:cs="Times New Roman"/>
        </w:rPr>
        <w:t xml:space="preserve"> 9:e108793.</w:t>
      </w:r>
      <w:bookmarkEnd w:id="22"/>
      <w:bookmarkEnd w:id="130"/>
    </w:p>
    <w:sectPr w:rsidR="004717C1" w:rsidRPr="007210EC" w:rsidSect="000F51B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F2AD7" w:rsidRDefault="00CF2AD7">
      <w:pPr>
        <w:spacing w:after="0"/>
      </w:pPr>
      <w:r>
        <w:separator/>
      </w:r>
    </w:p>
  </w:endnote>
  <w:endnote w:type="continuationSeparator" w:id="0">
    <w:p w:rsidR="00CF2AD7" w:rsidRDefault="00CF2A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F2AD7" w:rsidRDefault="00CF2AD7">
      <w:r>
        <w:separator/>
      </w:r>
    </w:p>
  </w:footnote>
  <w:footnote w:type="continuationSeparator" w:id="0">
    <w:p w:rsidR="00CF2AD7" w:rsidRDefault="00CF2A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C4691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51B0"/>
    <w:rsid w:val="004717C1"/>
    <w:rsid w:val="004E29B3"/>
    <w:rsid w:val="00590D07"/>
    <w:rsid w:val="007210EC"/>
    <w:rsid w:val="00784D58"/>
    <w:rsid w:val="008D6863"/>
    <w:rsid w:val="00B86B75"/>
    <w:rsid w:val="00BC48D5"/>
    <w:rsid w:val="00C36279"/>
    <w:rsid w:val="00CF2AD7"/>
    <w:rsid w:val="00E315A3"/>
    <w:rsid w:val="00F27B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C24C6C"/>
  <w15:docId w15:val="{21FB8D51-216A-7B44-959B-B6A6E056A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F51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https://doi.org/10.25921/nhgn-7685." TargetMode="External"/><Relationship Id="rId13" Type="http://schemas.openxmlformats.org/officeDocument/2006/relationships/hyperlink" Target="https://doi.org/10.1016/j.ecss.2010.05.004" TargetMode="External"/><Relationship Id="rId18" Type="http://schemas.openxmlformats.org/officeDocument/2006/relationships/hyperlink" Target="https://doi.org/10.4319/lo.2009.54.5.1461" TargetMode="External"/><Relationship Id="rId3" Type="http://schemas.openxmlformats.org/officeDocument/2006/relationships/settings" Target="settings.xml"/><Relationship Id="rId7" Type="http://schemas.openxmlformats.org/officeDocument/2006/relationships/hyperlink" Target="https://github.com/ramongallego/Harmful.Algae.eDNA" TargetMode="External"/><Relationship Id="rId12" Type="http://schemas.openxmlformats.org/officeDocument/2006/relationships/hyperlink" Target="https://doi.org/10.2216/i0031-8884-39-1-67.1" TargetMode="External"/><Relationship Id="rId17" Type="http://schemas.openxmlformats.org/officeDocument/2006/relationships/hyperlink" Target="https://doi.org/10.1016/0006-291X(75)90571-9" TargetMode="External"/><Relationship Id="rId2" Type="http://schemas.openxmlformats.org/officeDocument/2006/relationships/styles" Target="styles.xml"/><Relationship Id="rId16" Type="http://schemas.openxmlformats.org/officeDocument/2006/relationships/hyperlink" Target="https://doi.org/https://doi.org/10.5066/F7C24VB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07/4451315" TargetMode="External"/><Relationship Id="rId5" Type="http://schemas.openxmlformats.org/officeDocument/2006/relationships/footnotes" Target="footnotes.xml"/><Relationship Id="rId15" Type="http://schemas.openxmlformats.org/officeDocument/2006/relationships/hyperlink" Target="https://doi.org/doi:10.14284/362" TargetMode="External"/><Relationship Id="rId10" Type="http://schemas.openxmlformats.org/officeDocument/2006/relationships/hyperlink" Target="https://doi.org/https://doi.org/10.25921/xp63-pm6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https://doi.org/10.25921/nk76-he39." TargetMode="External"/><Relationship Id="rId14" Type="http://schemas.openxmlformats.org/officeDocument/2006/relationships/hyperlink" Target="https://doi.org/10.7717/peerj.45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11652</Words>
  <Characters>66418</Characters>
  <Application>Microsoft Office Word</Application>
  <DocSecurity>0</DocSecurity>
  <Lines>553</Lines>
  <Paragraphs>155</Paragraphs>
  <ScaleCrop>false</ScaleCrop>
  <Company/>
  <LinksUpToDate>false</LinksUpToDate>
  <CharactersWithSpaces>77915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DNA Metabarcoding for Simultaneous Monitoring and Ecological Assessment of Many Harmful Algae</dc:title>
  <dc:creator>Emily Jacobs-Palmer; Ramón Gallego; Kelly Cribari; Abigail Keller; Ryan P. Kelly</dc:creator>
  <cp:keywords/>
  <cp:lastModifiedBy>emjp</cp:lastModifiedBy>
  <cp:revision>4</cp:revision>
  <dcterms:created xsi:type="dcterms:W3CDTF">2020-09-30T04:07:00Z</dcterms:created>
  <dcterms:modified xsi:type="dcterms:W3CDTF">2020-09-30T04:12:00Z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MultiHABfinal.bib</vt:lpwstr>
  </property>
  <property fmtid="{D5CDD505-2E9C-101B-9397-08002B2CF9AE}" pid="3" name="csl">
    <vt:lpwstr>PeerJ_citation.csl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