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EEFAB" w14:textId="4490EEB1" w:rsidR="001E27D2" w:rsidRDefault="001E27D2">
      <w:pPr>
        <w:jc w:val="center"/>
        <w:rPr>
          <w:b/>
          <w:lang w:val="en-US"/>
        </w:rPr>
      </w:pPr>
      <w:r>
        <w:rPr>
          <w:b/>
          <w:lang w:val="en-US"/>
        </w:rPr>
        <w:t>Short-term forecasting</w:t>
      </w:r>
      <w:r w:rsidR="00F94E36" w:rsidRPr="001E27D2">
        <w:rPr>
          <w:b/>
          <w:lang w:val="en-US"/>
        </w:rPr>
        <w:t xml:space="preserve"> </w:t>
      </w:r>
      <w:r>
        <w:rPr>
          <w:b/>
          <w:lang w:val="en-US"/>
        </w:rPr>
        <w:t xml:space="preserve">COVID-19 </w:t>
      </w:r>
    </w:p>
    <w:p w14:paraId="00000001" w14:textId="5DF1B36D" w:rsidR="005F2D16" w:rsidRPr="001E27D2" w:rsidRDefault="001E27D2">
      <w:pPr>
        <w:jc w:val="center"/>
        <w:rPr>
          <w:b/>
          <w:lang w:val="en-US"/>
        </w:rPr>
      </w:pPr>
      <w:proofErr w:type="gramStart"/>
      <w:r>
        <w:rPr>
          <w:b/>
          <w:lang w:val="en-US"/>
        </w:rPr>
        <w:t>cumulative</w:t>
      </w:r>
      <w:proofErr w:type="gramEnd"/>
      <w:r>
        <w:rPr>
          <w:b/>
          <w:lang w:val="en-US"/>
        </w:rPr>
        <w:t xml:space="preserve"> confirmed cases</w:t>
      </w:r>
      <w:r w:rsidR="00740B98">
        <w:rPr>
          <w:b/>
          <w:lang w:val="en-US"/>
        </w:rPr>
        <w:t>: A perspective</w:t>
      </w:r>
      <w:r>
        <w:rPr>
          <w:b/>
          <w:lang w:val="en-US"/>
        </w:rPr>
        <w:t xml:space="preserve"> </w:t>
      </w:r>
      <w:r w:rsidR="00740B98">
        <w:rPr>
          <w:b/>
          <w:lang w:val="en-US"/>
        </w:rPr>
        <w:t>for</w:t>
      </w:r>
      <w:r w:rsidR="00740B98" w:rsidRPr="001E27D2">
        <w:rPr>
          <w:b/>
          <w:lang w:val="en-US"/>
        </w:rPr>
        <w:t xml:space="preserve"> </w:t>
      </w:r>
      <w:r w:rsidR="00F94E36" w:rsidRPr="001E27D2">
        <w:rPr>
          <w:b/>
          <w:lang w:val="en-US"/>
        </w:rPr>
        <w:t>B</w:t>
      </w:r>
      <w:r w:rsidR="006F4199">
        <w:rPr>
          <w:b/>
          <w:lang w:val="en-US"/>
        </w:rPr>
        <w:t>razil</w:t>
      </w:r>
    </w:p>
    <w:p w14:paraId="00000002" w14:textId="77777777" w:rsidR="005F2D16" w:rsidRPr="001E27D2" w:rsidRDefault="005F2D16">
      <w:pPr>
        <w:jc w:val="center"/>
        <w:rPr>
          <w:b/>
          <w:lang w:val="en-US"/>
        </w:rPr>
      </w:pPr>
    </w:p>
    <w:p w14:paraId="00000003" w14:textId="77777777" w:rsidR="005F2D16" w:rsidRPr="001E27D2" w:rsidRDefault="00F94E36">
      <w:pPr>
        <w:jc w:val="both"/>
        <w:rPr>
          <w:b/>
          <w:lang w:val="en-US"/>
        </w:rPr>
      </w:pPr>
      <w:r w:rsidRPr="001E27D2">
        <w:rPr>
          <w:b/>
          <w:lang w:val="en-US"/>
        </w:rPr>
        <w:t>ABSTRACT</w:t>
      </w:r>
    </w:p>
    <w:p w14:paraId="00000004" w14:textId="087A36C3" w:rsidR="005F2D16" w:rsidRPr="001E27D2" w:rsidRDefault="00F94E36">
      <w:pPr>
        <w:jc w:val="both"/>
        <w:rPr>
          <w:lang w:val="en-US"/>
        </w:rPr>
      </w:pPr>
      <w:r w:rsidRPr="001E27D2">
        <w:rPr>
          <w:lang w:val="en-US"/>
        </w:rPr>
        <w:t>The new Coronavirus (C</w:t>
      </w:r>
      <w:r w:rsidR="001E27D2">
        <w:rPr>
          <w:lang w:val="en-US"/>
        </w:rPr>
        <w:t>OVID</w:t>
      </w:r>
      <w:r w:rsidRPr="001E27D2">
        <w:rPr>
          <w:lang w:val="en-US"/>
        </w:rPr>
        <w:t>-19) is an emerging disease responsible for infecting millions of people since the first notification until nowadays. Developing efficient short-term forecasting models allow knowing the number of future cases. In this context, it is possible to develop strategic planning in the public health system to avoid deaths. In this paper, autoregressive integrated moving average</w:t>
      </w:r>
      <w:r w:rsidR="00F22225">
        <w:rPr>
          <w:lang w:val="en-US"/>
        </w:rPr>
        <w:t xml:space="preserve"> (ARIMA)</w:t>
      </w:r>
      <w:r w:rsidRPr="001E27D2">
        <w:rPr>
          <w:lang w:val="en-US"/>
        </w:rPr>
        <w:t>, cubist</w:t>
      </w:r>
      <w:r w:rsidR="00F22225">
        <w:rPr>
          <w:lang w:val="en-US"/>
        </w:rPr>
        <w:t xml:space="preserve"> (CUBIST)</w:t>
      </w:r>
      <w:r w:rsidRPr="001E27D2">
        <w:rPr>
          <w:lang w:val="en-US"/>
        </w:rPr>
        <w:t xml:space="preserve">, random forest (RF), ridge regression (RIDGE), support vector regression (SVR), and stacking-ensemble learning are evaluated in the task of </w:t>
      </w:r>
      <w:r w:rsidR="00F22225">
        <w:rPr>
          <w:lang w:val="en-US"/>
        </w:rPr>
        <w:t xml:space="preserve">time series </w:t>
      </w:r>
      <w:r w:rsidRPr="001E27D2">
        <w:rPr>
          <w:lang w:val="en-US"/>
        </w:rPr>
        <w:t xml:space="preserve">forecasting </w:t>
      </w:r>
      <w:r w:rsidR="00F22225">
        <w:rPr>
          <w:lang w:val="en-US"/>
        </w:rPr>
        <w:t xml:space="preserve">with </w:t>
      </w:r>
      <w:r w:rsidRPr="001E27D2">
        <w:rPr>
          <w:lang w:val="en-US"/>
        </w:rPr>
        <w:t>one, three, and six-days ahead the C</w:t>
      </w:r>
      <w:r w:rsidR="001E27D2">
        <w:rPr>
          <w:lang w:val="en-US"/>
        </w:rPr>
        <w:t>OVID</w:t>
      </w:r>
      <w:r w:rsidRPr="001E27D2">
        <w:rPr>
          <w:lang w:val="en-US"/>
        </w:rPr>
        <w:t xml:space="preserve">-19 cumulative confirmed cases in ten Brazilian states with a high daily incidence. In the stacking </w:t>
      </w:r>
      <w:r w:rsidR="00F22225">
        <w:rPr>
          <w:lang w:val="en-US"/>
        </w:rPr>
        <w:t xml:space="preserve">learning </w:t>
      </w:r>
      <w:r w:rsidRPr="001E27D2">
        <w:rPr>
          <w:lang w:val="en-US"/>
        </w:rPr>
        <w:t xml:space="preserve">approach, the cubist, RF, RIDGE, and SVR models are adopted as base-learners and </w:t>
      </w:r>
      <w:r w:rsidR="001E27D2">
        <w:rPr>
          <w:lang w:val="en-US"/>
        </w:rPr>
        <w:t>G</w:t>
      </w:r>
      <w:r w:rsidRPr="001E27D2">
        <w:rPr>
          <w:lang w:val="en-US"/>
        </w:rPr>
        <w:t>aussian process (GP) as meta-learner. The models' effectiveness is evaluated based on the improvement index, mean absolute error, and symmetric mean absolute percentage error criteria. In most of the cases, the GP reach a better performance regarding adopted criteria than compared models, as well as SVR regression, both with a linear kernel</w:t>
      </w:r>
      <w:r w:rsidR="00F22225">
        <w:rPr>
          <w:lang w:val="en-US"/>
        </w:rPr>
        <w:t xml:space="preserve"> function</w:t>
      </w:r>
      <w:r w:rsidRPr="001E27D2">
        <w:rPr>
          <w:lang w:val="en-US"/>
        </w:rPr>
        <w:t>. In general, the developed models can generate accurate forecasting, achieving errors in a range of 0.97\% - 4.25\%, 1.02\% - 6.54\%, and 0.95\% - 6.90\% in one, three, and six-days ahead</w:t>
      </w:r>
      <w:r w:rsidR="001E27D2">
        <w:rPr>
          <w:lang w:val="en-US"/>
        </w:rPr>
        <w:t>, respectively</w:t>
      </w:r>
      <w:r w:rsidRPr="001E27D2">
        <w:rPr>
          <w:lang w:val="en-US"/>
        </w:rPr>
        <w:t>. The ranking of models in all scenarios is SVR, stacking ensemble</w:t>
      </w:r>
      <w:r w:rsidR="00724E82">
        <w:rPr>
          <w:lang w:val="en-US"/>
        </w:rPr>
        <w:t xml:space="preserve"> learning</w:t>
      </w:r>
      <w:r w:rsidRPr="001E27D2">
        <w:rPr>
          <w:lang w:val="en-US"/>
        </w:rPr>
        <w:t xml:space="preserve">, </w:t>
      </w:r>
      <w:r w:rsidR="00EC0CDF">
        <w:rPr>
          <w:lang w:val="en-US"/>
        </w:rPr>
        <w:t xml:space="preserve">ARIMA, </w:t>
      </w:r>
      <w:r w:rsidRPr="001E27D2">
        <w:rPr>
          <w:lang w:val="en-US"/>
        </w:rPr>
        <w:t>CUBIST, RIDGE</w:t>
      </w:r>
      <w:r w:rsidR="00F22225">
        <w:rPr>
          <w:lang w:val="en-US"/>
        </w:rPr>
        <w:t xml:space="preserve">, </w:t>
      </w:r>
      <w:r w:rsidRPr="001E27D2">
        <w:rPr>
          <w:lang w:val="en-US"/>
        </w:rPr>
        <w:t xml:space="preserve">and RF models. The </w:t>
      </w:r>
      <w:proofErr w:type="gramStart"/>
      <w:r w:rsidRPr="001E27D2">
        <w:rPr>
          <w:lang w:val="en-US"/>
        </w:rPr>
        <w:t>use of evaluated models is recommended to forecasting and monitor</w:t>
      </w:r>
      <w:proofErr w:type="gramEnd"/>
      <w:r w:rsidRPr="001E27D2">
        <w:rPr>
          <w:lang w:val="en-US"/>
        </w:rPr>
        <w:t xml:space="preserve"> the ongoing growth of COVID-19 cases, once these models can assist the managers in the decision-making</w:t>
      </w:r>
      <w:r w:rsidR="00F22225">
        <w:rPr>
          <w:lang w:val="en-US"/>
        </w:rPr>
        <w:t xml:space="preserve"> </w:t>
      </w:r>
      <w:r w:rsidR="00F22225" w:rsidRPr="00F22225">
        <w:rPr>
          <w:lang w:val="en-US"/>
        </w:rPr>
        <w:t>support systems</w:t>
      </w:r>
      <w:r w:rsidRPr="001E27D2">
        <w:rPr>
          <w:lang w:val="en-US"/>
        </w:rPr>
        <w:t>.</w:t>
      </w:r>
    </w:p>
    <w:p w14:paraId="00000005" w14:textId="77777777" w:rsidR="005F2D16" w:rsidRPr="001E27D2" w:rsidRDefault="005F2D16">
      <w:pPr>
        <w:jc w:val="both"/>
        <w:rPr>
          <w:lang w:val="en-US"/>
        </w:rPr>
      </w:pPr>
    </w:p>
    <w:p w14:paraId="00000006" w14:textId="77777777" w:rsidR="005F2D16" w:rsidRPr="001E27D2" w:rsidRDefault="00F94E36">
      <w:pPr>
        <w:jc w:val="both"/>
        <w:rPr>
          <w:lang w:val="en-US"/>
        </w:rPr>
      </w:pPr>
      <w:r w:rsidRPr="001E27D2">
        <w:rPr>
          <w:lang w:val="en-US"/>
        </w:rPr>
        <w:t>Keywords: COVID-19 \</w:t>
      </w:r>
      <w:proofErr w:type="spellStart"/>
      <w:r w:rsidRPr="001E27D2">
        <w:rPr>
          <w:lang w:val="en-US"/>
        </w:rPr>
        <w:t>sep</w:t>
      </w:r>
      <w:proofErr w:type="spellEnd"/>
      <w:r w:rsidRPr="001E27D2">
        <w:rPr>
          <w:lang w:val="en-US"/>
        </w:rPr>
        <w:t xml:space="preserve"> Machine learning \</w:t>
      </w:r>
      <w:proofErr w:type="spellStart"/>
      <w:r w:rsidRPr="001E27D2">
        <w:rPr>
          <w:lang w:val="en-US"/>
        </w:rPr>
        <w:t>sep</w:t>
      </w:r>
      <w:proofErr w:type="spellEnd"/>
      <w:r w:rsidRPr="001E27D2">
        <w:rPr>
          <w:lang w:val="en-US"/>
        </w:rPr>
        <w:t xml:space="preserve"> Statistical models \</w:t>
      </w:r>
      <w:proofErr w:type="spellStart"/>
      <w:r w:rsidRPr="001E27D2">
        <w:rPr>
          <w:lang w:val="en-US"/>
        </w:rPr>
        <w:t>sep</w:t>
      </w:r>
      <w:proofErr w:type="spellEnd"/>
      <w:r w:rsidRPr="001E27D2">
        <w:rPr>
          <w:lang w:val="en-US"/>
        </w:rPr>
        <w:t xml:space="preserve"> Forecasting \</w:t>
      </w:r>
      <w:proofErr w:type="spellStart"/>
      <w:r w:rsidRPr="001E27D2">
        <w:rPr>
          <w:lang w:val="en-US"/>
        </w:rPr>
        <w:t>sep</w:t>
      </w:r>
      <w:proofErr w:type="spellEnd"/>
      <w:r w:rsidRPr="001E27D2">
        <w:rPr>
          <w:lang w:val="en-US"/>
        </w:rPr>
        <w:t xml:space="preserve"> Decision-making \</w:t>
      </w:r>
      <w:proofErr w:type="spellStart"/>
      <w:r w:rsidRPr="001E27D2">
        <w:rPr>
          <w:lang w:val="en-US"/>
        </w:rPr>
        <w:t>sep</w:t>
      </w:r>
      <w:proofErr w:type="spellEnd"/>
      <w:r w:rsidRPr="001E27D2">
        <w:rPr>
          <w:lang w:val="en-US"/>
        </w:rPr>
        <w:t xml:space="preserve"> Time-series</w:t>
      </w:r>
    </w:p>
    <w:p w14:paraId="00000007" w14:textId="77777777" w:rsidR="005F2D16" w:rsidRPr="001E27D2" w:rsidRDefault="005F2D16">
      <w:pPr>
        <w:jc w:val="both"/>
        <w:rPr>
          <w:lang w:val="en-US"/>
        </w:rPr>
      </w:pPr>
    </w:p>
    <w:p w14:paraId="00000008" w14:textId="77777777" w:rsidR="005F2D16" w:rsidRPr="001E27D2" w:rsidRDefault="00F94E36">
      <w:pPr>
        <w:jc w:val="both"/>
        <w:rPr>
          <w:b/>
          <w:lang w:val="en-US"/>
        </w:rPr>
      </w:pPr>
      <w:r w:rsidRPr="001E27D2">
        <w:rPr>
          <w:b/>
          <w:lang w:val="en-US"/>
        </w:rPr>
        <w:t>INTRODUCTION</w:t>
      </w:r>
    </w:p>
    <w:p w14:paraId="00000009" w14:textId="77777777" w:rsidR="005F2D16" w:rsidRPr="001E27D2" w:rsidRDefault="005F2D16">
      <w:pPr>
        <w:jc w:val="both"/>
        <w:rPr>
          <w:b/>
          <w:lang w:val="en-US"/>
        </w:rPr>
      </w:pPr>
    </w:p>
    <w:p w14:paraId="0000000A" w14:textId="5C53588D" w:rsidR="005F2D16" w:rsidRPr="001E27D2" w:rsidRDefault="00F94E36">
      <w:pPr>
        <w:jc w:val="both"/>
        <w:rPr>
          <w:lang w:val="en-US"/>
        </w:rPr>
      </w:pPr>
      <w:r w:rsidRPr="001E27D2">
        <w:rPr>
          <w:lang w:val="en-US"/>
        </w:rPr>
        <w:t>The new Coronavirus (COVID-19) is an emerging disease responsible for infecting millions of people and killing thousands worldwide since the first notification until nowadays, according to the World Health Organization (WHO) \cite{whoCOVID19,SOHRABI202071}. Also according to WHO, Brazil registered 40.581 confirmed cases until April 22th 2020, holding the 12th position in the world ranking in the number of confirmed cases of COVID-19, and 2nd position in the Americas (behind the United States</w:t>
      </w:r>
      <w:r w:rsidR="00F22225">
        <w:rPr>
          <w:lang w:val="en-US"/>
        </w:rPr>
        <w:t xml:space="preserve"> of America</w:t>
      </w:r>
      <w:r w:rsidRPr="001E27D2">
        <w:rPr>
          <w:lang w:val="en-US"/>
        </w:rPr>
        <w:t xml:space="preserve">). </w:t>
      </w:r>
    </w:p>
    <w:p w14:paraId="0000000B" w14:textId="77777777" w:rsidR="005F2D16" w:rsidRPr="001E27D2" w:rsidRDefault="005F2D16">
      <w:pPr>
        <w:jc w:val="both"/>
        <w:rPr>
          <w:lang w:val="en-US"/>
        </w:rPr>
      </w:pPr>
    </w:p>
    <w:p w14:paraId="0000000C" w14:textId="2CB65B5C" w:rsidR="005F2D16" w:rsidRPr="001E27D2" w:rsidRDefault="00F94E36">
      <w:pPr>
        <w:jc w:val="both"/>
        <w:rPr>
          <w:lang w:val="en-US"/>
        </w:rPr>
      </w:pPr>
      <w:r w:rsidRPr="001E27D2">
        <w:rPr>
          <w:lang w:val="en-US"/>
        </w:rPr>
        <w:t>Due to the impacts of the COVID-19 pandemic in people’s lives and the world’s economy, the governments and population are most concerned with (</w:t>
      </w:r>
      <w:proofErr w:type="spellStart"/>
      <w:r w:rsidRPr="001E27D2">
        <w:rPr>
          <w:lang w:val="en-US"/>
        </w:rPr>
        <w:t>i</w:t>
      </w:r>
      <w:proofErr w:type="spellEnd"/>
      <w:r w:rsidRPr="001E27D2">
        <w:rPr>
          <w:lang w:val="en-US"/>
        </w:rPr>
        <w:t xml:space="preserve">) when the COVID-19 outbreak will peak; (ii) how long the outbreak will last and (iii) how many people will eventually be infected \cite{zhang2020predicting}. Further, </w:t>
      </w:r>
      <w:proofErr w:type="spellStart"/>
      <w:r w:rsidRPr="001E27D2">
        <w:rPr>
          <w:lang w:val="en-US"/>
        </w:rPr>
        <w:t>Boccaletti</w:t>
      </w:r>
      <w:proofErr w:type="spellEnd"/>
      <w:r w:rsidRPr="001E27D2">
        <w:rPr>
          <w:lang w:val="en-US"/>
        </w:rPr>
        <w:t xml:space="preserve"> et al. \cite{boccaletti2020modeling} have identified at least three scientific communities that may cooperate in the effort to deal with the current pandemic: (</w:t>
      </w:r>
      <w:proofErr w:type="spellStart"/>
      <w:r w:rsidR="00F5336C">
        <w:rPr>
          <w:lang w:val="en-US"/>
        </w:rPr>
        <w:t>i</w:t>
      </w:r>
      <w:proofErr w:type="spellEnd"/>
      <w:r w:rsidRPr="001E27D2">
        <w:rPr>
          <w:lang w:val="en-US"/>
        </w:rPr>
        <w:t>) the community of applied mathematicians, virologists and epidemiologists, developing sophisticated diffusion models to the specific properties of a given pathogen; (</w:t>
      </w:r>
      <w:r w:rsidR="00F5336C">
        <w:rPr>
          <w:lang w:val="en-US"/>
        </w:rPr>
        <w:t>ii</w:t>
      </w:r>
      <w:r w:rsidRPr="001E27D2">
        <w:rPr>
          <w:lang w:val="en-US"/>
        </w:rPr>
        <w:t>) the community of complex systems scientists who study the spread of infections using compartmental models, using methods and principles from statistical mechanics and nonlinear dynamics; and (</w:t>
      </w:r>
      <w:r w:rsidR="00F5336C">
        <w:rPr>
          <w:lang w:val="en-US"/>
        </w:rPr>
        <w:t>iii</w:t>
      </w:r>
      <w:r w:rsidRPr="001E27D2">
        <w:rPr>
          <w:lang w:val="en-US"/>
        </w:rPr>
        <w:t xml:space="preserve">) the community of scientists who incorporate artificial intelligence (AI) and </w:t>
      </w:r>
      <w:r w:rsidR="00F5336C" w:rsidRPr="00F5336C">
        <w:t xml:space="preserve">most specifically </w:t>
      </w:r>
      <w:r w:rsidRPr="001E27D2">
        <w:rPr>
          <w:lang w:val="en-US"/>
        </w:rPr>
        <w:t xml:space="preserve">deep learning </w:t>
      </w:r>
      <w:r w:rsidR="00F5336C">
        <w:rPr>
          <w:lang w:val="en-US"/>
        </w:rPr>
        <w:t xml:space="preserve">approaches </w:t>
      </w:r>
      <w:r w:rsidRPr="001E27D2">
        <w:rPr>
          <w:lang w:val="en-US"/>
        </w:rPr>
        <w:t xml:space="preserve">to produce accurate predictive models. Also, different studies are evaluating the impacts of COVID-19 on society, </w:t>
      </w:r>
      <w:r w:rsidRPr="001E27D2">
        <w:rPr>
          <w:lang w:val="en-US"/>
        </w:rPr>
        <w:lastRenderedPageBreak/>
        <w:t>whether through predictions of future cases, as well as variables capable of helping to understand the spread of this disease \cite{becerra2020forecasting, fanelli2020analysis,FONG2020106282,ROOSA2020256,EFFENBERGER2020}.</w:t>
      </w:r>
    </w:p>
    <w:p w14:paraId="0000000D" w14:textId="77777777" w:rsidR="005F2D16" w:rsidRPr="001E27D2" w:rsidRDefault="005F2D16">
      <w:pPr>
        <w:jc w:val="both"/>
        <w:rPr>
          <w:lang w:val="en-US"/>
        </w:rPr>
      </w:pPr>
    </w:p>
    <w:p w14:paraId="0000000E" w14:textId="77777777" w:rsidR="005F2D16" w:rsidRPr="001E27D2" w:rsidRDefault="00F94E36">
      <w:pPr>
        <w:jc w:val="both"/>
        <w:rPr>
          <w:lang w:val="en-US"/>
        </w:rPr>
      </w:pPr>
      <w:r w:rsidRPr="001E27D2">
        <w:rPr>
          <w:lang w:val="en-US"/>
        </w:rPr>
        <w:t>Moreover, epidemiological time series forecasting plays an important role in health public system, once it allows the managers to develop strategic planning to avoid possible epidemics. Forecasting diseases as accurate as possible is important due to their impact on the public health system. To ensure this accuracy, AI models have been widely used to forecast epidemiological time series over the years \cite{davis2019genetic, ribeiro2019forecasting</w:t>
      </w:r>
      <w:proofErr w:type="gramStart"/>
      <w:r w:rsidRPr="001E27D2">
        <w:rPr>
          <w:lang w:val="en-US"/>
        </w:rPr>
        <w:t>,CHAKRABORTY2019121266</w:t>
      </w:r>
      <w:proofErr w:type="gramEnd"/>
      <w:r w:rsidRPr="001E27D2">
        <w:rPr>
          <w:lang w:val="en-US"/>
        </w:rPr>
        <w:t>}. Moreover, in the AI context, Vaishya et al. \cite{VAISHYA2020337} presented a review of trends in COVID-19 data analysis.</w:t>
      </w:r>
    </w:p>
    <w:p w14:paraId="0000000F" w14:textId="77777777" w:rsidR="005F2D16" w:rsidRPr="001E27D2" w:rsidRDefault="005F2D16">
      <w:pPr>
        <w:jc w:val="both"/>
        <w:rPr>
          <w:lang w:val="en-US"/>
        </w:rPr>
      </w:pPr>
    </w:p>
    <w:p w14:paraId="00000010" w14:textId="6ADBA406" w:rsidR="005F2D16" w:rsidRPr="001E27D2" w:rsidRDefault="00F94E36">
      <w:pPr>
        <w:jc w:val="both"/>
        <w:rPr>
          <w:lang w:val="en-US"/>
        </w:rPr>
      </w:pPr>
      <w:r w:rsidRPr="001E27D2">
        <w:rPr>
          <w:lang w:val="en-US"/>
        </w:rPr>
        <w:t>Regarding this context, the objective of this paper is to explore and compar</w:t>
      </w:r>
      <w:r>
        <w:rPr>
          <w:lang w:val="en-US"/>
        </w:rPr>
        <w:t>e</w:t>
      </w:r>
      <w:r w:rsidRPr="001E27D2">
        <w:rPr>
          <w:lang w:val="en-US"/>
        </w:rPr>
        <w:t xml:space="preserve"> the predictive capacity of machine learning regression</w:t>
      </w:r>
      <w:r w:rsidR="002D35E8">
        <w:rPr>
          <w:lang w:val="en-US"/>
        </w:rPr>
        <w:t xml:space="preserve"> </w:t>
      </w:r>
      <w:r w:rsidRPr="001E27D2">
        <w:rPr>
          <w:lang w:val="en-US"/>
        </w:rPr>
        <w:t xml:space="preserve">and statistical models, in the task of forecasting one, three, and </w:t>
      </w:r>
      <w:proofErr w:type="gramStart"/>
      <w:r w:rsidRPr="001E27D2">
        <w:rPr>
          <w:lang w:val="en-US"/>
        </w:rPr>
        <w:t>six-days</w:t>
      </w:r>
      <w:proofErr w:type="gramEnd"/>
      <w:r w:rsidRPr="001E27D2">
        <w:rPr>
          <w:lang w:val="en-US"/>
        </w:rPr>
        <w:t xml:space="preserve"> ahead COVID-19 cumulative cases in Brazil. In this respect, datasets of ten Brazilian states </w:t>
      </w:r>
      <w:r w:rsidR="002D35E8">
        <w:rPr>
          <w:lang w:val="en-US"/>
        </w:rPr>
        <w:t xml:space="preserve">some </w:t>
      </w:r>
      <w:r w:rsidRPr="001E27D2">
        <w:rPr>
          <w:lang w:val="en-US"/>
        </w:rPr>
        <w:t>with a high incidence of COVID-19</w:t>
      </w:r>
      <w:r w:rsidR="002D35E8">
        <w:rPr>
          <w:lang w:val="en-US"/>
        </w:rPr>
        <w:t xml:space="preserve"> until now, like Sao Paulo and Rio de Janeiro,</w:t>
      </w:r>
      <w:r w:rsidRPr="001E27D2">
        <w:rPr>
          <w:lang w:val="en-US"/>
        </w:rPr>
        <w:t xml:space="preserve"> are adopted to evaluate</w:t>
      </w:r>
      <w:r w:rsidR="002D35E8">
        <w:rPr>
          <w:lang w:val="en-US"/>
        </w:rPr>
        <w:t>s</w:t>
      </w:r>
      <w:r w:rsidRPr="001E27D2">
        <w:rPr>
          <w:lang w:val="en-US"/>
        </w:rPr>
        <w:t xml:space="preserve"> the forecasting efficiency through of the autoregressive integrated moving average (ARIMA), cubist regression (CUBIST), random forest (RF), ridge regression (RIDGE), support vector regression (SVR), and stacking-ensemble learning models. In the stacking </w:t>
      </w:r>
      <w:r w:rsidR="00F5336C">
        <w:rPr>
          <w:lang w:val="en-US"/>
        </w:rPr>
        <w:t xml:space="preserve">learning </w:t>
      </w:r>
      <w:proofErr w:type="spellStart"/>
      <w:r w:rsidRPr="001E27D2">
        <w:rPr>
          <w:lang w:val="en-US"/>
        </w:rPr>
        <w:t>model</w:t>
      </w:r>
      <w:r>
        <w:rPr>
          <w:lang w:val="en-US"/>
        </w:rPr>
        <w:t>l</w:t>
      </w:r>
      <w:r w:rsidRPr="001E27D2">
        <w:rPr>
          <w:lang w:val="en-US"/>
        </w:rPr>
        <w:t>ing</w:t>
      </w:r>
      <w:proofErr w:type="spellEnd"/>
      <w:r w:rsidRPr="001E27D2">
        <w:rPr>
          <w:lang w:val="en-US"/>
        </w:rPr>
        <w:t xml:space="preserve">, which is an effective ensemble learning approach \cite{ribeiro2020ensemble, moreno2019very}, Cubist, RF, RIDGE, and SVR are used as base-learners (weak models), and </w:t>
      </w:r>
      <w:r w:rsidR="002D35E8">
        <w:rPr>
          <w:lang w:val="en-US"/>
        </w:rPr>
        <w:t>G</w:t>
      </w:r>
      <w:r w:rsidRPr="001E27D2">
        <w:rPr>
          <w:lang w:val="en-US"/>
        </w:rPr>
        <w:t xml:space="preserve">aussian process (GP) as meta-learner (strong model). The out-of-sample forecasting accuracy of each model is compared by </w:t>
      </w:r>
      <w:r w:rsidR="00F5336C" w:rsidRPr="00F5336C">
        <w:rPr>
          <w:lang w:val="en-US"/>
        </w:rPr>
        <w:t>some performance metrics such as</w:t>
      </w:r>
      <w:r w:rsidR="00F5336C" w:rsidRPr="001E27D2">
        <w:rPr>
          <w:lang w:val="en-US"/>
        </w:rPr>
        <w:t xml:space="preserve"> </w:t>
      </w:r>
      <w:r w:rsidRPr="001E27D2">
        <w:rPr>
          <w:lang w:val="en-US"/>
        </w:rPr>
        <w:t>the improvement percentage index (IP), mean absolute errors (MAE), and symmetric mean absolute percentage error (</w:t>
      </w:r>
      <w:r w:rsidR="00F22225">
        <w:rPr>
          <w:lang w:val="en-US"/>
        </w:rPr>
        <w:t>SMAPE</w:t>
      </w:r>
      <w:r w:rsidRPr="001E27D2">
        <w:rPr>
          <w:lang w:val="en-US"/>
        </w:rPr>
        <w:t>).</w:t>
      </w:r>
    </w:p>
    <w:p w14:paraId="00000011" w14:textId="77777777" w:rsidR="005F2D16" w:rsidRPr="001E27D2" w:rsidRDefault="005F2D16">
      <w:pPr>
        <w:jc w:val="both"/>
        <w:rPr>
          <w:lang w:val="en-US"/>
        </w:rPr>
      </w:pPr>
    </w:p>
    <w:p w14:paraId="0AB3B6AB" w14:textId="77777777" w:rsidR="004368AC" w:rsidRDefault="00F94E36">
      <w:pPr>
        <w:jc w:val="both"/>
        <w:rPr>
          <w:lang w:val="en-US"/>
        </w:rPr>
      </w:pPr>
      <w:r w:rsidRPr="001E27D2">
        <w:rPr>
          <w:lang w:val="en-US"/>
        </w:rPr>
        <w:t>The contributions of this paper can be summarized as follows:</w:t>
      </w:r>
      <w:r w:rsidR="002D35E8">
        <w:rPr>
          <w:lang w:val="en-US"/>
        </w:rPr>
        <w:t xml:space="preserve"> </w:t>
      </w:r>
    </w:p>
    <w:p w14:paraId="08AB774F" w14:textId="4E8E9DE0" w:rsidR="004368AC" w:rsidRPr="004368AC" w:rsidRDefault="00F94E36" w:rsidP="00740B98">
      <w:pPr>
        <w:pStyle w:val="PargrafodaLista"/>
        <w:numPr>
          <w:ilvl w:val="0"/>
          <w:numId w:val="1"/>
        </w:numPr>
        <w:jc w:val="both"/>
        <w:rPr>
          <w:lang w:val="en-US"/>
        </w:rPr>
      </w:pPr>
      <w:r w:rsidRPr="004368AC">
        <w:rPr>
          <w:lang w:val="en-US"/>
        </w:rPr>
        <w:t xml:space="preserve">The first contribution is related to the presentation of a novel analysis of the forecast model for cumulative confirmed cases of COVID-19 in Brazil, whose accuracy of the models assists governors in decision-making to contain the pandemic and strategies concerning the health system; </w:t>
      </w:r>
    </w:p>
    <w:p w14:paraId="05F118B1" w14:textId="7C6534BD" w:rsidR="004368AC" w:rsidRDefault="004368AC" w:rsidP="00740B98">
      <w:pPr>
        <w:pStyle w:val="PargrafodaLista"/>
        <w:numPr>
          <w:ilvl w:val="0"/>
          <w:numId w:val="1"/>
        </w:numPr>
        <w:jc w:val="both"/>
        <w:rPr>
          <w:lang w:val="en-US"/>
        </w:rPr>
      </w:pPr>
      <w:r>
        <w:rPr>
          <w:lang w:val="en-US"/>
        </w:rPr>
        <w:t>T</w:t>
      </w:r>
      <w:r w:rsidR="00F94E36" w:rsidRPr="004368AC">
        <w:rPr>
          <w:lang w:val="en-US"/>
        </w:rPr>
        <w:t>he second contribution, we can highlight the use of heterogeneous machine learning models, as well as the stacking-ensemble learning approach to forecast the Brazilian cumulative confirmed cases of COVID-19</w:t>
      </w:r>
      <w:r>
        <w:rPr>
          <w:lang w:val="en-US"/>
        </w:rPr>
        <w:t>;</w:t>
      </w:r>
      <w:r w:rsidR="00F94E36" w:rsidRPr="004368AC">
        <w:rPr>
          <w:lang w:val="en-US"/>
        </w:rPr>
        <w:t xml:space="preserve"> </w:t>
      </w:r>
    </w:p>
    <w:p w14:paraId="00000012" w14:textId="4C055923" w:rsidR="005F2D16" w:rsidRPr="004368AC" w:rsidRDefault="004368AC" w:rsidP="00740B98">
      <w:pPr>
        <w:pStyle w:val="PargrafodaLista"/>
        <w:numPr>
          <w:ilvl w:val="0"/>
          <w:numId w:val="1"/>
        </w:numPr>
        <w:jc w:val="both"/>
        <w:rPr>
          <w:lang w:val="en-US"/>
        </w:rPr>
      </w:pPr>
      <w:r>
        <w:rPr>
          <w:lang w:val="en-US"/>
        </w:rPr>
        <w:t>Also</w:t>
      </w:r>
      <w:r w:rsidR="00F94E36" w:rsidRPr="004368AC">
        <w:rPr>
          <w:lang w:val="en-US"/>
        </w:rPr>
        <w:t>, this paper evaluates models forecasting in a multi-day ahead forecasting strategy. The forecasting time horizons are the interval of one, three, and six-days ahead. This range of the forecasting time horizon allows us to verify the effectiveness of the predicting models in different scenarios, helping in future strategies in fighting COVID-19.</w:t>
      </w:r>
    </w:p>
    <w:p w14:paraId="00000013" w14:textId="77777777" w:rsidR="005F2D16" w:rsidRPr="001E27D2" w:rsidRDefault="005F2D16">
      <w:pPr>
        <w:jc w:val="both"/>
        <w:rPr>
          <w:lang w:val="en-US"/>
        </w:rPr>
      </w:pPr>
    </w:p>
    <w:p w14:paraId="00000014" w14:textId="043961CB" w:rsidR="005F2D16" w:rsidRPr="001E27D2" w:rsidRDefault="00F94E36">
      <w:pPr>
        <w:jc w:val="both"/>
        <w:rPr>
          <w:lang w:val="en-US"/>
        </w:rPr>
      </w:pPr>
      <w:r w:rsidRPr="001E27D2">
        <w:rPr>
          <w:lang w:val="en-US"/>
        </w:rPr>
        <w:t>The remainder of this paper is organized as follows: Section~\ref{material} a brief description of the dataset adopted in this paper is given. The forecasting models applied in this study are described in Section~\</w:t>
      </w:r>
      <w:proofErr w:type="gramStart"/>
      <w:r w:rsidRPr="001E27D2">
        <w:rPr>
          <w:lang w:val="en-US"/>
        </w:rPr>
        <w:t>ref{</w:t>
      </w:r>
      <w:proofErr w:type="spellStart"/>
      <w:proofErr w:type="gramEnd"/>
      <w:r w:rsidRPr="001E27D2">
        <w:rPr>
          <w:lang w:val="en-US"/>
        </w:rPr>
        <w:t>sub:BL</w:t>
      </w:r>
      <w:proofErr w:type="spellEnd"/>
      <w:r w:rsidRPr="001E27D2">
        <w:rPr>
          <w:lang w:val="en-US"/>
        </w:rPr>
        <w:t>}. Section~\ref{MET} details the procedures applied in the research methodology. Results obtained and related discussion about models’ forecasting performance are given on Section~\ref{RES}. Finally, Section~\</w:t>
      </w:r>
      <w:proofErr w:type="gramStart"/>
      <w:r w:rsidRPr="001E27D2">
        <w:rPr>
          <w:lang w:val="en-US"/>
        </w:rPr>
        <w:t>ref{</w:t>
      </w:r>
      <w:proofErr w:type="gramEnd"/>
      <w:r w:rsidRPr="001E27D2">
        <w:rPr>
          <w:lang w:val="en-US"/>
        </w:rPr>
        <w:t>CONC} concludes this work with considerations and some directions for future research proposals.</w:t>
      </w:r>
    </w:p>
    <w:p w14:paraId="00000015" w14:textId="77777777" w:rsidR="005F2D16" w:rsidRPr="001E27D2" w:rsidRDefault="005F2D16">
      <w:pPr>
        <w:jc w:val="both"/>
        <w:rPr>
          <w:b/>
          <w:lang w:val="en-US"/>
        </w:rPr>
      </w:pPr>
    </w:p>
    <w:p w14:paraId="00000016" w14:textId="77777777" w:rsidR="005F2D16" w:rsidRPr="001E27D2" w:rsidRDefault="00F94E36">
      <w:pPr>
        <w:jc w:val="both"/>
        <w:rPr>
          <w:b/>
          <w:lang w:val="en-US"/>
        </w:rPr>
      </w:pPr>
      <w:r w:rsidRPr="001E27D2">
        <w:rPr>
          <w:b/>
          <w:lang w:val="en-US"/>
        </w:rPr>
        <w:t>MATERIAL AND METHODS</w:t>
      </w:r>
    </w:p>
    <w:p w14:paraId="00000017" w14:textId="77777777" w:rsidR="005F2D16" w:rsidRPr="001E27D2" w:rsidRDefault="005F2D16">
      <w:pPr>
        <w:jc w:val="both"/>
        <w:rPr>
          <w:b/>
          <w:lang w:val="en-US"/>
        </w:rPr>
      </w:pPr>
    </w:p>
    <w:p w14:paraId="00000018" w14:textId="28696690" w:rsidR="005F2D16" w:rsidRPr="001E27D2" w:rsidRDefault="00F94E36">
      <w:pPr>
        <w:jc w:val="both"/>
        <w:rPr>
          <w:lang w:val="en-US"/>
        </w:rPr>
      </w:pPr>
      <w:r w:rsidRPr="001E27D2">
        <w:rPr>
          <w:lang w:val="en-US"/>
        </w:rPr>
        <w:t xml:space="preserve">This section presents the description of the material analyzed (Section \ref{material}) as well </w:t>
      </w:r>
      <w:r w:rsidR="004368AC">
        <w:rPr>
          <w:lang w:val="en-US"/>
        </w:rPr>
        <w:t xml:space="preserve">as </w:t>
      </w:r>
      <w:r w:rsidRPr="001E27D2">
        <w:rPr>
          <w:lang w:val="en-US"/>
        </w:rPr>
        <w:t>the models de</w:t>
      </w:r>
      <w:r w:rsidR="004368AC">
        <w:rPr>
          <w:lang w:val="en-US"/>
        </w:rPr>
        <w:t>scription</w:t>
      </w:r>
      <w:r w:rsidRPr="001E27D2">
        <w:rPr>
          <w:lang w:val="en-US"/>
        </w:rPr>
        <w:t xml:space="preserve"> applied in this paper (Section \</w:t>
      </w:r>
      <w:proofErr w:type="gramStart"/>
      <w:r w:rsidRPr="001E27D2">
        <w:rPr>
          <w:lang w:val="en-US"/>
        </w:rPr>
        <w:t>ref{</w:t>
      </w:r>
      <w:proofErr w:type="spellStart"/>
      <w:proofErr w:type="gramEnd"/>
      <w:r w:rsidRPr="001E27D2">
        <w:rPr>
          <w:lang w:val="en-US"/>
        </w:rPr>
        <w:t>sub:BL</w:t>
      </w:r>
      <w:proofErr w:type="spellEnd"/>
      <w:r w:rsidRPr="001E27D2">
        <w:rPr>
          <w:lang w:val="en-US"/>
        </w:rPr>
        <w:t>}).</w:t>
      </w:r>
    </w:p>
    <w:p w14:paraId="00000019" w14:textId="77777777" w:rsidR="005F2D16" w:rsidRPr="001E27D2" w:rsidRDefault="005F2D16">
      <w:pPr>
        <w:jc w:val="both"/>
        <w:rPr>
          <w:lang w:val="en-US"/>
        </w:rPr>
      </w:pPr>
    </w:p>
    <w:p w14:paraId="0000001A" w14:textId="77777777" w:rsidR="005F2D16" w:rsidRPr="001E27D2" w:rsidRDefault="00F94E36">
      <w:pPr>
        <w:jc w:val="both"/>
        <w:rPr>
          <w:b/>
          <w:lang w:val="en-US"/>
        </w:rPr>
      </w:pPr>
      <w:r w:rsidRPr="001E27D2">
        <w:rPr>
          <w:b/>
          <w:lang w:val="en-US"/>
        </w:rPr>
        <w:t>DATASET DESCRIPTION</w:t>
      </w:r>
    </w:p>
    <w:p w14:paraId="0000001B" w14:textId="77777777" w:rsidR="005F2D16" w:rsidRPr="001E27D2" w:rsidRDefault="005F2D16">
      <w:pPr>
        <w:jc w:val="both"/>
        <w:rPr>
          <w:b/>
          <w:lang w:val="en-US"/>
        </w:rPr>
      </w:pPr>
    </w:p>
    <w:p w14:paraId="0000001C" w14:textId="6666CCC5" w:rsidR="005F2D16" w:rsidRPr="001E27D2" w:rsidRDefault="00F94E36" w:rsidP="004368AC">
      <w:pPr>
        <w:jc w:val="both"/>
        <w:rPr>
          <w:lang w:val="en-US"/>
        </w:rPr>
      </w:pPr>
      <w:r w:rsidRPr="001E27D2">
        <w:rPr>
          <w:lang w:val="en-US"/>
        </w:rPr>
        <w:t>The collected dataset refers to the cumulative confirmed cases of COVID-19 that occurred in Brazil</w:t>
      </w:r>
      <w:r w:rsidR="004368AC">
        <w:rPr>
          <w:lang w:val="en-US"/>
        </w:rPr>
        <w:t xml:space="preserve"> until April, 18 or 19 of 2020</w:t>
      </w:r>
      <w:r w:rsidRPr="001E27D2">
        <w:rPr>
          <w:lang w:val="en-US"/>
        </w:rPr>
        <w:t>. The dataset was collected from an API \cite{</w:t>
      </w:r>
      <w:proofErr w:type="spellStart"/>
      <w:r w:rsidRPr="001E27D2">
        <w:rPr>
          <w:lang w:val="en-US"/>
        </w:rPr>
        <w:t>brasilio</w:t>
      </w:r>
      <w:proofErr w:type="spellEnd"/>
      <w:r w:rsidRPr="001E27D2">
        <w:rPr>
          <w:lang w:val="en-US"/>
        </w:rPr>
        <w:t xml:space="preserve">} that retrieves the daily information about COVID-19 cases from all 27 Brazilian State Health Offices, gather them, and make it a publicly available. Among the 27 federative units (26 states and one federal district), ten states </w:t>
      </w:r>
      <w:r w:rsidR="004368AC">
        <w:rPr>
          <w:lang w:val="en-US"/>
        </w:rPr>
        <w:t xml:space="preserve">some </w:t>
      </w:r>
      <w:r w:rsidRPr="001E27D2">
        <w:rPr>
          <w:lang w:val="en-US"/>
        </w:rPr>
        <w:t xml:space="preserve">with </w:t>
      </w:r>
      <w:r>
        <w:rPr>
          <w:lang w:val="en-US"/>
        </w:rPr>
        <w:t xml:space="preserve">a </w:t>
      </w:r>
      <w:r w:rsidRPr="001E27D2">
        <w:rPr>
          <w:lang w:val="en-US"/>
        </w:rPr>
        <w:t xml:space="preserve">high incidence of COVID-19 cases </w:t>
      </w:r>
      <w:r w:rsidR="004368AC">
        <w:rPr>
          <w:lang w:val="en-US"/>
        </w:rPr>
        <w:t>and other states with</w:t>
      </w:r>
      <w:r w:rsidR="004368AC" w:rsidRPr="00740B98">
        <w:rPr>
          <w:lang w:val="en-US"/>
        </w:rPr>
        <w:t xml:space="preserve"> </w:t>
      </w:r>
      <w:r>
        <w:rPr>
          <w:lang w:val="en-US"/>
        </w:rPr>
        <w:t>lower temperatures, states from</w:t>
      </w:r>
      <w:r w:rsidR="004368AC">
        <w:rPr>
          <w:lang w:val="en-US"/>
        </w:rPr>
        <w:t xml:space="preserve"> south</w:t>
      </w:r>
      <w:r>
        <w:rPr>
          <w:lang w:val="en-US"/>
        </w:rPr>
        <w:t xml:space="preserve"> of </w:t>
      </w:r>
      <w:r w:rsidR="004368AC" w:rsidRPr="004368AC">
        <w:rPr>
          <w:lang w:val="en-US"/>
        </w:rPr>
        <w:t>Brazil</w:t>
      </w:r>
      <w:r w:rsidR="004368AC">
        <w:rPr>
          <w:lang w:val="en-US"/>
        </w:rPr>
        <w:t xml:space="preserve">, </w:t>
      </w:r>
      <w:r w:rsidRPr="001E27D2">
        <w:rPr>
          <w:lang w:val="en-US"/>
        </w:rPr>
        <w:t>were chosen</w:t>
      </w:r>
      <w:r w:rsidR="004368AC">
        <w:rPr>
          <w:lang w:val="en-US"/>
        </w:rPr>
        <w:t>, among them are</w:t>
      </w:r>
      <w:r w:rsidRPr="001E27D2">
        <w:rPr>
          <w:lang w:val="en-US"/>
        </w:rPr>
        <w:t xml:space="preserve"> Amazona</w:t>
      </w:r>
      <w:r w:rsidR="004368AC">
        <w:rPr>
          <w:lang w:val="en-US"/>
        </w:rPr>
        <w:t>s</w:t>
      </w:r>
      <w:r w:rsidRPr="001E27D2">
        <w:rPr>
          <w:lang w:val="en-US"/>
        </w:rPr>
        <w:t xml:space="preserve"> (AM), Bahia (BA), </w:t>
      </w:r>
      <w:proofErr w:type="spellStart"/>
      <w:r w:rsidRPr="001E27D2">
        <w:rPr>
          <w:lang w:val="en-US"/>
        </w:rPr>
        <w:t>Cear</w:t>
      </w:r>
      <w:proofErr w:type="spellEnd"/>
      <w:r w:rsidRPr="001E27D2">
        <w:rPr>
          <w:lang w:val="en-US"/>
        </w:rPr>
        <w:t xml:space="preserve">\'a (CE), Minas </w:t>
      </w:r>
      <w:proofErr w:type="spellStart"/>
      <w:r w:rsidRPr="001E27D2">
        <w:rPr>
          <w:lang w:val="en-US"/>
        </w:rPr>
        <w:t>Gerais</w:t>
      </w:r>
      <w:proofErr w:type="spellEnd"/>
      <w:r w:rsidRPr="001E27D2">
        <w:rPr>
          <w:lang w:val="en-US"/>
        </w:rPr>
        <w:t xml:space="preserve"> (MG), </w:t>
      </w:r>
      <w:proofErr w:type="spellStart"/>
      <w:r w:rsidRPr="001E27D2">
        <w:rPr>
          <w:lang w:val="en-US"/>
        </w:rPr>
        <w:t>Paran</w:t>
      </w:r>
      <w:proofErr w:type="spellEnd"/>
      <w:r w:rsidRPr="001E27D2">
        <w:rPr>
          <w:lang w:val="en-US"/>
        </w:rPr>
        <w:t xml:space="preserve">\'a (PR), Rio de Janeiro (RJ), Rio Grande do Norte (RN), Rio Grande do </w:t>
      </w:r>
      <w:proofErr w:type="spellStart"/>
      <w:r w:rsidRPr="001E27D2">
        <w:rPr>
          <w:lang w:val="en-US"/>
        </w:rPr>
        <w:t>Sul</w:t>
      </w:r>
      <w:proofErr w:type="spellEnd"/>
      <w:r w:rsidRPr="001E27D2">
        <w:rPr>
          <w:lang w:val="en-US"/>
        </w:rPr>
        <w:t xml:space="preserve"> (RS), Santa </w:t>
      </w:r>
      <w:proofErr w:type="spellStart"/>
      <w:r w:rsidRPr="001E27D2">
        <w:rPr>
          <w:lang w:val="en-US"/>
        </w:rPr>
        <w:t>Catarina</w:t>
      </w:r>
      <w:proofErr w:type="spellEnd"/>
      <w:r w:rsidRPr="001E27D2">
        <w:rPr>
          <w:lang w:val="en-US"/>
        </w:rPr>
        <w:t xml:space="preserve"> (SC), and S\~</w:t>
      </w:r>
      <w:proofErr w:type="spellStart"/>
      <w:r w:rsidRPr="001E27D2">
        <w:rPr>
          <w:lang w:val="en-US"/>
        </w:rPr>
        <w:t>ao</w:t>
      </w:r>
      <w:proofErr w:type="spellEnd"/>
      <w:r w:rsidRPr="001E27D2">
        <w:rPr>
          <w:lang w:val="en-US"/>
        </w:rPr>
        <w:t xml:space="preserve"> Paulo (SP). The measurement period of each state varies, once each state counts since the day of its first case until the day of the last report. The cumulative confirmed cases and deaths of each state, as well as the </w:t>
      </w:r>
      <w:r w:rsidR="008172E1">
        <w:rPr>
          <w:lang w:val="en-US"/>
        </w:rPr>
        <w:t>period from</w:t>
      </w:r>
      <w:r w:rsidR="008172E1" w:rsidRPr="001E27D2">
        <w:rPr>
          <w:lang w:val="en-US"/>
        </w:rPr>
        <w:t xml:space="preserve"> </w:t>
      </w:r>
      <w:r w:rsidR="008172E1">
        <w:rPr>
          <w:lang w:val="en-US"/>
        </w:rPr>
        <w:t>the</w:t>
      </w:r>
      <w:r w:rsidRPr="001E27D2">
        <w:rPr>
          <w:lang w:val="en-US"/>
        </w:rPr>
        <w:t xml:space="preserve"> first and last reports, are illustrated in Table~\</w:t>
      </w:r>
      <w:proofErr w:type="gramStart"/>
      <w:r w:rsidRPr="001E27D2">
        <w:rPr>
          <w:lang w:val="en-US"/>
        </w:rPr>
        <w:t>ref{</w:t>
      </w:r>
      <w:proofErr w:type="spellStart"/>
      <w:proofErr w:type="gramEnd"/>
      <w:r w:rsidRPr="001E27D2">
        <w:rPr>
          <w:lang w:val="en-US"/>
        </w:rPr>
        <w:t>tab:reports</w:t>
      </w:r>
      <w:proofErr w:type="spellEnd"/>
      <w:r w:rsidRPr="001E27D2">
        <w:rPr>
          <w:lang w:val="en-US"/>
        </w:rPr>
        <w:t xml:space="preserve">}. Further, a </w:t>
      </w:r>
      <w:proofErr w:type="spellStart"/>
      <w:r w:rsidRPr="001E27D2">
        <w:rPr>
          <w:lang w:val="en-US"/>
        </w:rPr>
        <w:t>heatmap</w:t>
      </w:r>
      <w:proofErr w:type="spellEnd"/>
      <w:r w:rsidRPr="001E27D2">
        <w:rPr>
          <w:lang w:val="en-US"/>
        </w:rPr>
        <w:t xml:space="preserve"> of the cumulative confirmed cases is presented in Figure~\</w:t>
      </w:r>
      <w:proofErr w:type="gramStart"/>
      <w:r w:rsidRPr="001E27D2">
        <w:rPr>
          <w:lang w:val="en-US"/>
        </w:rPr>
        <w:t>ref{</w:t>
      </w:r>
      <w:proofErr w:type="spellStart"/>
      <w:proofErr w:type="gramEnd"/>
      <w:r w:rsidRPr="001E27D2">
        <w:rPr>
          <w:lang w:val="en-US"/>
        </w:rPr>
        <w:t>fig:heatmap</w:t>
      </w:r>
      <w:proofErr w:type="spellEnd"/>
      <w:r w:rsidRPr="001E27D2">
        <w:rPr>
          <w:lang w:val="en-US"/>
        </w:rPr>
        <w:t>}.</w:t>
      </w:r>
    </w:p>
    <w:p w14:paraId="0000001D" w14:textId="77777777" w:rsidR="005F2D16" w:rsidRPr="001E27D2" w:rsidRDefault="005F2D16">
      <w:pPr>
        <w:jc w:val="both"/>
        <w:rPr>
          <w:lang w:val="en-US"/>
        </w:rPr>
      </w:pPr>
    </w:p>
    <w:p w14:paraId="0000001E" w14:textId="77777777" w:rsidR="005F2D16" w:rsidRPr="001E27D2" w:rsidRDefault="00F94E36">
      <w:pPr>
        <w:jc w:val="center"/>
        <w:rPr>
          <w:b/>
          <w:lang w:val="en-US"/>
        </w:rPr>
      </w:pPr>
      <w:r w:rsidRPr="001E27D2">
        <w:rPr>
          <w:b/>
          <w:lang w:val="en-US"/>
        </w:rPr>
        <w:t>TABLE 1</w:t>
      </w:r>
    </w:p>
    <w:p w14:paraId="0000001F" w14:textId="77777777" w:rsidR="005F2D16" w:rsidRPr="001E27D2" w:rsidRDefault="005F2D16">
      <w:pPr>
        <w:jc w:val="center"/>
        <w:rPr>
          <w:b/>
          <w:lang w:val="en-US"/>
        </w:rPr>
      </w:pPr>
    </w:p>
    <w:p w14:paraId="00000020" w14:textId="77777777" w:rsidR="005F2D16" w:rsidRPr="001E27D2" w:rsidRDefault="00F94E36">
      <w:pPr>
        <w:jc w:val="center"/>
        <w:rPr>
          <w:b/>
          <w:lang w:val="en-US"/>
        </w:rPr>
      </w:pPr>
      <w:r w:rsidRPr="001E27D2">
        <w:rPr>
          <w:b/>
          <w:lang w:val="en-US"/>
        </w:rPr>
        <w:t>FIGURE 1</w:t>
      </w:r>
    </w:p>
    <w:p w14:paraId="00000021" w14:textId="77777777" w:rsidR="005F2D16" w:rsidRPr="001E27D2" w:rsidRDefault="005F2D16">
      <w:pPr>
        <w:jc w:val="center"/>
        <w:rPr>
          <w:b/>
          <w:lang w:val="en-US"/>
        </w:rPr>
      </w:pPr>
    </w:p>
    <w:p w14:paraId="00000022" w14:textId="10CA8107" w:rsidR="005F2D16" w:rsidRPr="001E27D2" w:rsidRDefault="00F94E36">
      <w:pPr>
        <w:jc w:val="both"/>
        <w:rPr>
          <w:lang w:val="en-US"/>
        </w:rPr>
      </w:pPr>
      <w:r w:rsidRPr="001E27D2">
        <w:rPr>
          <w:b/>
          <w:lang w:val="en-US"/>
        </w:rPr>
        <w:t>METHOD</w:t>
      </w:r>
      <w:r w:rsidR="00486C5B">
        <w:rPr>
          <w:b/>
          <w:lang w:val="en-US"/>
        </w:rPr>
        <w:t>OLOGIES</w:t>
      </w:r>
    </w:p>
    <w:p w14:paraId="00000023" w14:textId="77777777" w:rsidR="005F2D16" w:rsidRPr="001E27D2" w:rsidRDefault="005F2D16">
      <w:pPr>
        <w:jc w:val="both"/>
        <w:rPr>
          <w:lang w:val="en-US"/>
        </w:rPr>
      </w:pPr>
    </w:p>
    <w:p w14:paraId="00000024" w14:textId="77777777" w:rsidR="005F2D16" w:rsidRPr="001E27D2" w:rsidRDefault="00F94E36">
      <w:pPr>
        <w:jc w:val="both"/>
        <w:rPr>
          <w:lang w:val="en-US"/>
        </w:rPr>
      </w:pPr>
      <w:r w:rsidRPr="001E27D2">
        <w:rPr>
          <w:lang w:val="en-US"/>
        </w:rPr>
        <w:t xml:space="preserve">This section describes a brief of each model employed in the data analysis. </w:t>
      </w:r>
    </w:p>
    <w:p w14:paraId="00000025" w14:textId="77777777" w:rsidR="005F2D16" w:rsidRPr="001E27D2" w:rsidRDefault="005F2D16">
      <w:pPr>
        <w:jc w:val="both"/>
        <w:rPr>
          <w:lang w:val="en-US"/>
        </w:rPr>
      </w:pPr>
    </w:p>
    <w:p w14:paraId="00000026" w14:textId="77777777" w:rsidR="005F2D16" w:rsidRPr="001E27D2" w:rsidRDefault="00F94E36">
      <w:pPr>
        <w:jc w:val="both"/>
        <w:rPr>
          <w:lang w:val="en-US"/>
        </w:rPr>
      </w:pPr>
      <w:r w:rsidRPr="001E27D2">
        <w:rPr>
          <w:lang w:val="en-US"/>
        </w:rPr>
        <w:t>\begin{itemize}</w:t>
      </w:r>
    </w:p>
    <w:p w14:paraId="00000027" w14:textId="77777777" w:rsidR="005F2D16" w:rsidRPr="001E27D2" w:rsidRDefault="005F2D16">
      <w:pPr>
        <w:jc w:val="both"/>
        <w:rPr>
          <w:lang w:val="en-US"/>
        </w:rPr>
      </w:pPr>
    </w:p>
    <w:p w14:paraId="00000028" w14:textId="77777777" w:rsidR="005F2D16" w:rsidRPr="001E27D2" w:rsidRDefault="00F94E36">
      <w:pPr>
        <w:jc w:val="both"/>
        <w:rPr>
          <w:lang w:val="en-US"/>
        </w:rPr>
      </w:pPr>
      <w:r w:rsidRPr="001E27D2">
        <w:rPr>
          <w:lang w:val="en-US"/>
        </w:rPr>
        <w:t xml:space="preserve">     \item ARIMA is a Box \&amp; Jenkins modelling usually employed to deal with non-stationary time series. In fact, the ARIMA model is full specified by autoregressive (\</w:t>
      </w:r>
      <w:proofErr w:type="spellStart"/>
      <w:r w:rsidRPr="001E27D2">
        <w:rPr>
          <w:lang w:val="en-US"/>
        </w:rPr>
        <w:t>textit</w:t>
      </w:r>
      <w:proofErr w:type="spellEnd"/>
      <w:r w:rsidRPr="001E27D2">
        <w:rPr>
          <w:lang w:val="en-US"/>
        </w:rPr>
        <w:t>{p}), different degrees of trend differences (\</w:t>
      </w:r>
      <w:proofErr w:type="spellStart"/>
      <w:r w:rsidRPr="001E27D2">
        <w:rPr>
          <w:lang w:val="en-US"/>
        </w:rPr>
        <w:t>textit</w:t>
      </w:r>
      <w:proofErr w:type="spellEnd"/>
      <w:r w:rsidRPr="001E27D2">
        <w:rPr>
          <w:lang w:val="en-US"/>
        </w:rPr>
        <w:t>{d}), and moving average operators (\</w:t>
      </w:r>
      <w:proofErr w:type="spellStart"/>
      <w:r w:rsidRPr="001E27D2">
        <w:rPr>
          <w:lang w:val="en-US"/>
        </w:rPr>
        <w:t>textit</w:t>
      </w:r>
      <w:proofErr w:type="spellEnd"/>
      <w:r w:rsidRPr="001E27D2">
        <w:rPr>
          <w:lang w:val="en-US"/>
        </w:rPr>
        <w:t>{q}). These parameters are used do define the model order, and usually defined by grid-search, as well as by autocorrelation and partial autocorrelation function. In this context, the model is described as ARIMA\</w:t>
      </w:r>
      <w:proofErr w:type="spellStart"/>
      <w:proofErr w:type="gramStart"/>
      <w:r w:rsidRPr="001E27D2">
        <w:rPr>
          <w:lang w:val="en-US"/>
        </w:rPr>
        <w:t>textit</w:t>
      </w:r>
      <w:proofErr w:type="spellEnd"/>
      <w:r w:rsidRPr="001E27D2">
        <w:rPr>
          <w:lang w:val="en-US"/>
        </w:rPr>
        <w:t>{</w:t>
      </w:r>
      <w:proofErr w:type="gramEnd"/>
      <w:r w:rsidRPr="001E27D2">
        <w:rPr>
          <w:lang w:val="en-US"/>
        </w:rPr>
        <w:t>(</w:t>
      </w:r>
      <w:proofErr w:type="spellStart"/>
      <w:r w:rsidRPr="001E27D2">
        <w:rPr>
          <w:lang w:val="en-US"/>
        </w:rPr>
        <w:t>p,d,q</w:t>
      </w:r>
      <w:proofErr w:type="spellEnd"/>
      <w:r w:rsidRPr="001E27D2">
        <w:rPr>
          <w:lang w:val="en-US"/>
        </w:rPr>
        <w:t>)} \cite{box2015time}.</w:t>
      </w:r>
    </w:p>
    <w:p w14:paraId="00000029" w14:textId="77777777" w:rsidR="005F2D16" w:rsidRPr="001E27D2" w:rsidRDefault="00F94E36">
      <w:pPr>
        <w:jc w:val="both"/>
        <w:rPr>
          <w:lang w:val="en-US"/>
        </w:rPr>
      </w:pPr>
      <w:r w:rsidRPr="001E27D2">
        <w:rPr>
          <w:lang w:val="en-US"/>
        </w:rPr>
        <w:t xml:space="preserve">    </w:t>
      </w:r>
    </w:p>
    <w:p w14:paraId="0000002A" w14:textId="27BEA08D" w:rsidR="005F2D16" w:rsidRPr="001E27D2" w:rsidRDefault="00F94E36">
      <w:pPr>
        <w:jc w:val="both"/>
        <w:rPr>
          <w:lang w:val="en-US"/>
        </w:rPr>
      </w:pPr>
      <w:r w:rsidRPr="001E27D2">
        <w:rPr>
          <w:lang w:val="en-US"/>
        </w:rPr>
        <w:t xml:space="preserve">    \item CUBIST is a rule-based model, which performs predictions following the regression of trees principle \cite{Quinlan1993}. Through the use of a committee of the rules, and using the neighborhood concept similar to $k$-nearest-neighbor mode</w:t>
      </w:r>
      <w:r>
        <w:rPr>
          <w:lang w:val="en-US"/>
        </w:rPr>
        <w:t>l</w:t>
      </w:r>
      <w:r w:rsidRPr="001E27D2">
        <w:rPr>
          <w:lang w:val="en-US"/>
        </w:rPr>
        <w:t>ling, the final forecasting is obtained.</w:t>
      </w:r>
    </w:p>
    <w:p w14:paraId="0000002B" w14:textId="77777777" w:rsidR="005F2D16" w:rsidRPr="001E27D2" w:rsidRDefault="00F94E36">
      <w:pPr>
        <w:jc w:val="both"/>
        <w:rPr>
          <w:lang w:val="en-US"/>
        </w:rPr>
      </w:pPr>
      <w:r w:rsidRPr="001E27D2">
        <w:rPr>
          <w:lang w:val="en-US"/>
        </w:rPr>
        <w:t xml:space="preserve">    </w:t>
      </w:r>
    </w:p>
    <w:p w14:paraId="0000002C" w14:textId="77777777" w:rsidR="005F2D16" w:rsidRPr="001E27D2" w:rsidRDefault="00F94E36">
      <w:pPr>
        <w:jc w:val="both"/>
        <w:rPr>
          <w:lang w:val="en-US"/>
        </w:rPr>
      </w:pPr>
      <w:r w:rsidRPr="001E27D2">
        <w:rPr>
          <w:lang w:val="en-US"/>
        </w:rPr>
        <w:t xml:space="preserve">    \item GP is composed of a set of random variables Gaussian distributed and fully specified by its mean and covariance (kernel) function \</w:t>
      </w:r>
      <w:proofErr w:type="spellStart"/>
      <w:r w:rsidRPr="001E27D2">
        <w:rPr>
          <w:lang w:val="en-US"/>
        </w:rPr>
        <w:t>citep</w:t>
      </w:r>
      <w:proofErr w:type="spellEnd"/>
      <w:r w:rsidRPr="001E27D2">
        <w:rPr>
          <w:lang w:val="en-US"/>
        </w:rPr>
        <w:t>{Rasmussen2004}. In this paper, the GP with a linear kernel is adopted.</w:t>
      </w:r>
    </w:p>
    <w:p w14:paraId="0000002D" w14:textId="77777777" w:rsidR="005F2D16" w:rsidRPr="001E27D2" w:rsidRDefault="00F94E36">
      <w:pPr>
        <w:jc w:val="both"/>
        <w:rPr>
          <w:lang w:val="en-US"/>
        </w:rPr>
      </w:pPr>
      <w:r w:rsidRPr="001E27D2">
        <w:rPr>
          <w:lang w:val="en-US"/>
        </w:rPr>
        <w:t xml:space="preserve">    </w:t>
      </w:r>
    </w:p>
    <w:p w14:paraId="0000002E" w14:textId="24C32CEA" w:rsidR="005F2D16" w:rsidRPr="001E27D2" w:rsidRDefault="00F94E36">
      <w:pPr>
        <w:jc w:val="both"/>
        <w:rPr>
          <w:lang w:val="en-US"/>
        </w:rPr>
      </w:pPr>
      <w:r w:rsidRPr="001E27D2">
        <w:rPr>
          <w:lang w:val="en-US"/>
        </w:rPr>
        <w:t xml:space="preserve">    \item RIDGE is a regularized regression approach \cite{HOERL1970} which employs a penalization term in the ordinary least squares algorithm. It is an effective tool, once it </w:t>
      </w:r>
      <w:r w:rsidRPr="001E27D2">
        <w:rPr>
          <w:lang w:val="en-US"/>
        </w:rPr>
        <w:lastRenderedPageBreak/>
        <w:t>reduces the bias of parameter estimates by controlling the standard errors. Moreover, the model can deal with inputs multi</w:t>
      </w:r>
      <w:r w:rsidR="008172E1">
        <w:rPr>
          <w:lang w:val="en-US"/>
        </w:rPr>
        <w:t>-</w:t>
      </w:r>
      <w:r w:rsidRPr="001E27D2">
        <w:rPr>
          <w:lang w:val="en-US"/>
        </w:rPr>
        <w:t xml:space="preserve">collinearity problem. </w:t>
      </w:r>
    </w:p>
    <w:p w14:paraId="0000002F" w14:textId="77777777" w:rsidR="005F2D16" w:rsidRPr="001E27D2" w:rsidRDefault="00F94E36">
      <w:pPr>
        <w:jc w:val="both"/>
        <w:rPr>
          <w:lang w:val="en-US"/>
        </w:rPr>
      </w:pPr>
      <w:r w:rsidRPr="001E27D2">
        <w:rPr>
          <w:lang w:val="en-US"/>
        </w:rPr>
        <w:t xml:space="preserve">    </w:t>
      </w:r>
    </w:p>
    <w:p w14:paraId="00000030" w14:textId="43C4ACC1" w:rsidR="005F2D16" w:rsidRPr="001E27D2" w:rsidRDefault="00F94E36">
      <w:pPr>
        <w:jc w:val="both"/>
        <w:rPr>
          <w:lang w:val="en-US"/>
        </w:rPr>
      </w:pPr>
      <w:r w:rsidRPr="001E27D2">
        <w:rPr>
          <w:lang w:val="en-US"/>
        </w:rPr>
        <w:t xml:space="preserve">    \item RF is a bagging ensemble-based model, which combines the bagging advantages characterized by the creation of multiple samples, with refitting through of the bootstrap technique, from the same set of data, and random selection of predictors to compose each node of the decision tree \</w:t>
      </w:r>
      <w:proofErr w:type="gramStart"/>
      <w:r w:rsidRPr="001E27D2">
        <w:rPr>
          <w:lang w:val="en-US"/>
        </w:rPr>
        <w:t>cite{</w:t>
      </w:r>
      <w:proofErr w:type="gramEnd"/>
      <w:r w:rsidRPr="001E27D2">
        <w:rPr>
          <w:lang w:val="en-US"/>
        </w:rPr>
        <w:t>breiman2001random}. RF is a fast and robust supervised learning method able to deal with the randomness of the time series. Furthermore, it is interesting because, in addition to being an ensemble approach, only the number of predictors for each node needs to be tuned.</w:t>
      </w:r>
    </w:p>
    <w:p w14:paraId="00000031" w14:textId="77777777" w:rsidR="005F2D16" w:rsidRPr="001E27D2" w:rsidRDefault="00F94E36">
      <w:pPr>
        <w:jc w:val="both"/>
        <w:rPr>
          <w:lang w:val="en-US"/>
        </w:rPr>
      </w:pPr>
      <w:r w:rsidRPr="001E27D2">
        <w:rPr>
          <w:lang w:val="en-US"/>
        </w:rPr>
        <w:t xml:space="preserve">    </w:t>
      </w:r>
    </w:p>
    <w:p w14:paraId="00000032" w14:textId="1F68FF5B" w:rsidR="005F2D16" w:rsidRPr="001E27D2" w:rsidRDefault="00F94E36">
      <w:pPr>
        <w:jc w:val="both"/>
        <w:rPr>
          <w:lang w:val="en-US"/>
        </w:rPr>
      </w:pPr>
      <w:r w:rsidRPr="001E27D2">
        <w:rPr>
          <w:lang w:val="en-US"/>
        </w:rPr>
        <w:t xml:space="preserve">    \item SVR consists in determining support vectors (points) close to a hyperplane that maximizes the margin between two-point classes obtained from the difference between the target value and a threshold. To deal with non-linear problems SVR takes into account kernel functions, which calculates the similarity between two observations. In this paper, the linear kernel is adopted. The main </w:t>
      </w:r>
      <w:proofErr w:type="gramStart"/>
      <w:r w:rsidRPr="001E27D2">
        <w:rPr>
          <w:lang w:val="en-US"/>
        </w:rPr>
        <w:t>advantages of the use of SVR lies</w:t>
      </w:r>
      <w:proofErr w:type="gramEnd"/>
      <w:r w:rsidRPr="001E27D2">
        <w:rPr>
          <w:lang w:val="en-US"/>
        </w:rPr>
        <w:t xml:space="preserve"> in its capacity to capture the predictor non-linearit</w:t>
      </w:r>
      <w:r w:rsidR="008172E1">
        <w:rPr>
          <w:lang w:val="en-US"/>
        </w:rPr>
        <w:t>y</w:t>
      </w:r>
      <w:r w:rsidRPr="001E27D2">
        <w:rPr>
          <w:lang w:val="en-US"/>
        </w:rPr>
        <w:t xml:space="preserve"> and then use it to improve the forecasting cases. In the same direction, it is advantageous to employ this perspective in th</w:t>
      </w:r>
      <w:r w:rsidR="00D77AC1">
        <w:rPr>
          <w:lang w:val="en-US"/>
        </w:rPr>
        <w:t>is</w:t>
      </w:r>
      <w:r w:rsidRPr="001E27D2">
        <w:rPr>
          <w:lang w:val="en-US"/>
        </w:rPr>
        <w:t xml:space="preserve"> case stud</w:t>
      </w:r>
      <w:r w:rsidR="00D77AC1">
        <w:rPr>
          <w:lang w:val="en-US"/>
        </w:rPr>
        <w:t>y</w:t>
      </w:r>
      <w:r w:rsidRPr="001E27D2">
        <w:rPr>
          <w:lang w:val="en-US"/>
        </w:rPr>
        <w:t xml:space="preserve"> adopted, since </w:t>
      </w:r>
      <w:r>
        <w:rPr>
          <w:lang w:val="en-US"/>
        </w:rPr>
        <w:t xml:space="preserve">that </w:t>
      </w:r>
      <w:r w:rsidRPr="001E27D2">
        <w:rPr>
          <w:lang w:val="en-US"/>
        </w:rPr>
        <w:t>the samples are small \</w:t>
      </w:r>
      <w:proofErr w:type="gramStart"/>
      <w:r w:rsidRPr="001E27D2">
        <w:rPr>
          <w:lang w:val="en-US"/>
        </w:rPr>
        <w:t>cite{</w:t>
      </w:r>
      <w:proofErr w:type="gramEnd"/>
      <w:r w:rsidRPr="001E27D2">
        <w:rPr>
          <w:lang w:val="en-US"/>
        </w:rPr>
        <w:t>Drucker1997}.</w:t>
      </w:r>
    </w:p>
    <w:p w14:paraId="00000033" w14:textId="77777777" w:rsidR="005F2D16" w:rsidRPr="001E27D2" w:rsidRDefault="00F94E36">
      <w:pPr>
        <w:jc w:val="both"/>
        <w:rPr>
          <w:lang w:val="en-US"/>
        </w:rPr>
      </w:pPr>
      <w:r w:rsidRPr="001E27D2">
        <w:rPr>
          <w:lang w:val="en-US"/>
        </w:rPr>
        <w:t xml:space="preserve">    </w:t>
      </w:r>
    </w:p>
    <w:p w14:paraId="00000034" w14:textId="67858104" w:rsidR="005F2D16" w:rsidRPr="001E27D2" w:rsidRDefault="00F94E36">
      <w:pPr>
        <w:jc w:val="both"/>
        <w:rPr>
          <w:lang w:val="en-US"/>
        </w:rPr>
      </w:pPr>
      <w:r w:rsidRPr="001E27D2">
        <w:rPr>
          <w:lang w:val="en-US"/>
        </w:rPr>
        <w:t xml:space="preserve">    \item Stacked Generalization or stacking is an ensemble-based approach \cite{wolpert1992stacked} which combines through a meta-learner the predictions of a set of weak models (base-learners) to obtain a stronger learner. This approach usually operates into two levels, where in the first level the base-learners are trained and its predictions are obtained. In the next stage, a meta-learner uses, as inputs, the predictions of the previous level in the training phase. The stacking predictions are obtained from meta-learner. The main advantage of the stacking ensemble is that this approach can improv</w:t>
      </w:r>
      <w:r w:rsidR="008172E1">
        <w:rPr>
          <w:lang w:val="en-US"/>
        </w:rPr>
        <w:t>e</w:t>
      </w:r>
      <w:r w:rsidRPr="001E27D2">
        <w:rPr>
          <w:lang w:val="en-US"/>
        </w:rPr>
        <w:t xml:space="preserve"> the accuracy and additionally reduc</w:t>
      </w:r>
      <w:r w:rsidR="008172E1">
        <w:rPr>
          <w:lang w:val="en-US"/>
        </w:rPr>
        <w:t>e</w:t>
      </w:r>
      <w:r w:rsidRPr="001E27D2">
        <w:rPr>
          <w:lang w:val="en-US"/>
        </w:rPr>
        <w:t xml:space="preserve"> error variance \</w:t>
      </w:r>
      <w:proofErr w:type="gramStart"/>
      <w:r w:rsidRPr="001E27D2">
        <w:rPr>
          <w:lang w:val="en-US"/>
        </w:rPr>
        <w:t>cite{</w:t>
      </w:r>
      <w:proofErr w:type="gramEnd"/>
      <w:r w:rsidRPr="001E27D2">
        <w:rPr>
          <w:lang w:val="en-US"/>
        </w:rPr>
        <w:t xml:space="preserve">ribeiro2020ensemble}. </w:t>
      </w:r>
    </w:p>
    <w:p w14:paraId="00000035" w14:textId="77777777" w:rsidR="005F2D16" w:rsidRPr="001E27D2" w:rsidRDefault="00F94E36">
      <w:pPr>
        <w:jc w:val="both"/>
        <w:rPr>
          <w:lang w:val="en-US"/>
        </w:rPr>
      </w:pPr>
      <w:r w:rsidRPr="001E27D2">
        <w:rPr>
          <w:lang w:val="en-US"/>
        </w:rPr>
        <w:t>\end{itemize}</w:t>
      </w:r>
    </w:p>
    <w:p w14:paraId="00000036" w14:textId="77777777" w:rsidR="005F2D16" w:rsidRPr="001E27D2" w:rsidRDefault="005F2D16">
      <w:pPr>
        <w:jc w:val="both"/>
        <w:rPr>
          <w:lang w:val="en-US"/>
        </w:rPr>
      </w:pPr>
    </w:p>
    <w:p w14:paraId="00000037" w14:textId="744FC664" w:rsidR="005F2D16" w:rsidRPr="001E27D2" w:rsidRDefault="00F94E36">
      <w:pPr>
        <w:jc w:val="both"/>
        <w:rPr>
          <w:b/>
          <w:lang w:val="en-US"/>
        </w:rPr>
      </w:pPr>
      <w:r w:rsidRPr="001E27D2">
        <w:rPr>
          <w:b/>
          <w:lang w:val="en-US"/>
        </w:rPr>
        <w:t xml:space="preserve">PROPOSED </w:t>
      </w:r>
      <w:r w:rsidR="00486C5B">
        <w:rPr>
          <w:b/>
          <w:lang w:val="en-US"/>
        </w:rPr>
        <w:t>FORECASTING</w:t>
      </w:r>
      <w:r w:rsidR="00486C5B" w:rsidRPr="001E27D2">
        <w:rPr>
          <w:b/>
          <w:lang w:val="en-US"/>
        </w:rPr>
        <w:t xml:space="preserve"> </w:t>
      </w:r>
      <w:r w:rsidRPr="001E27D2">
        <w:rPr>
          <w:b/>
          <w:lang w:val="en-US"/>
        </w:rPr>
        <w:t>FRAMEWORK</w:t>
      </w:r>
    </w:p>
    <w:p w14:paraId="00000038" w14:textId="77777777" w:rsidR="005F2D16" w:rsidRPr="001E27D2" w:rsidRDefault="005F2D16">
      <w:pPr>
        <w:jc w:val="both"/>
        <w:rPr>
          <w:b/>
          <w:lang w:val="en-US"/>
        </w:rPr>
      </w:pPr>
    </w:p>
    <w:p w14:paraId="00000039" w14:textId="337ADA0C" w:rsidR="005F2D16" w:rsidRPr="001E27D2" w:rsidRDefault="00F94E36">
      <w:pPr>
        <w:jc w:val="both"/>
        <w:rPr>
          <w:lang w:val="en-US"/>
        </w:rPr>
      </w:pPr>
      <w:r w:rsidRPr="001E27D2">
        <w:rPr>
          <w:lang w:val="en-US"/>
        </w:rPr>
        <w:t>This section describes the main steps in the data analysis adopted by CUBIST, RF, RIDGE, SVR, and stacking models. Also, the ARIMA model</w:t>
      </w:r>
      <w:r>
        <w:rPr>
          <w:lang w:val="en-US"/>
        </w:rPr>
        <w:t>l</w:t>
      </w:r>
      <w:r w:rsidRPr="001E27D2">
        <w:rPr>
          <w:lang w:val="en-US"/>
        </w:rPr>
        <w:t>ing is described.</w:t>
      </w:r>
    </w:p>
    <w:p w14:paraId="0000003A" w14:textId="77777777" w:rsidR="005F2D16" w:rsidRPr="001E27D2" w:rsidRDefault="005F2D16">
      <w:pPr>
        <w:jc w:val="both"/>
        <w:rPr>
          <w:lang w:val="en-US"/>
        </w:rPr>
      </w:pPr>
    </w:p>
    <w:p w14:paraId="0000003B" w14:textId="60BD355B" w:rsidR="005F2D16" w:rsidRPr="001E27D2" w:rsidRDefault="00F94E36">
      <w:pPr>
        <w:jc w:val="both"/>
        <w:rPr>
          <w:lang w:val="en-US"/>
        </w:rPr>
      </w:pPr>
      <w:r w:rsidRPr="001E27D2">
        <w:rPr>
          <w:lang w:val="en-US"/>
        </w:rPr>
        <w:t xml:space="preserve">  \</w:t>
      </w:r>
      <w:proofErr w:type="spellStart"/>
      <w:r w:rsidRPr="001E27D2">
        <w:rPr>
          <w:lang w:val="en-US"/>
        </w:rPr>
        <w:t>textbf</w:t>
      </w:r>
      <w:proofErr w:type="spellEnd"/>
      <w:r w:rsidRPr="001E27D2">
        <w:rPr>
          <w:lang w:val="en-US"/>
        </w:rPr>
        <w:t>{Step 1}: \label{step1} Firstly, the raw data is split into training and test datasets. The test dataset is composed of six least observations, and the training dataset by the remain samples \cite{ribeiro2020ensemble}. The training data are centered by its mean value and divided by its standard deviation. To develops multi-step ahead COVID-19 cases forecasting, recursive strategy is employed \cite{RODRIGUESMORENO2020112869}. In this aspect, one model is fitted for one-step</w:t>
      </w:r>
      <w:r>
        <w:rPr>
          <w:lang w:val="en-US"/>
        </w:rPr>
        <w:t>-</w:t>
      </w:r>
      <w:r w:rsidRPr="001E27D2">
        <w:rPr>
          <w:lang w:val="en-US"/>
        </w:rPr>
        <w:t xml:space="preserve">ahead forecasting. </w:t>
      </w:r>
      <w:r w:rsidR="008C7B2A">
        <w:rPr>
          <w:lang w:val="en-US"/>
        </w:rPr>
        <w:t>Next</w:t>
      </w:r>
      <w:r w:rsidRPr="001E27D2">
        <w:rPr>
          <w:lang w:val="en-US"/>
        </w:rPr>
        <w:t xml:space="preserve">, the recursive strategy uses the forecasting value as an input for the same model to forecast the next step, continuing this manner until reaching the desirable horizon. </w:t>
      </w:r>
      <w:r>
        <w:rPr>
          <w:lang w:val="en-US"/>
        </w:rPr>
        <w:t>T</w:t>
      </w:r>
      <w:r w:rsidRPr="001E27D2">
        <w:rPr>
          <w:lang w:val="en-US"/>
        </w:rPr>
        <w:t>he training structure adopted in this paper is stated as follows,</w:t>
      </w:r>
    </w:p>
    <w:p w14:paraId="0000003C" w14:textId="77777777" w:rsidR="005F2D16" w:rsidRPr="001E27D2" w:rsidRDefault="005F2D16">
      <w:pPr>
        <w:jc w:val="both"/>
        <w:rPr>
          <w:lang w:val="en-US"/>
        </w:rPr>
      </w:pPr>
    </w:p>
    <w:p w14:paraId="0000003D" w14:textId="77777777" w:rsidR="005F2D16" w:rsidRPr="001E27D2" w:rsidRDefault="00F94E36">
      <w:pPr>
        <w:jc w:val="center"/>
        <w:rPr>
          <w:b/>
          <w:lang w:val="en-US"/>
        </w:rPr>
      </w:pPr>
      <w:r w:rsidRPr="001E27D2">
        <w:rPr>
          <w:b/>
          <w:lang w:val="en-US"/>
        </w:rPr>
        <w:t>EQ 01</w:t>
      </w:r>
    </w:p>
    <w:p w14:paraId="0000003E" w14:textId="77777777" w:rsidR="005F2D16" w:rsidRPr="001E27D2" w:rsidRDefault="00F94E36">
      <w:pPr>
        <w:jc w:val="both"/>
        <w:rPr>
          <w:lang w:val="en-US"/>
        </w:rPr>
      </w:pPr>
      <w:r w:rsidRPr="001E27D2">
        <w:rPr>
          <w:lang w:val="en-US"/>
        </w:rPr>
        <w:t xml:space="preserve">   </w:t>
      </w:r>
    </w:p>
    <w:p w14:paraId="0000003F" w14:textId="2E518862" w:rsidR="005F2D16" w:rsidRPr="001E27D2" w:rsidRDefault="00F94E36">
      <w:pPr>
        <w:jc w:val="both"/>
        <w:rPr>
          <w:lang w:val="en-US"/>
        </w:rPr>
      </w:pPr>
      <w:r w:rsidRPr="001E27D2">
        <w:rPr>
          <w:lang w:val="en-US"/>
        </w:rPr>
        <w:lastRenderedPageBreak/>
        <w:t xml:space="preserve">  \</w:t>
      </w:r>
      <w:proofErr w:type="spellStart"/>
      <w:r w:rsidRPr="001E27D2">
        <w:rPr>
          <w:lang w:val="en-US"/>
        </w:rPr>
        <w:t>noindent</w:t>
      </w:r>
      <w:proofErr w:type="spellEnd"/>
      <w:r w:rsidRPr="001E27D2">
        <w:rPr>
          <w:lang w:val="en-US"/>
        </w:rPr>
        <w:t xml:space="preserve"> in which $f$ is a function related to the adopted model in the training stage, $y</w:t>
      </w:r>
      <w:proofErr w:type="gramStart"/>
      <w:r w:rsidRPr="001E27D2">
        <w:rPr>
          <w:lang w:val="en-US"/>
        </w:rPr>
        <w:t>_{</w:t>
      </w:r>
      <w:proofErr w:type="gramEnd"/>
      <w:r w:rsidRPr="001E27D2">
        <w:rPr>
          <w:lang w:val="en-US"/>
        </w:rPr>
        <w:t>t+1}$ is the COVID-19 case one-day ahead, $</w:t>
      </w:r>
      <w:proofErr w:type="spellStart"/>
      <w:r w:rsidRPr="001E27D2">
        <w:rPr>
          <w:lang w:val="en-US"/>
        </w:rPr>
        <w:t>n_y</w:t>
      </w:r>
      <w:proofErr w:type="spellEnd"/>
      <w:r w:rsidRPr="001E27D2">
        <w:rPr>
          <w:lang w:val="en-US"/>
        </w:rPr>
        <w:t xml:space="preserve"> = 5$ are the past confirmed cases, $\epsilon$ is the random error. In this paper, the aim is to obtain the cases up to $H$ next days, especially up to 1 (OSA</w:t>
      </w:r>
      <w:r>
        <w:rPr>
          <w:lang w:val="en-US"/>
        </w:rPr>
        <w:t>, one-step-</w:t>
      </w:r>
      <w:r w:rsidR="008C7B2A">
        <w:rPr>
          <w:lang w:val="en-US"/>
        </w:rPr>
        <w:t>ahead</w:t>
      </w:r>
      <w:r w:rsidRPr="001E27D2">
        <w:rPr>
          <w:lang w:val="en-US"/>
        </w:rPr>
        <w:t>), 3 (TSA</w:t>
      </w:r>
      <w:r>
        <w:rPr>
          <w:lang w:val="en-US"/>
        </w:rPr>
        <w:t>, three-step-</w:t>
      </w:r>
      <w:r w:rsidR="008C7B2A">
        <w:rPr>
          <w:lang w:val="en-US"/>
        </w:rPr>
        <w:t>ahead</w:t>
      </w:r>
      <w:r w:rsidRPr="001E27D2">
        <w:rPr>
          <w:lang w:val="en-US"/>
        </w:rPr>
        <w:t>), and 6-days ahead (SDA</w:t>
      </w:r>
      <w:r>
        <w:rPr>
          <w:lang w:val="en-US"/>
        </w:rPr>
        <w:t>, six-step-</w:t>
      </w:r>
      <w:r w:rsidR="008C7B2A">
        <w:rPr>
          <w:lang w:val="en-US"/>
        </w:rPr>
        <w:t>ahead</w:t>
      </w:r>
      <w:r w:rsidRPr="001E27D2">
        <w:rPr>
          <w:lang w:val="en-US"/>
        </w:rPr>
        <w:t>), respectively. The following structures are considered,</w:t>
      </w:r>
    </w:p>
    <w:p w14:paraId="00000040" w14:textId="77777777" w:rsidR="005F2D16" w:rsidRPr="001E27D2" w:rsidRDefault="00F94E36">
      <w:pPr>
        <w:jc w:val="both"/>
        <w:rPr>
          <w:lang w:val="en-US"/>
        </w:rPr>
      </w:pPr>
      <w:r w:rsidRPr="001E27D2">
        <w:rPr>
          <w:lang w:val="en-US"/>
        </w:rPr>
        <w:t xml:space="preserve">   </w:t>
      </w:r>
    </w:p>
    <w:p w14:paraId="00000041" w14:textId="77777777" w:rsidR="005F2D16" w:rsidRPr="001E27D2" w:rsidRDefault="00F94E36">
      <w:pPr>
        <w:jc w:val="center"/>
        <w:rPr>
          <w:b/>
          <w:lang w:val="en-US"/>
        </w:rPr>
      </w:pPr>
      <w:r w:rsidRPr="001E27D2">
        <w:rPr>
          <w:b/>
          <w:lang w:val="en-US"/>
        </w:rPr>
        <w:t xml:space="preserve">EQ </w:t>
      </w:r>
      <w:commentRangeStart w:id="0"/>
      <w:r w:rsidRPr="001E27D2">
        <w:rPr>
          <w:b/>
          <w:lang w:val="en-US"/>
        </w:rPr>
        <w:t>02</w:t>
      </w:r>
      <w:commentRangeEnd w:id="0"/>
      <w:r w:rsidR="008C7B2A">
        <w:rPr>
          <w:rStyle w:val="Refdecomentrio"/>
        </w:rPr>
        <w:commentReference w:id="0"/>
      </w:r>
    </w:p>
    <w:p w14:paraId="00000042" w14:textId="77777777" w:rsidR="005F2D16" w:rsidRPr="001E27D2" w:rsidRDefault="00F94E36">
      <w:pPr>
        <w:jc w:val="both"/>
        <w:rPr>
          <w:lang w:val="en-US"/>
        </w:rPr>
      </w:pPr>
      <w:r w:rsidRPr="001E27D2">
        <w:rPr>
          <w:lang w:val="en-US"/>
        </w:rPr>
        <w:t xml:space="preserve">    </w:t>
      </w:r>
    </w:p>
    <w:p w14:paraId="00000043" w14:textId="124D88D0" w:rsidR="005F2D16" w:rsidRPr="001E27D2" w:rsidRDefault="00F94E36">
      <w:pPr>
        <w:jc w:val="both"/>
        <w:rPr>
          <w:lang w:val="en-US"/>
        </w:rPr>
      </w:pPr>
      <w:r w:rsidRPr="001E27D2">
        <w:rPr>
          <w:lang w:val="en-US"/>
        </w:rPr>
        <w:t xml:space="preserve">  \</w:t>
      </w:r>
      <w:proofErr w:type="spellStart"/>
      <w:r w:rsidRPr="001E27D2">
        <w:rPr>
          <w:lang w:val="en-US"/>
        </w:rPr>
        <w:t>noindent</w:t>
      </w:r>
      <w:proofErr w:type="spellEnd"/>
      <w:r w:rsidRPr="001E27D2">
        <w:rPr>
          <w:lang w:val="en-US"/>
        </w:rPr>
        <w:t xml:space="preserve"> where $\hat{y</w:t>
      </w:r>
      <w:proofErr w:type="gramStart"/>
      <w:r w:rsidRPr="001E27D2">
        <w:rPr>
          <w:lang w:val="en-US"/>
        </w:rPr>
        <w:t>}_</w:t>
      </w:r>
      <w:proofErr w:type="gramEnd"/>
      <w:r w:rsidRPr="001E27D2">
        <w:rPr>
          <w:lang w:val="en-US"/>
        </w:rPr>
        <w:t>{</w:t>
      </w:r>
      <w:proofErr w:type="spellStart"/>
      <w:r w:rsidRPr="001E27D2">
        <w:rPr>
          <w:lang w:val="en-US"/>
        </w:rPr>
        <w:t>t+h</w:t>
      </w:r>
      <w:proofErr w:type="spellEnd"/>
      <w:r w:rsidRPr="001E27D2">
        <w:rPr>
          <w:lang w:val="en-US"/>
        </w:rPr>
        <w:t>}$ is the forecast value at time $t$ and forecast horizon up to $h$, $y_{</w:t>
      </w:r>
      <w:proofErr w:type="spellStart"/>
      <w:r w:rsidRPr="001E27D2">
        <w:rPr>
          <w:lang w:val="en-US"/>
        </w:rPr>
        <w:t>t+h-n_y</w:t>
      </w:r>
      <w:proofErr w:type="spellEnd"/>
      <w:r w:rsidRPr="001E27D2">
        <w:rPr>
          <w:lang w:val="en-US"/>
        </w:rPr>
        <w:t>}$ and $\hat{y}_{</w:t>
      </w:r>
      <w:proofErr w:type="spellStart"/>
      <w:r w:rsidRPr="001E27D2">
        <w:rPr>
          <w:lang w:val="en-US"/>
        </w:rPr>
        <w:t>t+h-n_y</w:t>
      </w:r>
      <w:proofErr w:type="spellEnd"/>
      <w:r w:rsidRPr="001E27D2">
        <w:rPr>
          <w:lang w:val="en-US"/>
        </w:rPr>
        <w:t>}$ are the previously observed and forecast cases lags in $</w:t>
      </w:r>
      <w:proofErr w:type="spellStart"/>
      <w:r w:rsidRPr="001E27D2">
        <w:rPr>
          <w:lang w:val="en-US"/>
        </w:rPr>
        <w:t>n_y</w:t>
      </w:r>
      <w:proofErr w:type="spellEnd"/>
      <w:r w:rsidRPr="001E27D2">
        <w:rPr>
          <w:lang w:val="en-US"/>
        </w:rPr>
        <w:t xml:space="preserve"> = 5$ days. The $</w:t>
      </w:r>
      <w:proofErr w:type="spellStart"/>
      <w:r w:rsidRPr="001E27D2">
        <w:rPr>
          <w:lang w:val="en-US"/>
        </w:rPr>
        <w:t>n_y</w:t>
      </w:r>
      <w:proofErr w:type="spellEnd"/>
      <w:r w:rsidRPr="001E27D2">
        <w:rPr>
          <w:lang w:val="en-US"/>
        </w:rPr>
        <w:t xml:space="preserve">$ value is chosen through grid-search with purpose to capture the best data behavior. </w:t>
      </w:r>
    </w:p>
    <w:p w14:paraId="00000044" w14:textId="77777777" w:rsidR="005F2D16" w:rsidRPr="001E27D2" w:rsidRDefault="00F94E36">
      <w:pPr>
        <w:jc w:val="both"/>
        <w:rPr>
          <w:lang w:val="en-US"/>
        </w:rPr>
      </w:pPr>
      <w:r w:rsidRPr="001E27D2">
        <w:rPr>
          <w:lang w:val="en-US"/>
        </w:rPr>
        <w:t xml:space="preserve">   </w:t>
      </w:r>
    </w:p>
    <w:p w14:paraId="00000045" w14:textId="4FB4365D" w:rsidR="005F2D16" w:rsidRPr="001E27D2" w:rsidRDefault="00F94E36">
      <w:pPr>
        <w:jc w:val="both"/>
        <w:rPr>
          <w:lang w:val="en-US"/>
        </w:rPr>
      </w:pPr>
      <w:r w:rsidRPr="001E27D2">
        <w:rPr>
          <w:lang w:val="en-US"/>
        </w:rPr>
        <w:t xml:space="preserve">  \</w:t>
      </w:r>
      <w:proofErr w:type="spellStart"/>
      <w:r w:rsidRPr="001E27D2">
        <w:rPr>
          <w:lang w:val="en-US"/>
        </w:rPr>
        <w:t>textbf</w:t>
      </w:r>
      <w:proofErr w:type="spellEnd"/>
      <w:r w:rsidRPr="001E27D2">
        <w:rPr>
          <w:lang w:val="en-US"/>
        </w:rPr>
        <w:t>{Step 2}: In the stacking model</w:t>
      </w:r>
      <w:r>
        <w:rPr>
          <w:lang w:val="en-US"/>
        </w:rPr>
        <w:t>l</w:t>
      </w:r>
      <w:r w:rsidRPr="001E27D2">
        <w:rPr>
          <w:lang w:val="en-US"/>
        </w:rPr>
        <w:t xml:space="preserve">ing, the base-learners CUBIST, RF, RIDGE, SVR are trained and </w:t>
      </w:r>
      <w:proofErr w:type="gramStart"/>
      <w:r w:rsidRPr="001E27D2">
        <w:rPr>
          <w:lang w:val="en-US"/>
        </w:rPr>
        <w:t>its</w:t>
      </w:r>
      <w:proofErr w:type="gramEnd"/>
      <w:r w:rsidRPr="001E27D2">
        <w:rPr>
          <w:lang w:val="en-US"/>
        </w:rPr>
        <w:t xml:space="preserve"> forecasting are used as inputs for meta-learner GP. In the training stage, leave-one-out cross-validation with a time slice is adopted \cite{ribeiro2020ensemble}.  Finally, the out-of-sample forecasts are computed. These approaches are developed using the \</w:t>
      </w:r>
      <w:proofErr w:type="spellStart"/>
      <w:r w:rsidRPr="001E27D2">
        <w:rPr>
          <w:lang w:val="en-US"/>
        </w:rPr>
        <w:t>texttt</w:t>
      </w:r>
      <w:proofErr w:type="spellEnd"/>
      <w:r w:rsidRPr="001E27D2">
        <w:rPr>
          <w:lang w:val="en-US"/>
        </w:rPr>
        <w:t>{caret} package \cite{caret2017}. The ARIMA modeling is performed through the use of \</w:t>
      </w:r>
      <w:proofErr w:type="spellStart"/>
      <w:r w:rsidRPr="001E27D2">
        <w:rPr>
          <w:lang w:val="en-US"/>
        </w:rPr>
        <w:t>texttt</w:t>
      </w:r>
      <w:proofErr w:type="spellEnd"/>
      <w:r w:rsidRPr="001E27D2">
        <w:rPr>
          <w:lang w:val="en-US"/>
        </w:rPr>
        <w:t>{forecast} package \cite{forecastpackage</w:t>
      </w:r>
      <w:proofErr w:type="gramStart"/>
      <w:r w:rsidRPr="001E27D2">
        <w:rPr>
          <w:lang w:val="en-US"/>
        </w:rPr>
        <w:t>,Rob2008</w:t>
      </w:r>
      <w:proofErr w:type="gramEnd"/>
      <w:r w:rsidRPr="001E27D2">
        <w:rPr>
          <w:lang w:val="en-US"/>
        </w:rPr>
        <w:t>} with use of \</w:t>
      </w:r>
      <w:proofErr w:type="spellStart"/>
      <w:r w:rsidRPr="001E27D2">
        <w:rPr>
          <w:lang w:val="en-US"/>
        </w:rPr>
        <w:t>texttt</w:t>
      </w:r>
      <w:proofErr w:type="spellEnd"/>
      <w:r w:rsidRPr="001E27D2">
        <w:rPr>
          <w:lang w:val="en-US"/>
        </w:rPr>
        <w:t>{</w:t>
      </w:r>
      <w:proofErr w:type="spellStart"/>
      <w:r w:rsidRPr="001E27D2">
        <w:rPr>
          <w:lang w:val="en-US"/>
        </w:rPr>
        <w:t>auto.arima</w:t>
      </w:r>
      <w:proofErr w:type="spellEnd"/>
      <w:r w:rsidRPr="001E27D2">
        <w:rPr>
          <w:lang w:val="en-US"/>
        </w:rPr>
        <w:t xml:space="preserve">} function. To define the ARIMA order, grid-search is adopted, and the most suitable order is that reach a lower </w:t>
      </w:r>
      <w:proofErr w:type="spellStart"/>
      <w:r w:rsidRPr="001E27D2">
        <w:rPr>
          <w:lang w:val="en-US"/>
        </w:rPr>
        <w:t>Akaike</w:t>
      </w:r>
      <w:proofErr w:type="spellEnd"/>
      <w:r w:rsidRPr="001E27D2">
        <w:rPr>
          <w:lang w:val="en-US"/>
        </w:rPr>
        <w:t xml:space="preserve"> and Bayesian </w:t>
      </w:r>
      <w:proofErr w:type="spellStart"/>
      <w:r w:rsidRPr="001E27D2">
        <w:rPr>
          <w:lang w:val="en-US"/>
        </w:rPr>
        <w:t>Akaike</w:t>
      </w:r>
      <w:proofErr w:type="spellEnd"/>
      <w:r w:rsidRPr="001E27D2">
        <w:rPr>
          <w:lang w:val="en-US"/>
        </w:rPr>
        <w:t xml:space="preserve"> criteria information. Both analyses are developed using \</w:t>
      </w:r>
      <w:proofErr w:type="spellStart"/>
      <w:r w:rsidRPr="001E27D2">
        <w:rPr>
          <w:lang w:val="en-US"/>
        </w:rPr>
        <w:t>texttt</w:t>
      </w:r>
      <w:proofErr w:type="spellEnd"/>
      <w:r w:rsidRPr="001E27D2">
        <w:rPr>
          <w:lang w:val="en-US"/>
        </w:rPr>
        <w:t xml:space="preserve">{R} software \cite{R}. All </w:t>
      </w:r>
      <w:proofErr w:type="spellStart"/>
      <w:r w:rsidRPr="001E27D2">
        <w:rPr>
          <w:lang w:val="en-US"/>
        </w:rPr>
        <w:t>hyperparameters</w:t>
      </w:r>
      <w:proofErr w:type="spellEnd"/>
      <w:r w:rsidRPr="001E27D2">
        <w:rPr>
          <w:lang w:val="en-US"/>
        </w:rPr>
        <w:t xml:space="preserve"> employed in this study are presented in Table \ref{</w:t>
      </w:r>
      <w:proofErr w:type="spellStart"/>
      <w:r w:rsidRPr="001E27D2">
        <w:rPr>
          <w:lang w:val="en-US"/>
        </w:rPr>
        <w:t>tab:hyper</w:t>
      </w:r>
      <w:proofErr w:type="spellEnd"/>
      <w:r w:rsidRPr="001E27D2">
        <w:rPr>
          <w:lang w:val="en-US"/>
        </w:rPr>
        <w:t>} in \</w:t>
      </w:r>
      <w:proofErr w:type="gramStart"/>
      <w:r w:rsidRPr="001E27D2">
        <w:rPr>
          <w:lang w:val="en-US"/>
        </w:rPr>
        <w:t>ref{</w:t>
      </w:r>
      <w:proofErr w:type="spellStart"/>
      <w:proofErr w:type="gramEnd"/>
      <w:r w:rsidRPr="001E27D2">
        <w:rPr>
          <w:lang w:val="en-US"/>
        </w:rPr>
        <w:t>apendixB</w:t>
      </w:r>
      <w:proofErr w:type="spellEnd"/>
      <w:r w:rsidRPr="001E27D2">
        <w:rPr>
          <w:lang w:val="en-US"/>
        </w:rPr>
        <w:t xml:space="preserve">}. </w:t>
      </w:r>
    </w:p>
    <w:p w14:paraId="00000046" w14:textId="77777777" w:rsidR="005F2D16" w:rsidRPr="001E27D2" w:rsidRDefault="00F94E36">
      <w:pPr>
        <w:jc w:val="both"/>
        <w:rPr>
          <w:lang w:val="en-US"/>
        </w:rPr>
      </w:pPr>
      <w:r w:rsidRPr="001E27D2">
        <w:rPr>
          <w:lang w:val="en-US"/>
        </w:rPr>
        <w:t xml:space="preserve">    </w:t>
      </w:r>
    </w:p>
    <w:p w14:paraId="00000047" w14:textId="07305E96" w:rsidR="005F2D16" w:rsidRPr="001E27D2" w:rsidRDefault="00F94E36">
      <w:pPr>
        <w:jc w:val="both"/>
        <w:rPr>
          <w:lang w:val="en-US"/>
        </w:rPr>
      </w:pPr>
      <w:r w:rsidRPr="001E27D2">
        <w:rPr>
          <w:lang w:val="en-US"/>
        </w:rPr>
        <w:t xml:space="preserve">  \</w:t>
      </w:r>
      <w:proofErr w:type="spellStart"/>
      <w:r w:rsidRPr="001E27D2">
        <w:rPr>
          <w:lang w:val="en-US"/>
        </w:rPr>
        <w:t>textbf</w:t>
      </w:r>
      <w:proofErr w:type="spellEnd"/>
      <w:r w:rsidRPr="001E27D2">
        <w:rPr>
          <w:lang w:val="en-US"/>
        </w:rPr>
        <w:t xml:space="preserve">{Step 3}: To evaluate the effectiveness of adopted models, from obtained forecasts out-of-sample (test set), performance IP, MAE, and </w:t>
      </w:r>
      <w:proofErr w:type="spellStart"/>
      <w:r w:rsidR="00F22225">
        <w:rPr>
          <w:lang w:val="en-US"/>
        </w:rPr>
        <w:t>sMAPE</w:t>
      </w:r>
      <w:proofErr w:type="spellEnd"/>
      <w:r w:rsidRPr="001E27D2">
        <w:rPr>
          <w:lang w:val="en-US"/>
        </w:rPr>
        <w:t xml:space="preserve"> criteria are computed as </w:t>
      </w:r>
    </w:p>
    <w:p w14:paraId="00000048" w14:textId="6F52B3D4" w:rsidR="005F2D16" w:rsidRDefault="005F2D16">
      <w:pPr>
        <w:jc w:val="both"/>
        <w:rPr>
          <w:lang w:val="en-US"/>
        </w:rPr>
      </w:pPr>
    </w:p>
    <w:p w14:paraId="52C9B4B1" w14:textId="77777777" w:rsidR="00AA1A97" w:rsidRPr="001E27D2" w:rsidRDefault="00AA1A97">
      <w:pPr>
        <w:jc w:val="both"/>
        <w:rPr>
          <w:lang w:val="en-US"/>
        </w:rPr>
      </w:pPr>
    </w:p>
    <w:p w14:paraId="00000049" w14:textId="77777777" w:rsidR="005F2D16" w:rsidRPr="001E27D2" w:rsidRDefault="00F94E36">
      <w:pPr>
        <w:jc w:val="center"/>
        <w:rPr>
          <w:b/>
          <w:lang w:val="en-US"/>
        </w:rPr>
      </w:pPr>
      <w:r w:rsidRPr="001E27D2">
        <w:rPr>
          <w:b/>
          <w:lang w:val="en-US"/>
        </w:rPr>
        <w:t xml:space="preserve">EQ </w:t>
      </w:r>
      <w:commentRangeStart w:id="1"/>
      <w:r w:rsidRPr="001E27D2">
        <w:rPr>
          <w:b/>
          <w:lang w:val="en-US"/>
        </w:rPr>
        <w:t>03</w:t>
      </w:r>
      <w:commentRangeEnd w:id="1"/>
      <w:r w:rsidR="00AA1A97">
        <w:rPr>
          <w:rStyle w:val="Refdecomentrio"/>
        </w:rPr>
        <w:commentReference w:id="1"/>
      </w:r>
    </w:p>
    <w:p w14:paraId="0000004A" w14:textId="77777777" w:rsidR="005F2D16" w:rsidRPr="001E27D2" w:rsidRDefault="00F94E36">
      <w:pPr>
        <w:jc w:val="both"/>
        <w:rPr>
          <w:lang w:val="en-US"/>
        </w:rPr>
      </w:pPr>
      <w:r w:rsidRPr="001E27D2">
        <w:rPr>
          <w:lang w:val="en-US"/>
        </w:rPr>
        <w:t xml:space="preserve">    </w:t>
      </w:r>
    </w:p>
    <w:p w14:paraId="0000004B" w14:textId="77777777" w:rsidR="005F2D16" w:rsidRPr="001E27D2" w:rsidRDefault="00F94E36">
      <w:pPr>
        <w:jc w:val="both"/>
        <w:rPr>
          <w:lang w:val="en-US"/>
        </w:rPr>
      </w:pPr>
      <w:r w:rsidRPr="001E27D2">
        <w:rPr>
          <w:lang w:val="en-US"/>
        </w:rPr>
        <w:t xml:space="preserve">  \</w:t>
      </w:r>
      <w:proofErr w:type="spellStart"/>
      <w:r w:rsidRPr="001E27D2">
        <w:rPr>
          <w:lang w:val="en-US"/>
        </w:rPr>
        <w:t>noindent</w:t>
      </w:r>
      <w:proofErr w:type="spellEnd"/>
      <w:r w:rsidRPr="001E27D2">
        <w:rPr>
          <w:lang w:val="en-US"/>
        </w:rPr>
        <w:t xml:space="preserve"> where $n$ is the number of observations, $</w:t>
      </w:r>
      <w:proofErr w:type="spellStart"/>
      <w:r w:rsidRPr="001E27D2">
        <w:rPr>
          <w:lang w:val="en-US"/>
        </w:rPr>
        <w:t>y_i</w:t>
      </w:r>
      <w:proofErr w:type="spellEnd"/>
      <w:r w:rsidRPr="001E27D2">
        <w:rPr>
          <w:lang w:val="en-US"/>
        </w:rPr>
        <w:t>$ and $\hat{y}_{</w:t>
      </w:r>
      <w:proofErr w:type="spellStart"/>
      <w:r w:rsidRPr="001E27D2">
        <w:rPr>
          <w:lang w:val="en-US"/>
        </w:rPr>
        <w:t>i</w:t>
      </w:r>
      <w:proofErr w:type="spellEnd"/>
      <w:r w:rsidRPr="001E27D2">
        <w:rPr>
          <w:lang w:val="en-US"/>
        </w:rPr>
        <w:t>}$ are the \</w:t>
      </w:r>
      <w:proofErr w:type="spellStart"/>
      <w:r w:rsidRPr="001E27D2">
        <w:rPr>
          <w:lang w:val="en-US"/>
        </w:rPr>
        <w:t>textit</w:t>
      </w:r>
      <w:proofErr w:type="spellEnd"/>
      <w:r w:rsidRPr="001E27D2">
        <w:rPr>
          <w:lang w:val="en-US"/>
        </w:rPr>
        <w:t>{</w:t>
      </w:r>
      <w:proofErr w:type="spellStart"/>
      <w:r w:rsidRPr="001E27D2">
        <w:rPr>
          <w:lang w:val="en-US"/>
        </w:rPr>
        <w:t>i</w:t>
      </w:r>
      <w:proofErr w:type="spellEnd"/>
      <w:r w:rsidRPr="001E27D2">
        <w:rPr>
          <w:lang w:val="en-US"/>
        </w:rPr>
        <w:t>}-</w:t>
      </w:r>
      <w:proofErr w:type="spellStart"/>
      <w:r w:rsidRPr="001E27D2">
        <w:rPr>
          <w:lang w:val="en-US"/>
        </w:rPr>
        <w:t>th</w:t>
      </w:r>
      <w:proofErr w:type="spellEnd"/>
      <w:r w:rsidRPr="001E27D2">
        <w:rPr>
          <w:lang w:val="en-US"/>
        </w:rPr>
        <w:t xml:space="preserve"> observed and predicted values, respectively. Also, the $</w:t>
      </w:r>
      <w:proofErr w:type="spellStart"/>
      <w:r w:rsidRPr="001E27D2">
        <w:rPr>
          <w:lang w:val="en-US"/>
        </w:rPr>
        <w:t>M_c</w:t>
      </w:r>
      <w:proofErr w:type="spellEnd"/>
      <w:r w:rsidRPr="001E27D2">
        <w:rPr>
          <w:lang w:val="en-US"/>
        </w:rPr>
        <w:t>$ and $</w:t>
      </w:r>
      <w:proofErr w:type="spellStart"/>
      <w:r w:rsidRPr="001E27D2">
        <w:rPr>
          <w:lang w:val="en-US"/>
        </w:rPr>
        <w:t>M_b</w:t>
      </w:r>
      <w:proofErr w:type="spellEnd"/>
      <w:r w:rsidRPr="001E27D2">
        <w:rPr>
          <w:lang w:val="en-US"/>
        </w:rPr>
        <w:t>$ represent the performance measure of compared and best models, respectively.</w:t>
      </w:r>
    </w:p>
    <w:p w14:paraId="0000004C" w14:textId="77777777" w:rsidR="005F2D16" w:rsidRPr="001E27D2" w:rsidRDefault="005F2D16">
      <w:pPr>
        <w:jc w:val="both"/>
        <w:rPr>
          <w:lang w:val="en-US"/>
        </w:rPr>
      </w:pPr>
    </w:p>
    <w:p w14:paraId="0000004D" w14:textId="77777777" w:rsidR="005F2D16" w:rsidRPr="001E27D2" w:rsidRDefault="00F94E36">
      <w:pPr>
        <w:jc w:val="both"/>
        <w:rPr>
          <w:b/>
          <w:lang w:val="en-US"/>
        </w:rPr>
      </w:pPr>
      <w:r w:rsidRPr="001E27D2">
        <w:rPr>
          <w:b/>
          <w:lang w:val="en-US"/>
        </w:rPr>
        <w:t xml:space="preserve">RESULTS </w:t>
      </w:r>
    </w:p>
    <w:p w14:paraId="0000004E" w14:textId="77777777" w:rsidR="005F2D16" w:rsidRPr="001E27D2" w:rsidRDefault="005F2D16">
      <w:pPr>
        <w:jc w:val="both"/>
        <w:rPr>
          <w:b/>
          <w:lang w:val="en-US"/>
        </w:rPr>
      </w:pPr>
    </w:p>
    <w:p w14:paraId="0000004F" w14:textId="1327E3BF" w:rsidR="005F2D16" w:rsidRPr="001E27D2" w:rsidRDefault="00F94E36">
      <w:pPr>
        <w:jc w:val="both"/>
        <w:rPr>
          <w:lang w:val="en-US"/>
        </w:rPr>
      </w:pPr>
      <w:r w:rsidRPr="001E27D2">
        <w:rPr>
          <w:lang w:val="en-US"/>
        </w:rPr>
        <w:t xml:space="preserve">This section describes the results of the developed experiments in forecasts out-of-sample (test set). First, Section \ref{sec:E1} compares the results of evaluated models over ten datasets and three forecasting horizons adopted. </w:t>
      </w:r>
      <w:r w:rsidR="00AA1A97">
        <w:rPr>
          <w:lang w:val="en-US"/>
        </w:rPr>
        <w:t>I</w:t>
      </w:r>
      <w:r w:rsidRPr="001E27D2">
        <w:rPr>
          <w:lang w:val="en-US"/>
        </w:rPr>
        <w:t>n Table \ref{</w:t>
      </w:r>
      <w:proofErr w:type="spellStart"/>
      <w:r w:rsidRPr="001E27D2">
        <w:rPr>
          <w:lang w:val="en-US"/>
        </w:rPr>
        <w:t>tab:performancemeasure</w:t>
      </w:r>
      <w:proofErr w:type="spellEnd"/>
      <w:r w:rsidRPr="001E27D2">
        <w:rPr>
          <w:lang w:val="en-US"/>
        </w:rPr>
        <w:t>} in \ref{</w:t>
      </w:r>
      <w:proofErr w:type="spellStart"/>
      <w:r w:rsidRPr="001E27D2">
        <w:rPr>
          <w:lang w:val="en-US"/>
        </w:rPr>
        <w:t>apendixA</w:t>
      </w:r>
      <w:proofErr w:type="spellEnd"/>
      <w:r w:rsidRPr="001E27D2">
        <w:rPr>
          <w:lang w:val="en-US"/>
        </w:rPr>
        <w:t>}, the best results regarding accuracy are presented in bold. Additionally, Figures \ref{fig:performance1} and \ref{fig:performance3} illustrate the relation between observed and predicted values achieved by models with best set of performance measures depicted in Table \ref{</w:t>
      </w:r>
      <w:proofErr w:type="spellStart"/>
      <w:r w:rsidRPr="001E27D2">
        <w:rPr>
          <w:lang w:val="en-US"/>
        </w:rPr>
        <w:t>tab:performancemeasure</w:t>
      </w:r>
      <w:proofErr w:type="spellEnd"/>
      <w:r w:rsidRPr="001E27D2">
        <w:rPr>
          <w:lang w:val="en-US"/>
        </w:rPr>
        <w:t xml:space="preserve">}, as well </w:t>
      </w:r>
      <w:r w:rsidR="00AA1A97">
        <w:rPr>
          <w:lang w:val="en-US"/>
        </w:rPr>
        <w:t xml:space="preserve">as </w:t>
      </w:r>
      <w:r w:rsidRPr="001E27D2">
        <w:rPr>
          <w:lang w:val="en-US"/>
        </w:rPr>
        <w:t xml:space="preserve">box-plots for out-of-sample errors </w:t>
      </w:r>
      <w:r w:rsidR="00AA1A97">
        <w:rPr>
          <w:lang w:val="en-US"/>
        </w:rPr>
        <w:t xml:space="preserve">are illustrated </w:t>
      </w:r>
      <w:r w:rsidRPr="001E27D2">
        <w:rPr>
          <w:lang w:val="en-US"/>
        </w:rPr>
        <w:t>in Figure \</w:t>
      </w:r>
      <w:proofErr w:type="gramStart"/>
      <w:r w:rsidRPr="001E27D2">
        <w:rPr>
          <w:lang w:val="en-US"/>
        </w:rPr>
        <w:t>ref{</w:t>
      </w:r>
      <w:proofErr w:type="spellStart"/>
      <w:proofErr w:type="gramEnd"/>
      <w:r w:rsidRPr="001E27D2">
        <w:rPr>
          <w:lang w:val="en-US"/>
        </w:rPr>
        <w:t>fig:Boxplot</w:t>
      </w:r>
      <w:proofErr w:type="spellEnd"/>
      <w:r w:rsidRPr="001E27D2">
        <w:rPr>
          <w:lang w:val="en-US"/>
        </w:rPr>
        <w:t xml:space="preserve">}. </w:t>
      </w:r>
    </w:p>
    <w:p w14:paraId="00000050" w14:textId="77777777" w:rsidR="005F2D16" w:rsidRPr="001E27D2" w:rsidRDefault="005F2D16">
      <w:pPr>
        <w:jc w:val="both"/>
        <w:rPr>
          <w:lang w:val="en-US"/>
        </w:rPr>
      </w:pPr>
    </w:p>
    <w:p w14:paraId="00000051" w14:textId="77777777" w:rsidR="005F2D16" w:rsidRPr="001E27D2" w:rsidRDefault="00F94E36">
      <w:pPr>
        <w:jc w:val="both"/>
        <w:rPr>
          <w:b/>
          <w:lang w:val="en-US"/>
        </w:rPr>
      </w:pPr>
      <w:r w:rsidRPr="001E27D2">
        <w:rPr>
          <w:b/>
          <w:lang w:val="en-US"/>
        </w:rPr>
        <w:t>PERFORMANCE MEASURES FOR COMPARED MODELS</w:t>
      </w:r>
    </w:p>
    <w:p w14:paraId="00000052" w14:textId="77777777" w:rsidR="005F2D16" w:rsidRPr="001E27D2" w:rsidRDefault="005F2D16">
      <w:pPr>
        <w:jc w:val="both"/>
        <w:rPr>
          <w:lang w:val="en-US"/>
        </w:rPr>
      </w:pPr>
    </w:p>
    <w:p w14:paraId="00000053" w14:textId="43864371" w:rsidR="005F2D16" w:rsidRPr="001E27D2" w:rsidRDefault="00F94E36">
      <w:pPr>
        <w:jc w:val="both"/>
        <w:rPr>
          <w:lang w:val="en-US"/>
        </w:rPr>
      </w:pPr>
      <w:r w:rsidRPr="001E27D2">
        <w:rPr>
          <w:lang w:val="en-US"/>
        </w:rPr>
        <w:lastRenderedPageBreak/>
        <w:t xml:space="preserve">In this section, the main results achieved by the best model regarding MAE and </w:t>
      </w:r>
      <w:proofErr w:type="spellStart"/>
      <w:r w:rsidR="00F22225">
        <w:rPr>
          <w:lang w:val="en-US"/>
        </w:rPr>
        <w:t>sMAPE</w:t>
      </w:r>
      <w:proofErr w:type="spellEnd"/>
      <w:r w:rsidRPr="001E27D2">
        <w:rPr>
          <w:lang w:val="en-US"/>
        </w:rPr>
        <w:t xml:space="preserve"> criteria are presented for </w:t>
      </w:r>
      <w:r w:rsidR="006F4199">
        <w:rPr>
          <w:lang w:val="en-US"/>
        </w:rPr>
        <w:t xml:space="preserve">short-term forecasting multi-days ahead of </w:t>
      </w:r>
      <w:r w:rsidR="004F3FD0" w:rsidRPr="004F3FD0">
        <w:rPr>
          <w:lang w:val="en-US"/>
        </w:rPr>
        <w:t>cumulative</w:t>
      </w:r>
      <w:r w:rsidR="004F3FD0" w:rsidRPr="00740B98">
        <w:rPr>
          <w:lang w:val="en-US"/>
        </w:rPr>
        <w:t xml:space="preserve"> cases of </w:t>
      </w:r>
      <w:r w:rsidR="006F4199">
        <w:rPr>
          <w:lang w:val="en-US"/>
        </w:rPr>
        <w:t xml:space="preserve">COVID-19 from </w:t>
      </w:r>
      <w:proofErr w:type="gramStart"/>
      <w:r w:rsidR="006F4199">
        <w:rPr>
          <w:lang w:val="en-US"/>
        </w:rPr>
        <w:t>ten</w:t>
      </w:r>
      <w:r w:rsidRPr="001E27D2">
        <w:rPr>
          <w:lang w:val="en-US"/>
        </w:rPr>
        <w:t xml:space="preserve"> </w:t>
      </w:r>
      <w:r w:rsidR="00AA1A97">
        <w:rPr>
          <w:lang w:val="en-US"/>
        </w:rPr>
        <w:t xml:space="preserve">Brazilian </w:t>
      </w:r>
      <w:r w:rsidRPr="001E27D2">
        <w:rPr>
          <w:lang w:val="en-US"/>
        </w:rPr>
        <w:t>state</w:t>
      </w:r>
      <w:r>
        <w:rPr>
          <w:lang w:val="en-US"/>
        </w:rPr>
        <w:t>s</w:t>
      </w:r>
      <w:proofErr w:type="gramEnd"/>
      <w:r w:rsidRPr="001E27D2">
        <w:rPr>
          <w:lang w:val="en-US"/>
        </w:rPr>
        <w:t xml:space="preserve">. </w:t>
      </w:r>
    </w:p>
    <w:p w14:paraId="56DE58E1" w14:textId="77777777" w:rsidR="006F4199" w:rsidRPr="001E27D2" w:rsidRDefault="006F4199">
      <w:pPr>
        <w:jc w:val="both"/>
        <w:rPr>
          <w:lang w:val="en-US"/>
        </w:rPr>
      </w:pPr>
    </w:p>
    <w:p w14:paraId="00000055" w14:textId="77777777" w:rsidR="005F2D16" w:rsidRPr="001E27D2" w:rsidRDefault="00F94E36">
      <w:pPr>
        <w:jc w:val="both"/>
        <w:rPr>
          <w:lang w:val="en-US"/>
        </w:rPr>
      </w:pPr>
      <w:r w:rsidRPr="001E27D2">
        <w:rPr>
          <w:lang w:val="en-US"/>
        </w:rPr>
        <w:t>\begin{itemize}</w:t>
      </w:r>
    </w:p>
    <w:p w14:paraId="00000056" w14:textId="763B650F" w:rsidR="005F2D16" w:rsidRPr="001E27D2" w:rsidRDefault="00F94E36">
      <w:pPr>
        <w:jc w:val="both"/>
        <w:rPr>
          <w:lang w:val="en-US"/>
        </w:rPr>
      </w:pPr>
      <w:r w:rsidRPr="001E27D2">
        <w:rPr>
          <w:lang w:val="en-US"/>
        </w:rPr>
        <w:t xml:space="preserve">    \item </w:t>
      </w:r>
      <w:proofErr w:type="gramStart"/>
      <w:r w:rsidRPr="001E27D2">
        <w:rPr>
          <w:lang w:val="en-US"/>
        </w:rPr>
        <w:t>AM</w:t>
      </w:r>
      <w:proofErr w:type="gramEnd"/>
      <w:r w:rsidRPr="001E27D2">
        <w:rPr>
          <w:lang w:val="en-US"/>
        </w:rPr>
        <w:t xml:space="preserve">: In this state, CUBIST, </w:t>
      </w:r>
      <w:r w:rsidR="00AA4D52">
        <w:rPr>
          <w:lang w:val="en-US"/>
        </w:rPr>
        <w:t xml:space="preserve">and </w:t>
      </w:r>
      <w:r w:rsidRPr="001E27D2">
        <w:rPr>
          <w:lang w:val="en-US"/>
        </w:rPr>
        <w:t xml:space="preserve">RIDGE approaches could be considered to forecasting COVID-19 cases. In fact, in </w:t>
      </w:r>
      <w:r w:rsidR="006F4199">
        <w:rPr>
          <w:lang w:val="en-US"/>
        </w:rPr>
        <w:t>respect to</w:t>
      </w:r>
      <w:r w:rsidRPr="001E27D2">
        <w:rPr>
          <w:lang w:val="en-US"/>
        </w:rPr>
        <w:t xml:space="preserve"> ODA and TDA, CUBIST outperforms models, while for SDA</w:t>
      </w:r>
      <w:r w:rsidR="006F4199">
        <w:rPr>
          <w:lang w:val="en-US"/>
        </w:rPr>
        <w:t xml:space="preserve"> the </w:t>
      </w:r>
      <w:r w:rsidRPr="001E27D2">
        <w:rPr>
          <w:lang w:val="en-US"/>
        </w:rPr>
        <w:t xml:space="preserve">RIDGE achieves better accuracy regarding MAE and </w:t>
      </w:r>
      <w:proofErr w:type="spellStart"/>
      <w:r w:rsidR="00F22225">
        <w:rPr>
          <w:lang w:val="en-US"/>
        </w:rPr>
        <w:t>sMAPE</w:t>
      </w:r>
      <w:proofErr w:type="spellEnd"/>
      <w:r w:rsidRPr="001E27D2">
        <w:rPr>
          <w:lang w:val="en-US"/>
        </w:rPr>
        <w:t xml:space="preserve"> than others. The improvement in the MAE for ODA and TDA achieved by CUBIST ranges between 6.58\% - 92.77\%, and 11.39\% - 88.54\%, respectively. Through </w:t>
      </w:r>
      <w:proofErr w:type="spellStart"/>
      <w:r w:rsidR="00F22225">
        <w:rPr>
          <w:lang w:val="en-US"/>
        </w:rPr>
        <w:t>sMAPE</w:t>
      </w:r>
      <w:proofErr w:type="spellEnd"/>
      <w:r w:rsidRPr="001E27D2">
        <w:rPr>
          <w:lang w:val="en-US"/>
        </w:rPr>
        <w:t xml:space="preserve"> analysis, the RIDGE model outperforms other models, and this criterion is reduced in the range of 16.46\% - 91.88\%, for SDA horizon. </w:t>
      </w:r>
    </w:p>
    <w:p w14:paraId="00000057" w14:textId="77777777" w:rsidR="005F2D16" w:rsidRPr="001E27D2" w:rsidRDefault="00F94E36">
      <w:pPr>
        <w:jc w:val="both"/>
        <w:rPr>
          <w:lang w:val="en-US"/>
        </w:rPr>
      </w:pPr>
      <w:r w:rsidRPr="001E27D2">
        <w:rPr>
          <w:lang w:val="en-US"/>
        </w:rPr>
        <w:t xml:space="preserve">    </w:t>
      </w:r>
    </w:p>
    <w:p w14:paraId="00000058" w14:textId="2D68891B" w:rsidR="005F2D16" w:rsidRPr="001E27D2" w:rsidRDefault="00F94E36">
      <w:pPr>
        <w:jc w:val="both"/>
        <w:rPr>
          <w:lang w:val="en-US"/>
        </w:rPr>
      </w:pPr>
      <w:r w:rsidRPr="001E27D2">
        <w:rPr>
          <w:lang w:val="en-US"/>
        </w:rPr>
        <w:t xml:space="preserve">    \item BA, MG, RS, and SP: For these states, in all forecasting windows, the SVR approach achieved better accuracy than other models, for both MAE and </w:t>
      </w:r>
      <w:proofErr w:type="spellStart"/>
      <w:r w:rsidR="00F22225">
        <w:rPr>
          <w:lang w:val="en-US"/>
        </w:rPr>
        <w:t>sMAPE</w:t>
      </w:r>
      <w:proofErr w:type="spellEnd"/>
      <w:r w:rsidRPr="001E27D2">
        <w:rPr>
          <w:lang w:val="en-US"/>
        </w:rPr>
        <w:t xml:space="preserve"> criteria in the multi-days ahead forecasting task of the confirmed number of COVID-19. In fact, the improvement in </w:t>
      </w:r>
      <w:proofErr w:type="spellStart"/>
      <w:r w:rsidR="00F22225">
        <w:rPr>
          <w:lang w:val="en-US"/>
        </w:rPr>
        <w:t>sMAPE</w:t>
      </w:r>
      <w:proofErr w:type="spellEnd"/>
      <w:r w:rsidRPr="001E27D2">
        <w:rPr>
          <w:lang w:val="en-US"/>
        </w:rPr>
        <w:t xml:space="preserve"> is ranged in </w:t>
      </w:r>
      <w:r w:rsidR="00AA4D52">
        <w:rPr>
          <w:lang w:val="en-US"/>
        </w:rPr>
        <w:t>13.26</w:t>
      </w:r>
      <w:r w:rsidRPr="001E27D2">
        <w:rPr>
          <w:lang w:val="en-US"/>
        </w:rPr>
        <w:t xml:space="preserve">\% - </w:t>
      </w:r>
      <w:r w:rsidR="00AA4D52">
        <w:rPr>
          <w:lang w:val="en-US"/>
        </w:rPr>
        <w:t>95.11</w:t>
      </w:r>
      <w:r w:rsidRPr="001E27D2">
        <w:rPr>
          <w:lang w:val="en-US"/>
        </w:rPr>
        <w:t xml:space="preserve">\%, </w:t>
      </w:r>
      <w:r w:rsidR="00AA4D52">
        <w:rPr>
          <w:lang w:val="en-US"/>
        </w:rPr>
        <w:t>4.23</w:t>
      </w:r>
      <w:r w:rsidRPr="001E27D2">
        <w:rPr>
          <w:lang w:val="en-US"/>
        </w:rPr>
        <w:t>\% - 94.</w:t>
      </w:r>
      <w:r w:rsidR="00AA4D52">
        <w:rPr>
          <w:lang w:val="en-US"/>
        </w:rPr>
        <w:t>88</w:t>
      </w:r>
      <w:r w:rsidRPr="001E27D2">
        <w:rPr>
          <w:lang w:val="en-US"/>
        </w:rPr>
        <w:t>\%, and 38.</w:t>
      </w:r>
      <w:r w:rsidR="00AA4D52">
        <w:rPr>
          <w:lang w:val="en-US"/>
        </w:rPr>
        <w:t>5</w:t>
      </w:r>
      <w:r w:rsidR="00AA4D52" w:rsidRPr="001E27D2">
        <w:rPr>
          <w:lang w:val="en-US"/>
        </w:rPr>
        <w:t>9</w:t>
      </w:r>
      <w:r w:rsidRPr="001E27D2">
        <w:rPr>
          <w:lang w:val="en-US"/>
        </w:rPr>
        <w:t xml:space="preserve">\% - </w:t>
      </w:r>
      <w:r w:rsidR="00AA4D52">
        <w:rPr>
          <w:lang w:val="en-US"/>
        </w:rPr>
        <w:t>95.24</w:t>
      </w:r>
      <w:r w:rsidRPr="001E27D2">
        <w:rPr>
          <w:lang w:val="en-US"/>
        </w:rPr>
        <w:t xml:space="preserve">\%, </w:t>
      </w:r>
      <w:r w:rsidR="000F4304">
        <w:rPr>
          <w:lang w:val="en-US"/>
        </w:rPr>
        <w:t xml:space="preserve">respectively, </w:t>
      </w:r>
      <w:r w:rsidRPr="001E27D2">
        <w:rPr>
          <w:lang w:val="en-US"/>
        </w:rPr>
        <w:t xml:space="preserve">in ODA, TDA, and SDA forecasting horizons. Moreover, the same behavior is observed when the improvement in </w:t>
      </w:r>
      <w:proofErr w:type="spellStart"/>
      <w:r w:rsidR="00F22225">
        <w:rPr>
          <w:lang w:val="en-US"/>
        </w:rPr>
        <w:t>sMAPE</w:t>
      </w:r>
      <w:proofErr w:type="spellEnd"/>
      <w:r w:rsidRPr="001E27D2">
        <w:rPr>
          <w:lang w:val="en-US"/>
        </w:rPr>
        <w:t xml:space="preserve"> criterion is obtained. </w:t>
      </w:r>
    </w:p>
    <w:p w14:paraId="00000059" w14:textId="77777777" w:rsidR="005F2D16" w:rsidRPr="001E27D2" w:rsidRDefault="00F94E36">
      <w:pPr>
        <w:jc w:val="both"/>
        <w:rPr>
          <w:lang w:val="en-US"/>
        </w:rPr>
      </w:pPr>
      <w:r w:rsidRPr="001E27D2">
        <w:rPr>
          <w:lang w:val="en-US"/>
        </w:rPr>
        <w:t xml:space="preserve">    </w:t>
      </w:r>
    </w:p>
    <w:p w14:paraId="0000005A" w14:textId="7D00F9AA" w:rsidR="005F2D16" w:rsidRPr="001E27D2" w:rsidRDefault="00F94E36">
      <w:pPr>
        <w:jc w:val="both"/>
        <w:rPr>
          <w:lang w:val="en-US"/>
        </w:rPr>
      </w:pPr>
      <w:r w:rsidRPr="001E27D2">
        <w:rPr>
          <w:lang w:val="en-US"/>
        </w:rPr>
        <w:t xml:space="preserve">    \item CE and RN: In the CE </w:t>
      </w:r>
      <w:r w:rsidR="000F4304">
        <w:rPr>
          <w:lang w:val="en-US"/>
        </w:rPr>
        <w:t>state</w:t>
      </w:r>
      <w:r w:rsidRPr="001E27D2">
        <w:rPr>
          <w:lang w:val="en-US"/>
        </w:rPr>
        <w:t xml:space="preserve">, the </w:t>
      </w:r>
      <w:r w:rsidR="00D22F32">
        <w:rPr>
          <w:lang w:val="en-US"/>
        </w:rPr>
        <w:t>ARIMA</w:t>
      </w:r>
      <w:r w:rsidRPr="001E27D2">
        <w:rPr>
          <w:lang w:val="en-US"/>
        </w:rPr>
        <w:t xml:space="preserve"> model ha</w:t>
      </w:r>
      <w:r w:rsidR="000F4304">
        <w:rPr>
          <w:lang w:val="en-US"/>
        </w:rPr>
        <w:t>s</w:t>
      </w:r>
      <w:r w:rsidRPr="001E27D2">
        <w:rPr>
          <w:lang w:val="en-US"/>
        </w:rPr>
        <w:t xml:space="preserve"> a better performance in the forecasting out-of-sample than other models</w:t>
      </w:r>
      <w:r w:rsidR="00D22F32">
        <w:rPr>
          <w:lang w:val="en-US"/>
        </w:rPr>
        <w:t xml:space="preserve"> for ODA and TDA time windows</w:t>
      </w:r>
      <w:r w:rsidRPr="001E27D2">
        <w:rPr>
          <w:lang w:val="en-US"/>
        </w:rPr>
        <w:t>. In this aspect, for MAE criterion, the improvement is ranged between 7</w:t>
      </w:r>
      <w:r w:rsidR="00D22F32">
        <w:rPr>
          <w:lang w:val="en-US"/>
        </w:rPr>
        <w:t>2</w:t>
      </w:r>
      <w:r w:rsidRPr="001E27D2">
        <w:rPr>
          <w:lang w:val="en-US"/>
        </w:rPr>
        <w:t>.</w:t>
      </w:r>
      <w:r w:rsidR="00D22F32">
        <w:rPr>
          <w:lang w:val="en-US"/>
        </w:rPr>
        <w:t>3</w:t>
      </w:r>
      <w:r w:rsidR="00D22F32" w:rsidRPr="001E27D2">
        <w:rPr>
          <w:lang w:val="en-US"/>
        </w:rPr>
        <w:t>6</w:t>
      </w:r>
      <w:r w:rsidRPr="001E27D2">
        <w:rPr>
          <w:lang w:val="en-US"/>
        </w:rPr>
        <w:t xml:space="preserve">\% - </w:t>
      </w:r>
      <w:r w:rsidR="00D22F32">
        <w:rPr>
          <w:lang w:val="en-US"/>
        </w:rPr>
        <w:t>98.03</w:t>
      </w:r>
      <w:r w:rsidRPr="001E27D2">
        <w:rPr>
          <w:lang w:val="en-US"/>
        </w:rPr>
        <w:t xml:space="preserve">\%, </w:t>
      </w:r>
      <w:r w:rsidR="00D22F32">
        <w:rPr>
          <w:lang w:val="en-US"/>
        </w:rPr>
        <w:t>and 45.93</w:t>
      </w:r>
      <w:r w:rsidRPr="001E27D2">
        <w:rPr>
          <w:lang w:val="en-US"/>
        </w:rPr>
        <w:t xml:space="preserve">\% - </w:t>
      </w:r>
      <w:r w:rsidR="00D22F32">
        <w:rPr>
          <w:lang w:val="en-US"/>
        </w:rPr>
        <w:t>92.40</w:t>
      </w:r>
      <w:r w:rsidRPr="001E27D2">
        <w:rPr>
          <w:lang w:val="en-US"/>
        </w:rPr>
        <w:t xml:space="preserve">, for ODA, </w:t>
      </w:r>
      <w:r w:rsidR="00D22F32">
        <w:rPr>
          <w:lang w:val="en-US"/>
        </w:rPr>
        <w:t xml:space="preserve">and </w:t>
      </w:r>
      <w:r w:rsidRPr="001E27D2">
        <w:rPr>
          <w:lang w:val="en-US"/>
        </w:rPr>
        <w:t xml:space="preserve">TDA time windows, respectively. </w:t>
      </w:r>
      <w:r w:rsidR="000F4304">
        <w:rPr>
          <w:lang w:val="en-US"/>
        </w:rPr>
        <w:t>F</w:t>
      </w:r>
      <w:r w:rsidRPr="001E27D2">
        <w:rPr>
          <w:lang w:val="en-US"/>
        </w:rPr>
        <w:t xml:space="preserve">or </w:t>
      </w:r>
      <w:proofErr w:type="spellStart"/>
      <w:r w:rsidR="00F22225">
        <w:rPr>
          <w:lang w:val="en-US"/>
        </w:rPr>
        <w:t>sMAPE</w:t>
      </w:r>
      <w:proofErr w:type="spellEnd"/>
      <w:r w:rsidRPr="001E27D2">
        <w:rPr>
          <w:lang w:val="en-US"/>
        </w:rPr>
        <w:t xml:space="preserve">, the improvement on </w:t>
      </w:r>
      <w:proofErr w:type="gramStart"/>
      <w:r w:rsidRPr="001E27D2">
        <w:rPr>
          <w:lang w:val="en-US"/>
        </w:rPr>
        <w:t>ODA,</w:t>
      </w:r>
      <w:proofErr w:type="gramEnd"/>
      <w:r w:rsidRPr="001E27D2">
        <w:rPr>
          <w:lang w:val="en-US"/>
        </w:rPr>
        <w:t xml:space="preserve"> </w:t>
      </w:r>
      <w:r w:rsidR="00D22F32">
        <w:rPr>
          <w:lang w:val="en-US"/>
        </w:rPr>
        <w:t xml:space="preserve">and </w:t>
      </w:r>
      <w:r w:rsidRPr="001E27D2">
        <w:rPr>
          <w:lang w:val="en-US"/>
        </w:rPr>
        <w:t>TDA horizons is 6</w:t>
      </w:r>
      <w:r w:rsidR="00D22F32">
        <w:rPr>
          <w:lang w:val="en-US"/>
        </w:rPr>
        <w:t>5</w:t>
      </w:r>
      <w:r w:rsidRPr="001E27D2">
        <w:rPr>
          <w:lang w:val="en-US"/>
        </w:rPr>
        <w:t>.</w:t>
      </w:r>
      <w:r w:rsidR="00D22F32">
        <w:rPr>
          <w:lang w:val="en-US"/>
        </w:rPr>
        <w:t>06</w:t>
      </w:r>
      <w:r w:rsidRPr="001E27D2">
        <w:rPr>
          <w:lang w:val="en-US"/>
        </w:rPr>
        <w:t xml:space="preserve">\% - </w:t>
      </w:r>
      <w:r w:rsidR="00D22F32">
        <w:rPr>
          <w:lang w:val="en-US"/>
        </w:rPr>
        <w:t>97.84</w:t>
      </w:r>
      <w:r w:rsidRPr="001E27D2">
        <w:rPr>
          <w:lang w:val="en-US"/>
        </w:rPr>
        <w:t xml:space="preserve">\%, </w:t>
      </w:r>
      <w:r w:rsidR="00D22F32">
        <w:rPr>
          <w:lang w:val="en-US"/>
        </w:rPr>
        <w:t>and 32.81</w:t>
      </w:r>
      <w:r w:rsidRPr="001E27D2">
        <w:rPr>
          <w:lang w:val="en-US"/>
        </w:rPr>
        <w:t xml:space="preserve">\% - </w:t>
      </w:r>
      <w:r w:rsidR="00D22F32">
        <w:rPr>
          <w:lang w:val="en-US"/>
        </w:rPr>
        <w:t>92.53</w:t>
      </w:r>
      <w:r w:rsidRPr="001E27D2">
        <w:rPr>
          <w:lang w:val="en-US"/>
        </w:rPr>
        <w:t xml:space="preserve">\%, respectively. The SVR has </w:t>
      </w:r>
      <w:r w:rsidR="00D22F32">
        <w:rPr>
          <w:lang w:val="en-US"/>
        </w:rPr>
        <w:t xml:space="preserve">better </w:t>
      </w:r>
      <w:r w:rsidRPr="001E27D2">
        <w:rPr>
          <w:lang w:val="en-US"/>
        </w:rPr>
        <w:t xml:space="preserve">results </w:t>
      </w:r>
      <w:proofErr w:type="gramStart"/>
      <w:r w:rsidR="00D22F32">
        <w:rPr>
          <w:lang w:val="en-US"/>
        </w:rPr>
        <w:t xml:space="preserve">than </w:t>
      </w:r>
      <w:r w:rsidRPr="001E27D2">
        <w:rPr>
          <w:lang w:val="en-US"/>
        </w:rPr>
        <w:t xml:space="preserve"> </w:t>
      </w:r>
      <w:r w:rsidR="00D22F32">
        <w:rPr>
          <w:lang w:val="en-US"/>
        </w:rPr>
        <w:t>ARIMA</w:t>
      </w:r>
      <w:proofErr w:type="gramEnd"/>
      <w:r w:rsidR="00D22F32" w:rsidRPr="001E27D2">
        <w:rPr>
          <w:lang w:val="en-US"/>
        </w:rPr>
        <w:t xml:space="preserve"> </w:t>
      </w:r>
      <w:r w:rsidRPr="001E27D2">
        <w:rPr>
          <w:lang w:val="en-US"/>
        </w:rPr>
        <w:t>model</w:t>
      </w:r>
      <w:r w:rsidR="00D22F32">
        <w:rPr>
          <w:lang w:val="en-US"/>
        </w:rPr>
        <w:t xml:space="preserve"> for SDA</w:t>
      </w:r>
      <w:r w:rsidRPr="001E27D2">
        <w:rPr>
          <w:lang w:val="en-US"/>
        </w:rPr>
        <w:t xml:space="preserve">. Considering the RN state, the same analysis </w:t>
      </w:r>
      <w:r>
        <w:rPr>
          <w:lang w:val="en-US"/>
        </w:rPr>
        <w:t>is</w:t>
      </w:r>
      <w:r w:rsidRPr="001E27D2">
        <w:rPr>
          <w:lang w:val="en-US"/>
        </w:rPr>
        <w:t xml:space="preserve"> developed for ODA, and TDA horizons. </w:t>
      </w:r>
      <w:proofErr w:type="gramStart"/>
      <w:r w:rsidRPr="001E27D2">
        <w:rPr>
          <w:lang w:val="en-US"/>
        </w:rPr>
        <w:t xml:space="preserve">The exception to the SDA horizon, in which the </w:t>
      </w:r>
      <w:r w:rsidR="00D22F32">
        <w:rPr>
          <w:lang w:val="en-US"/>
        </w:rPr>
        <w:t>CUBIST</w:t>
      </w:r>
      <w:r w:rsidR="00D22F32" w:rsidRPr="001E27D2">
        <w:rPr>
          <w:lang w:val="en-US"/>
        </w:rPr>
        <w:t xml:space="preserve"> </w:t>
      </w:r>
      <w:r w:rsidRPr="001E27D2">
        <w:rPr>
          <w:lang w:val="en-US"/>
        </w:rPr>
        <w:t xml:space="preserve">model has better effectiveness in the MAE and </w:t>
      </w:r>
      <w:proofErr w:type="spellStart"/>
      <w:r w:rsidR="00F22225">
        <w:rPr>
          <w:lang w:val="en-US"/>
        </w:rPr>
        <w:t>sMAPE</w:t>
      </w:r>
      <w:proofErr w:type="spellEnd"/>
      <w:r w:rsidRPr="001E27D2">
        <w:rPr>
          <w:lang w:val="en-US"/>
        </w:rPr>
        <w:t xml:space="preserve"> criteria than remain models.</w:t>
      </w:r>
      <w:proofErr w:type="gramEnd"/>
    </w:p>
    <w:p w14:paraId="0000005B" w14:textId="77777777" w:rsidR="005F2D16" w:rsidRPr="001E27D2" w:rsidRDefault="00F94E36">
      <w:pPr>
        <w:jc w:val="both"/>
        <w:rPr>
          <w:lang w:val="en-US"/>
        </w:rPr>
      </w:pPr>
      <w:r w:rsidRPr="001E27D2">
        <w:rPr>
          <w:lang w:val="en-US"/>
        </w:rPr>
        <w:t xml:space="preserve">    </w:t>
      </w:r>
    </w:p>
    <w:p w14:paraId="0000005C" w14:textId="2976E406" w:rsidR="005F2D16" w:rsidRPr="001E27D2" w:rsidRDefault="00F94E36">
      <w:pPr>
        <w:jc w:val="both"/>
        <w:rPr>
          <w:lang w:val="en-US"/>
        </w:rPr>
      </w:pPr>
      <w:r w:rsidRPr="001E27D2">
        <w:rPr>
          <w:lang w:val="en-US"/>
        </w:rPr>
        <w:t xml:space="preserve">    \item PR, RJ, and SC: For these states localized into the south </w:t>
      </w:r>
      <w:r w:rsidR="000F4304">
        <w:rPr>
          <w:lang w:val="en-US"/>
        </w:rPr>
        <w:t xml:space="preserve">region </w:t>
      </w:r>
      <w:r w:rsidRPr="001E27D2">
        <w:rPr>
          <w:lang w:val="en-US"/>
        </w:rPr>
        <w:t xml:space="preserve">(PR and SC) and southeast </w:t>
      </w:r>
      <w:r w:rsidR="004F3FD0">
        <w:rPr>
          <w:lang w:val="en-US"/>
        </w:rPr>
        <w:t xml:space="preserve">region </w:t>
      </w:r>
      <w:r w:rsidRPr="001E27D2">
        <w:rPr>
          <w:lang w:val="en-US"/>
        </w:rPr>
        <w:t xml:space="preserve">(RJ) of Brazil, the most appropriate approach to forecast </w:t>
      </w:r>
      <w:r w:rsidR="004F3FD0">
        <w:rPr>
          <w:lang w:val="en-US"/>
        </w:rPr>
        <w:t xml:space="preserve">cumulative cases of </w:t>
      </w:r>
      <w:r w:rsidRPr="001E27D2">
        <w:rPr>
          <w:lang w:val="en-US"/>
        </w:rPr>
        <w:t>COVID-19 is the stacking ensemble</w:t>
      </w:r>
      <w:r w:rsidR="00D22F32">
        <w:rPr>
          <w:lang w:val="en-US"/>
        </w:rPr>
        <w:t>,</w:t>
      </w:r>
      <w:r w:rsidR="00EC0CDF">
        <w:rPr>
          <w:lang w:val="en-US"/>
        </w:rPr>
        <w:t xml:space="preserve"> </w:t>
      </w:r>
      <w:r w:rsidR="00D22F32">
        <w:rPr>
          <w:lang w:val="en-US"/>
        </w:rPr>
        <w:t>exception in ODA horizon, when ARIMA model has better results</w:t>
      </w:r>
      <w:r w:rsidRPr="001E27D2">
        <w:rPr>
          <w:lang w:val="en-US"/>
        </w:rPr>
        <w:t xml:space="preserve">. </w:t>
      </w:r>
      <w:r w:rsidR="00D22F32">
        <w:rPr>
          <w:lang w:val="en-US"/>
        </w:rPr>
        <w:t xml:space="preserve">Stacking </w:t>
      </w:r>
      <w:r w:rsidRPr="001E27D2">
        <w:rPr>
          <w:lang w:val="en-US"/>
        </w:rPr>
        <w:t>overcomes the drawback of single models and achieves the best accuracy than other models. In fact, for the</w:t>
      </w:r>
      <w:r w:rsidR="004F3FD0">
        <w:rPr>
          <w:lang w:val="en-US"/>
        </w:rPr>
        <w:t>se</w:t>
      </w:r>
      <w:r w:rsidRPr="001E27D2">
        <w:rPr>
          <w:lang w:val="en-US"/>
        </w:rPr>
        <w:t xml:space="preserve"> states, the improvement in MAE and </w:t>
      </w:r>
      <w:proofErr w:type="spellStart"/>
      <w:r w:rsidR="00F22225">
        <w:rPr>
          <w:lang w:val="en-US"/>
        </w:rPr>
        <w:t>sMAPE</w:t>
      </w:r>
      <w:proofErr w:type="spellEnd"/>
      <w:r w:rsidRPr="001E27D2">
        <w:rPr>
          <w:lang w:val="en-US"/>
        </w:rPr>
        <w:t xml:space="preserve"> are between 14.01\% - </w:t>
      </w:r>
      <w:r w:rsidR="009D3971" w:rsidRPr="001E27D2">
        <w:rPr>
          <w:lang w:val="en-US"/>
        </w:rPr>
        <w:t>9</w:t>
      </w:r>
      <w:r w:rsidR="009D3971">
        <w:rPr>
          <w:lang w:val="en-US"/>
        </w:rPr>
        <w:t>4</w:t>
      </w:r>
      <w:r w:rsidRPr="001E27D2">
        <w:rPr>
          <w:lang w:val="en-US"/>
        </w:rPr>
        <w:t>.</w:t>
      </w:r>
      <w:r w:rsidR="009D3971">
        <w:rPr>
          <w:lang w:val="en-US"/>
        </w:rPr>
        <w:t>68</w:t>
      </w:r>
      <w:r w:rsidRPr="001E27D2">
        <w:rPr>
          <w:lang w:val="en-US"/>
        </w:rPr>
        <w:t xml:space="preserve">\%, and 17.48\% - 95.41\%, </w:t>
      </w:r>
      <w:r w:rsidR="004F3FD0">
        <w:rPr>
          <w:lang w:val="en-US"/>
        </w:rPr>
        <w:t xml:space="preserve">respectively, </w:t>
      </w:r>
      <w:r w:rsidRPr="001E27D2">
        <w:rPr>
          <w:lang w:val="en-US"/>
        </w:rPr>
        <w:t xml:space="preserve">for ODA horizon. The improvement in order forecasting horizons presents the same behavior of ODA, with the greatest magnitude of improvement for TDA and SDA. </w:t>
      </w:r>
    </w:p>
    <w:p w14:paraId="0000005D" w14:textId="77777777" w:rsidR="005F2D16" w:rsidRDefault="00F94E36">
      <w:pPr>
        <w:jc w:val="both"/>
        <w:rPr>
          <w:lang w:val="en-US"/>
        </w:rPr>
      </w:pPr>
      <w:r w:rsidRPr="001E27D2">
        <w:rPr>
          <w:lang w:val="en-US"/>
        </w:rPr>
        <w:t>\end{itemize}</w:t>
      </w:r>
    </w:p>
    <w:p w14:paraId="1CB20CCB" w14:textId="77777777" w:rsidR="00D22F32" w:rsidRPr="001E27D2" w:rsidRDefault="00D22F32">
      <w:pPr>
        <w:jc w:val="both"/>
        <w:rPr>
          <w:lang w:val="en-US"/>
        </w:rPr>
      </w:pPr>
    </w:p>
    <w:p w14:paraId="0000005E" w14:textId="511677FF" w:rsidR="005F2D16" w:rsidRPr="001E27D2" w:rsidRDefault="00F94E36">
      <w:pPr>
        <w:jc w:val="both"/>
        <w:rPr>
          <w:lang w:val="en-US"/>
        </w:rPr>
      </w:pPr>
      <w:r w:rsidRPr="001E27D2">
        <w:rPr>
          <w:lang w:val="en-US"/>
        </w:rPr>
        <w:t>\</w:t>
      </w:r>
      <w:proofErr w:type="spellStart"/>
      <w:r w:rsidRPr="001E27D2">
        <w:rPr>
          <w:lang w:val="en-US"/>
        </w:rPr>
        <w:t>textbf</w:t>
      </w:r>
      <w:proofErr w:type="spellEnd"/>
      <w:r w:rsidRPr="001E27D2">
        <w:rPr>
          <w:lang w:val="en-US"/>
        </w:rPr>
        <w:t xml:space="preserve">{Remark:} In this experiment, 180 scenarios (10 datasets, 3 forecasting horizons, and 6 models) were evaluated for the task of forecasting </w:t>
      </w:r>
      <w:r w:rsidR="004F3FD0">
        <w:rPr>
          <w:lang w:val="en-US"/>
        </w:rPr>
        <w:t xml:space="preserve">cumulative </w:t>
      </w:r>
      <w:r w:rsidRPr="001E27D2">
        <w:rPr>
          <w:lang w:val="en-US"/>
        </w:rPr>
        <w:t>COVID-19 cases. In a</w:t>
      </w:r>
      <w:r w:rsidR="004F3FD0">
        <w:rPr>
          <w:lang w:val="en-US"/>
        </w:rPr>
        <w:t>n</w:t>
      </w:r>
      <w:r w:rsidRPr="001E27D2">
        <w:rPr>
          <w:lang w:val="en-US"/>
        </w:rPr>
        <w:t xml:space="preserve"> overview, the best models for each state </w:t>
      </w:r>
      <w:r w:rsidR="004F3FD0">
        <w:rPr>
          <w:lang w:val="en-US"/>
        </w:rPr>
        <w:t>obtained</w:t>
      </w:r>
      <w:r w:rsidRPr="001E27D2">
        <w:rPr>
          <w:lang w:val="en-US"/>
        </w:rPr>
        <w:t xml:space="preserve"> </w:t>
      </w:r>
      <w:proofErr w:type="spellStart"/>
      <w:r w:rsidR="00F22225">
        <w:rPr>
          <w:lang w:val="en-US"/>
        </w:rPr>
        <w:t>sMAPE</w:t>
      </w:r>
      <w:proofErr w:type="spellEnd"/>
      <w:r w:rsidRPr="001E27D2">
        <w:rPr>
          <w:lang w:val="en-US"/>
        </w:rPr>
        <w:t xml:space="preserve"> ranged between 0.</w:t>
      </w:r>
      <w:r w:rsidR="009D3971">
        <w:rPr>
          <w:lang w:val="en-US"/>
        </w:rPr>
        <w:t>8</w:t>
      </w:r>
      <w:r w:rsidR="009D3971" w:rsidRPr="001E27D2">
        <w:rPr>
          <w:lang w:val="en-US"/>
        </w:rPr>
        <w:t>7</w:t>
      </w:r>
      <w:r w:rsidRPr="001E27D2">
        <w:rPr>
          <w:lang w:val="en-US"/>
        </w:rPr>
        <w:t xml:space="preserve">\% - </w:t>
      </w:r>
      <w:r w:rsidR="009D3971">
        <w:rPr>
          <w:lang w:val="en-US"/>
        </w:rPr>
        <w:t>3.51</w:t>
      </w:r>
      <w:r w:rsidRPr="001E27D2">
        <w:rPr>
          <w:lang w:val="en-US"/>
        </w:rPr>
        <w:t xml:space="preserve">\%, 1.02\% - </w:t>
      </w:r>
      <w:r w:rsidR="009D3971">
        <w:rPr>
          <w:lang w:val="en-US"/>
        </w:rPr>
        <w:t>5.63</w:t>
      </w:r>
      <w:r w:rsidRPr="001E27D2">
        <w:rPr>
          <w:lang w:val="en-US"/>
        </w:rPr>
        <w:t>\%, and 0.95\% - 6.90\% to ODA, TDA, and SDA forecasting</w:t>
      </w:r>
      <w:r w:rsidR="004F3FD0">
        <w:rPr>
          <w:lang w:val="en-US"/>
        </w:rPr>
        <w:t>, respectively</w:t>
      </w:r>
      <w:r w:rsidRPr="001E27D2">
        <w:rPr>
          <w:lang w:val="en-US"/>
        </w:rPr>
        <w:t xml:space="preserve">. The ranking of models in all scenarios is SVR, stacking ensemble, ARIMA, </w:t>
      </w:r>
      <w:r w:rsidR="009D3971" w:rsidRPr="001E27D2">
        <w:rPr>
          <w:lang w:val="en-US"/>
        </w:rPr>
        <w:t xml:space="preserve">CUBIST, RIDGE, </w:t>
      </w:r>
      <w:r w:rsidRPr="001E27D2">
        <w:rPr>
          <w:lang w:val="en-US"/>
        </w:rPr>
        <w:t xml:space="preserve">and RF models. In contrast to finds of \cite{BENVENUTO2020105340}, for the datasets evaluated in this paper, ARIMA </w:t>
      </w:r>
      <w:proofErr w:type="spellStart"/>
      <w:r w:rsidRPr="001E27D2">
        <w:rPr>
          <w:lang w:val="en-US"/>
        </w:rPr>
        <w:t>model</w:t>
      </w:r>
      <w:r>
        <w:rPr>
          <w:lang w:val="en-US"/>
        </w:rPr>
        <w:t>l</w:t>
      </w:r>
      <w:r w:rsidRPr="001E27D2">
        <w:rPr>
          <w:lang w:val="en-US"/>
        </w:rPr>
        <w:t>ing</w:t>
      </w:r>
      <w:proofErr w:type="spellEnd"/>
      <w:r w:rsidRPr="001E27D2">
        <w:rPr>
          <w:lang w:val="en-US"/>
        </w:rPr>
        <w:t xml:space="preserve"> was effective</w:t>
      </w:r>
      <w:r w:rsidR="009D3971">
        <w:rPr>
          <w:lang w:val="en-US"/>
        </w:rPr>
        <w:t xml:space="preserve"> in some situation for very-short horizons When the horizon is SDA, ARIMA model has worst performance than most of </w:t>
      </w:r>
      <w:r w:rsidR="009D3971">
        <w:rPr>
          <w:lang w:val="en-US"/>
        </w:rPr>
        <w:lastRenderedPageBreak/>
        <w:t xml:space="preserve">compared </w:t>
      </w:r>
      <w:proofErr w:type="spellStart"/>
      <w:r w:rsidR="009D3971">
        <w:rPr>
          <w:lang w:val="en-US"/>
        </w:rPr>
        <w:t>models.</w:t>
      </w:r>
      <w:r w:rsidR="00EC0CDF">
        <w:rPr>
          <w:lang w:val="en-US"/>
        </w:rPr>
        <w:t>However</w:t>
      </w:r>
      <w:proofErr w:type="spellEnd"/>
      <w:r w:rsidR="00EC0CDF">
        <w:rPr>
          <w:lang w:val="en-US"/>
        </w:rPr>
        <w:t xml:space="preserve">, for ODA the applications are limited. </w:t>
      </w:r>
      <w:r w:rsidRPr="001E27D2">
        <w:rPr>
          <w:lang w:val="en-US"/>
        </w:rPr>
        <w:t>From a broader perspective, the efficiency of SVR is due to its ability to deal with small size</w:t>
      </w:r>
      <w:r w:rsidR="004F3FD0">
        <w:rPr>
          <w:lang w:val="en-US"/>
        </w:rPr>
        <w:t xml:space="preserve"> dataset</w:t>
      </w:r>
      <w:r w:rsidRPr="001E27D2">
        <w:rPr>
          <w:lang w:val="en-US"/>
        </w:rPr>
        <w:t xml:space="preserve">, while the stacking ensemble combines the advantages of several single models to learn the data behavior and obtain forecasts similar to observed values. On the other hand, the difficulty of the RF model to forecasting </w:t>
      </w:r>
      <w:r w:rsidR="004F3FD0">
        <w:rPr>
          <w:lang w:val="en-US"/>
        </w:rPr>
        <w:t xml:space="preserve">cumulative </w:t>
      </w:r>
      <w:r w:rsidRPr="001E27D2">
        <w:rPr>
          <w:lang w:val="en-US"/>
        </w:rPr>
        <w:t xml:space="preserve">COVID-19 cases could be attributed to the fact that this approach requires more observations to effectively learn the data pattern. </w:t>
      </w:r>
    </w:p>
    <w:p w14:paraId="0000005F" w14:textId="77777777" w:rsidR="005F2D16" w:rsidRPr="001E27D2" w:rsidRDefault="005F2D16">
      <w:pPr>
        <w:jc w:val="both"/>
        <w:rPr>
          <w:lang w:val="en-US"/>
        </w:rPr>
      </w:pPr>
    </w:p>
    <w:p w14:paraId="00000060" w14:textId="5F9F0027" w:rsidR="005F2D16" w:rsidRPr="001E27D2" w:rsidRDefault="00F94E36">
      <w:pPr>
        <w:jc w:val="both"/>
        <w:rPr>
          <w:lang w:val="en-US"/>
        </w:rPr>
      </w:pPr>
      <w:r w:rsidRPr="001E27D2">
        <w:rPr>
          <w:lang w:val="en-US"/>
        </w:rPr>
        <w:t xml:space="preserve">According to the information depicted in Figures \ref{fig:performance1} and \ref{fig:performance3} it is possible to identify that the behavior of the data is learned by the evaluated models, which can </w:t>
      </w:r>
      <w:proofErr w:type="gramStart"/>
      <w:r w:rsidRPr="001E27D2">
        <w:rPr>
          <w:lang w:val="en-US"/>
        </w:rPr>
        <w:t>forecasting</w:t>
      </w:r>
      <w:proofErr w:type="gramEnd"/>
      <w:r w:rsidRPr="001E27D2">
        <w:rPr>
          <w:lang w:val="en-US"/>
        </w:rPr>
        <w:t xml:space="preserve"> compatible cases with the observed values. The good performance obtained in the training phase persists in the test stage. In the Figures \ref{</w:t>
      </w:r>
      <w:proofErr w:type="spellStart"/>
      <w:r w:rsidRPr="001E27D2">
        <w:rPr>
          <w:lang w:val="en-US"/>
        </w:rPr>
        <w:t>fig:pred_AM</w:t>
      </w:r>
      <w:proofErr w:type="spellEnd"/>
      <w:r w:rsidRPr="001E27D2">
        <w:rPr>
          <w:lang w:val="en-US"/>
        </w:rPr>
        <w:t>}, \ref{</w:t>
      </w:r>
      <w:proofErr w:type="spellStart"/>
      <w:r w:rsidRPr="001E27D2">
        <w:rPr>
          <w:lang w:val="en-US"/>
        </w:rPr>
        <w:t>fig:pred_MG</w:t>
      </w:r>
      <w:proofErr w:type="spellEnd"/>
      <w:r w:rsidRPr="001E27D2">
        <w:rPr>
          <w:lang w:val="en-US"/>
        </w:rPr>
        <w:t>}, and \ref{</w:t>
      </w:r>
      <w:proofErr w:type="spellStart"/>
      <w:r w:rsidRPr="001E27D2">
        <w:rPr>
          <w:lang w:val="en-US"/>
        </w:rPr>
        <w:t>fig:pred_RN</w:t>
      </w:r>
      <w:proofErr w:type="spellEnd"/>
      <w:r w:rsidRPr="001E27D2">
        <w:rPr>
          <w:lang w:val="en-US"/>
        </w:rPr>
        <w:t>} the models, CUBIST and SVR presented difficulties to capture the variability of the first observations. The</w:t>
      </w:r>
      <w:r w:rsidR="0008120D">
        <w:rPr>
          <w:lang w:val="en-US"/>
        </w:rPr>
        <w:t xml:space="preserve"> dataset</w:t>
      </w:r>
      <w:r w:rsidRPr="001E27D2">
        <w:rPr>
          <w:lang w:val="en-US"/>
        </w:rPr>
        <w:t xml:space="preserve"> </w:t>
      </w:r>
      <w:r w:rsidR="0008120D">
        <w:rPr>
          <w:lang w:val="en-US"/>
        </w:rPr>
        <w:t>is</w:t>
      </w:r>
      <w:r w:rsidRPr="001E27D2">
        <w:rPr>
          <w:lang w:val="en-US"/>
        </w:rPr>
        <w:t xml:space="preserve"> reduced for all states, which justifies the difficulties of the </w:t>
      </w:r>
      <w:r w:rsidR="0008120D">
        <w:rPr>
          <w:lang w:val="en-US"/>
        </w:rPr>
        <w:t xml:space="preserve">mathematical </w:t>
      </w:r>
      <w:r w:rsidRPr="001E27D2">
        <w:rPr>
          <w:lang w:val="en-US"/>
        </w:rPr>
        <w:t>models to learn the behavior.</w:t>
      </w:r>
    </w:p>
    <w:p w14:paraId="00000061" w14:textId="77777777" w:rsidR="005F2D16" w:rsidRPr="001E27D2" w:rsidRDefault="005F2D16">
      <w:pPr>
        <w:jc w:val="both"/>
        <w:rPr>
          <w:b/>
          <w:lang w:val="en-US"/>
        </w:rPr>
      </w:pPr>
    </w:p>
    <w:p w14:paraId="00000062" w14:textId="77777777" w:rsidR="005F2D16" w:rsidRPr="001E27D2" w:rsidRDefault="00F94E36">
      <w:pPr>
        <w:jc w:val="center"/>
        <w:rPr>
          <w:b/>
          <w:lang w:val="en-US"/>
        </w:rPr>
      </w:pPr>
      <w:r w:rsidRPr="001E27D2">
        <w:rPr>
          <w:b/>
          <w:lang w:val="en-US"/>
        </w:rPr>
        <w:t>FIGURE 2</w:t>
      </w:r>
    </w:p>
    <w:p w14:paraId="00000063" w14:textId="77777777" w:rsidR="005F2D16" w:rsidRPr="001E27D2" w:rsidRDefault="005F2D16">
      <w:pPr>
        <w:jc w:val="center"/>
        <w:rPr>
          <w:b/>
          <w:lang w:val="en-US"/>
        </w:rPr>
      </w:pPr>
    </w:p>
    <w:p w14:paraId="00000064" w14:textId="77777777" w:rsidR="005F2D16" w:rsidRPr="001E27D2" w:rsidRDefault="00F94E36">
      <w:pPr>
        <w:jc w:val="center"/>
        <w:rPr>
          <w:b/>
          <w:lang w:val="en-US"/>
        </w:rPr>
      </w:pPr>
      <w:r w:rsidRPr="001E27D2">
        <w:rPr>
          <w:b/>
          <w:lang w:val="en-US"/>
        </w:rPr>
        <w:t>FIGURE 3</w:t>
      </w:r>
    </w:p>
    <w:p w14:paraId="00000065" w14:textId="77777777" w:rsidR="005F2D16" w:rsidRPr="001E27D2" w:rsidRDefault="005F2D16">
      <w:pPr>
        <w:jc w:val="both"/>
        <w:rPr>
          <w:lang w:val="en-US"/>
        </w:rPr>
      </w:pPr>
    </w:p>
    <w:p w14:paraId="00000066" w14:textId="71D5C590" w:rsidR="005F2D16" w:rsidRPr="001E27D2" w:rsidRDefault="00F94E36">
      <w:pPr>
        <w:jc w:val="both"/>
        <w:rPr>
          <w:lang w:val="en-US"/>
        </w:rPr>
      </w:pPr>
      <w:r w:rsidRPr="001E27D2">
        <w:rPr>
          <w:lang w:val="en-US"/>
        </w:rPr>
        <w:t>Figure \ref{</w:t>
      </w:r>
      <w:proofErr w:type="spellStart"/>
      <w:r w:rsidRPr="001E27D2">
        <w:rPr>
          <w:lang w:val="en-US"/>
        </w:rPr>
        <w:t>fig:Boxplot</w:t>
      </w:r>
      <w:proofErr w:type="spellEnd"/>
      <w:r w:rsidRPr="001E27D2">
        <w:rPr>
          <w:lang w:val="en-US"/>
        </w:rPr>
        <w:t>} shows the box-plots of out-of-sample forecasting errors in the SDA horizon for each model and dataset used. This horizon is chosen to analysis due to the recursive strategy adopted, once the errors increase according to the growth of the forecasting horizon. The box diagram depicts the variation of absolute errors for each model, which reflects the stability of each model. In this context, the dots out of boxes are considered outlier errors, and the black dot inside of the box is the MAE for each model.</w:t>
      </w:r>
    </w:p>
    <w:p w14:paraId="00000067" w14:textId="77777777" w:rsidR="005F2D16" w:rsidRPr="001E27D2" w:rsidRDefault="005F2D16">
      <w:pPr>
        <w:jc w:val="both"/>
        <w:rPr>
          <w:lang w:val="en-US"/>
        </w:rPr>
      </w:pPr>
    </w:p>
    <w:p w14:paraId="00000068" w14:textId="77777777" w:rsidR="005F2D16" w:rsidRPr="001E27D2" w:rsidRDefault="00F94E36">
      <w:pPr>
        <w:jc w:val="center"/>
        <w:rPr>
          <w:b/>
          <w:lang w:val="en-US"/>
        </w:rPr>
      </w:pPr>
      <w:r w:rsidRPr="001E27D2">
        <w:rPr>
          <w:b/>
          <w:lang w:val="en-US"/>
        </w:rPr>
        <w:t>FIGURE 4</w:t>
      </w:r>
    </w:p>
    <w:p w14:paraId="00000069" w14:textId="77777777" w:rsidR="005F2D16" w:rsidRPr="001E27D2" w:rsidRDefault="005F2D16">
      <w:pPr>
        <w:jc w:val="both"/>
        <w:rPr>
          <w:lang w:val="en-US"/>
        </w:rPr>
      </w:pPr>
    </w:p>
    <w:p w14:paraId="0000006A" w14:textId="39288278" w:rsidR="005F2D16" w:rsidRPr="001E27D2" w:rsidRDefault="00F94E36">
      <w:pPr>
        <w:jc w:val="both"/>
        <w:rPr>
          <w:lang w:val="en-US"/>
        </w:rPr>
      </w:pPr>
      <w:r w:rsidRPr="001E27D2">
        <w:rPr>
          <w:lang w:val="en-US"/>
        </w:rPr>
        <w:t>Through the box-plot analysis, boxes with lower size indicate models with lower variation in the errors, and the results presented in Table \ref{</w:t>
      </w:r>
      <w:proofErr w:type="spellStart"/>
      <w:r w:rsidRPr="001E27D2">
        <w:rPr>
          <w:lang w:val="en-US"/>
        </w:rPr>
        <w:t>tab:performancemeasure</w:t>
      </w:r>
      <w:proofErr w:type="spellEnd"/>
      <w:r w:rsidRPr="001E27D2">
        <w:rPr>
          <w:lang w:val="en-US"/>
        </w:rPr>
        <w:t>} are corroborated by the depicted in Figure \</w:t>
      </w:r>
      <w:proofErr w:type="gramStart"/>
      <w:r w:rsidRPr="001E27D2">
        <w:rPr>
          <w:lang w:val="en-US"/>
        </w:rPr>
        <w:t>ref{</w:t>
      </w:r>
      <w:proofErr w:type="spellStart"/>
      <w:proofErr w:type="gramEnd"/>
      <w:r w:rsidRPr="001E27D2">
        <w:rPr>
          <w:lang w:val="en-US"/>
        </w:rPr>
        <w:t>fig:Boxplot</w:t>
      </w:r>
      <w:proofErr w:type="spellEnd"/>
      <w:r w:rsidRPr="001E27D2">
        <w:rPr>
          <w:lang w:val="en-US"/>
        </w:rPr>
        <w:t>}. Models with lower errors also reach better stability, which means that the most suitable model</w:t>
      </w:r>
      <w:r>
        <w:rPr>
          <w:lang w:val="en-US"/>
        </w:rPr>
        <w:t>l</w:t>
      </w:r>
      <w:r w:rsidRPr="001E27D2">
        <w:rPr>
          <w:lang w:val="en-US"/>
        </w:rPr>
        <w:t>ing for each state can maintain a learning pattern, achieving homogeneous prediction errors.</w:t>
      </w:r>
    </w:p>
    <w:p w14:paraId="0000006B" w14:textId="77777777" w:rsidR="005F2D16" w:rsidRPr="001E27D2" w:rsidRDefault="005F2D16">
      <w:pPr>
        <w:jc w:val="both"/>
        <w:rPr>
          <w:lang w:val="en-US"/>
        </w:rPr>
      </w:pPr>
    </w:p>
    <w:p w14:paraId="0000006C" w14:textId="77777777" w:rsidR="005F2D16" w:rsidRPr="001E27D2" w:rsidRDefault="00F94E36">
      <w:pPr>
        <w:jc w:val="both"/>
        <w:rPr>
          <w:b/>
          <w:lang w:val="en-US"/>
        </w:rPr>
      </w:pPr>
      <w:r w:rsidRPr="001E27D2">
        <w:rPr>
          <w:b/>
          <w:lang w:val="en-US"/>
        </w:rPr>
        <w:t>CONCLUSION AND FUTURE RESEARCH</w:t>
      </w:r>
    </w:p>
    <w:p w14:paraId="0000006D" w14:textId="77777777" w:rsidR="005F2D16" w:rsidRPr="001E27D2" w:rsidRDefault="005F2D16">
      <w:pPr>
        <w:jc w:val="both"/>
        <w:rPr>
          <w:b/>
          <w:lang w:val="en-US"/>
        </w:rPr>
      </w:pPr>
    </w:p>
    <w:p w14:paraId="0000006E" w14:textId="660645DB" w:rsidR="005F2D16" w:rsidRPr="001E27D2" w:rsidRDefault="00F94E36">
      <w:pPr>
        <w:jc w:val="both"/>
        <w:rPr>
          <w:lang w:val="en-US"/>
        </w:rPr>
      </w:pPr>
      <w:bookmarkStart w:id="2" w:name="_GoBack"/>
      <w:r w:rsidRPr="001E27D2">
        <w:rPr>
          <w:lang w:val="en-US"/>
        </w:rPr>
        <w:t>In this paper, six machine learning approaches named CUBIST, RF, RIDGE, SVR, and stacking ensemble, as well as ARIMA statistical model</w:t>
      </w:r>
      <w:r w:rsidR="009D3971">
        <w:rPr>
          <w:lang w:val="en-US"/>
        </w:rPr>
        <w:t>,</w:t>
      </w:r>
      <w:r w:rsidRPr="001E27D2">
        <w:rPr>
          <w:lang w:val="en-US"/>
        </w:rPr>
        <w:t xml:space="preserve"> </w:t>
      </w:r>
      <w:r>
        <w:rPr>
          <w:lang w:val="en-US"/>
        </w:rPr>
        <w:t>were</w:t>
      </w:r>
      <w:r w:rsidRPr="001E27D2">
        <w:rPr>
          <w:lang w:val="en-US"/>
        </w:rPr>
        <w:t xml:space="preserve"> employed in the task of forecasting one, three, and six-days ahead the COVID-19 cumulative confirmed cases in ten Brazilian states with a high daily incidence. The COVID-19 cumulative confirmed cases for AM, BA, CE, MG, PR, RJ, RN, RS, SC, and SP states were used. The IP, MAE, and </w:t>
      </w:r>
      <w:proofErr w:type="spellStart"/>
      <w:r w:rsidR="00F22225">
        <w:rPr>
          <w:lang w:val="en-US"/>
        </w:rPr>
        <w:t>sMAPE</w:t>
      </w:r>
      <w:proofErr w:type="spellEnd"/>
      <w:r w:rsidRPr="001E27D2">
        <w:rPr>
          <w:lang w:val="en-US"/>
        </w:rPr>
        <w:t xml:space="preserve"> criteria were adopted to evaluate the performance of the compared approaches. Moreover, the stability of out-of-sample errors was evaluated through box-plots.</w:t>
      </w:r>
    </w:p>
    <w:p w14:paraId="0000006F" w14:textId="77777777" w:rsidR="005F2D16" w:rsidRPr="001E27D2" w:rsidRDefault="005F2D16">
      <w:pPr>
        <w:jc w:val="both"/>
        <w:rPr>
          <w:lang w:val="en-US"/>
        </w:rPr>
      </w:pPr>
    </w:p>
    <w:p w14:paraId="00000070" w14:textId="467DAA0E" w:rsidR="005F2D16" w:rsidRPr="001E27D2" w:rsidRDefault="00F94E36">
      <w:pPr>
        <w:jc w:val="both"/>
        <w:rPr>
          <w:lang w:val="en-US"/>
        </w:rPr>
      </w:pPr>
      <w:r w:rsidRPr="001E27D2">
        <w:rPr>
          <w:lang w:val="en-US"/>
        </w:rPr>
        <w:t xml:space="preserve">In respect of obtained results, it is possible to infer that SVR and stacking-ensemble learning model are suitable tools to forecast COVID-19 cases for most of the adopted states, once that these approaches were able to </w:t>
      </w:r>
      <w:r w:rsidR="0008120D">
        <w:rPr>
          <w:lang w:val="en-US"/>
        </w:rPr>
        <w:t>learn</w:t>
      </w:r>
      <w:r w:rsidRPr="001E27D2">
        <w:rPr>
          <w:lang w:val="en-US"/>
        </w:rPr>
        <w:t xml:space="preserve"> the nonlinearities inherent to the evaluated </w:t>
      </w:r>
      <w:r w:rsidRPr="001E27D2">
        <w:rPr>
          <w:lang w:val="en-US"/>
        </w:rPr>
        <w:lastRenderedPageBreak/>
        <w:t xml:space="preserve">epidemiological time series. Also, </w:t>
      </w:r>
      <w:r w:rsidR="00EC0CDF">
        <w:rPr>
          <w:lang w:val="en-US"/>
        </w:rPr>
        <w:t xml:space="preserve">ARIMA can be considered in some aspects for ODA, while </w:t>
      </w:r>
      <w:r w:rsidRPr="001E27D2">
        <w:rPr>
          <w:lang w:val="en-US"/>
        </w:rPr>
        <w:t>CUBIST and RIDGE models deserve attention for the development of this task</w:t>
      </w:r>
      <w:r w:rsidR="00EC0CDF">
        <w:rPr>
          <w:lang w:val="en-US"/>
        </w:rPr>
        <w:t xml:space="preserve"> in TDA and SDA time windows</w:t>
      </w:r>
      <w:r w:rsidRPr="001E27D2">
        <w:rPr>
          <w:lang w:val="en-US"/>
        </w:rPr>
        <w:t xml:space="preserve">. Therefore, the ranking of models in all scenarios is SVR, stacking ensemble, </w:t>
      </w:r>
      <w:r w:rsidR="00EC0CDF">
        <w:rPr>
          <w:lang w:val="en-US"/>
        </w:rPr>
        <w:t xml:space="preserve">ARIMA, </w:t>
      </w:r>
      <w:r w:rsidRPr="001E27D2">
        <w:rPr>
          <w:lang w:val="en-US"/>
        </w:rPr>
        <w:t>CUBIST, RIDGE</w:t>
      </w:r>
      <w:proofErr w:type="gramStart"/>
      <w:r w:rsidRPr="001E27D2">
        <w:rPr>
          <w:lang w:val="en-US"/>
        </w:rPr>
        <w:t>,,</w:t>
      </w:r>
      <w:proofErr w:type="gramEnd"/>
      <w:r w:rsidRPr="001E27D2">
        <w:rPr>
          <w:lang w:val="en-US"/>
        </w:rPr>
        <w:t xml:space="preserve"> and RF models.</w:t>
      </w:r>
    </w:p>
    <w:p w14:paraId="00000071" w14:textId="77777777" w:rsidR="005F2D16" w:rsidRPr="001E27D2" w:rsidRDefault="005F2D16">
      <w:pPr>
        <w:jc w:val="both"/>
        <w:rPr>
          <w:lang w:val="en-US"/>
        </w:rPr>
      </w:pPr>
    </w:p>
    <w:p w14:paraId="00000072" w14:textId="1C56D656" w:rsidR="005F2D16" w:rsidRPr="001E27D2" w:rsidRDefault="00F94E36">
      <w:pPr>
        <w:jc w:val="both"/>
        <w:rPr>
          <w:lang w:val="en-US"/>
        </w:rPr>
      </w:pPr>
      <w:r w:rsidRPr="001E27D2">
        <w:rPr>
          <w:lang w:val="en-US"/>
        </w:rPr>
        <w:t>For future works, it is intended (</w:t>
      </w:r>
      <w:proofErr w:type="spellStart"/>
      <w:r w:rsidRPr="001E27D2">
        <w:rPr>
          <w:lang w:val="en-US"/>
        </w:rPr>
        <w:t>i</w:t>
      </w:r>
      <w:proofErr w:type="spellEnd"/>
      <w:r w:rsidRPr="001E27D2">
        <w:rPr>
          <w:lang w:val="en-US"/>
        </w:rPr>
        <w:t>) to adopt deep learning approaches combined to stacking ensemble, (ii) to employ copulas functions for data augmentation deal</w:t>
      </w:r>
      <w:r w:rsidR="0008120D">
        <w:rPr>
          <w:lang w:val="en-US"/>
        </w:rPr>
        <w:t>ing</w:t>
      </w:r>
      <w:r w:rsidRPr="001E27D2">
        <w:rPr>
          <w:lang w:val="en-US"/>
        </w:rPr>
        <w:t xml:space="preserve"> with small samples, (iii) to use multi-objective optimization to tune </w:t>
      </w:r>
      <w:proofErr w:type="spellStart"/>
      <w:r w:rsidRPr="001E27D2">
        <w:rPr>
          <w:lang w:val="en-US"/>
        </w:rPr>
        <w:t>hyperparameters</w:t>
      </w:r>
      <w:proofErr w:type="spellEnd"/>
      <w:r w:rsidRPr="001E27D2">
        <w:rPr>
          <w:lang w:val="en-US"/>
        </w:rPr>
        <w:t xml:space="preserve"> of adopted models, </w:t>
      </w:r>
      <w:proofErr w:type="gramStart"/>
      <w:r w:rsidRPr="001E27D2">
        <w:rPr>
          <w:lang w:val="en-US"/>
        </w:rPr>
        <w:t>(</w:t>
      </w:r>
      <w:r w:rsidR="00486C5B">
        <w:rPr>
          <w:lang w:val="en-US"/>
        </w:rPr>
        <w:t>i</w:t>
      </w:r>
      <w:r w:rsidRPr="001E27D2">
        <w:rPr>
          <w:lang w:val="en-US"/>
        </w:rPr>
        <w:t>v) to</w:t>
      </w:r>
      <w:proofErr w:type="gramEnd"/>
      <w:r w:rsidRPr="001E27D2">
        <w:rPr>
          <w:lang w:val="en-US"/>
        </w:rPr>
        <w:t xml:space="preserve"> adopt set of features which can help to explain the future cases </w:t>
      </w:r>
      <w:r w:rsidR="0008120D">
        <w:rPr>
          <w:lang w:val="en-US"/>
        </w:rPr>
        <w:t>of the</w:t>
      </w:r>
      <w:r w:rsidRPr="001E27D2">
        <w:rPr>
          <w:lang w:val="en-US"/>
        </w:rPr>
        <w:t xml:space="preserve"> COVID-19.</w:t>
      </w:r>
    </w:p>
    <w:bookmarkEnd w:id="2"/>
    <w:p w14:paraId="16F19D13" w14:textId="77777777" w:rsidR="00724E82" w:rsidRPr="001E27D2" w:rsidRDefault="00724E82">
      <w:pPr>
        <w:jc w:val="both"/>
        <w:rPr>
          <w:lang w:val="en-US"/>
        </w:rPr>
      </w:pPr>
    </w:p>
    <w:sectPr w:rsidR="00724E82" w:rsidRPr="001E27D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iviane" w:date="2020-04-23T18:13:00Z" w:initials="V">
    <w:p w14:paraId="01B4FF09" w14:textId="2CF1EA88" w:rsidR="008C7B2A" w:rsidRDefault="008C7B2A">
      <w:pPr>
        <w:pStyle w:val="Textodecomentrio"/>
      </w:pPr>
      <w:r>
        <w:rPr>
          <w:rStyle w:val="Refdecomentrio"/>
        </w:rPr>
        <w:annotationRef/>
      </w:r>
      <w:r>
        <w:t xml:space="preserve">Matheus olhe que você usa a equação sem o parêntese </w:t>
      </w:r>
      <w:proofErr w:type="gramStart"/>
      <w:r>
        <w:t>y^</w:t>
      </w:r>
      <w:proofErr w:type="gramEnd"/>
      <w:r>
        <w:t>(</w:t>
      </w:r>
      <w:proofErr w:type="spellStart"/>
      <w:r>
        <w:t>t+h</w:t>
      </w:r>
      <w:proofErr w:type="spellEnd"/>
      <w:r>
        <w:t>) e no texto com parêntese verifique.</w:t>
      </w:r>
    </w:p>
  </w:comment>
  <w:comment w:id="1" w:author="Viviane" w:date="2020-04-23T18:34:00Z" w:initials="V">
    <w:p w14:paraId="1F25BAB3" w14:textId="337E13D3" w:rsidR="00AA1A97" w:rsidRDefault="00AA1A97">
      <w:pPr>
        <w:pStyle w:val="Textodecomentrio"/>
      </w:pPr>
      <w:r>
        <w:rPr>
          <w:rStyle w:val="Refdecomentrio"/>
        </w:rPr>
        <w:annotationRef/>
      </w:r>
      <w:r>
        <w:t>Matheus colocar 3 equações aqui uma para cada métrica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B4FF09" w15:done="0"/>
  <w15:commentEx w15:paraId="1F25BA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315B0"/>
    <w:multiLevelType w:val="hybridMultilevel"/>
    <w:tmpl w:val="8EB2C84C"/>
    <w:lvl w:ilvl="0" w:tplc="AFC232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e">
    <w15:presenceInfo w15:providerId="Windows Live" w15:userId="fbc07c71eb4e9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0MTOyNDM0NrS0MDFT0lEKTi0uzszPAykwqQUAPAzzSCwAAAA="/>
  </w:docVars>
  <w:rsids>
    <w:rsidRoot w:val="005F2D16"/>
    <w:rsid w:val="0008120D"/>
    <w:rsid w:val="000D1FC9"/>
    <w:rsid w:val="000F4304"/>
    <w:rsid w:val="001E27D2"/>
    <w:rsid w:val="002D35E8"/>
    <w:rsid w:val="004368AC"/>
    <w:rsid w:val="00486C5B"/>
    <w:rsid w:val="004F3FD0"/>
    <w:rsid w:val="005F2D16"/>
    <w:rsid w:val="006F4199"/>
    <w:rsid w:val="00724E82"/>
    <w:rsid w:val="00740B98"/>
    <w:rsid w:val="008172E1"/>
    <w:rsid w:val="008C7B2A"/>
    <w:rsid w:val="009D3971"/>
    <w:rsid w:val="00AA1A97"/>
    <w:rsid w:val="00AA4D52"/>
    <w:rsid w:val="00D22F32"/>
    <w:rsid w:val="00D77AC1"/>
    <w:rsid w:val="00EC0CDF"/>
    <w:rsid w:val="00F22225"/>
    <w:rsid w:val="00F5336C"/>
    <w:rsid w:val="00F94E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1E27D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E27D2"/>
    <w:rPr>
      <w:rFonts w:ascii="Segoe UI" w:hAnsi="Segoe UI" w:cs="Segoe UI"/>
      <w:sz w:val="18"/>
      <w:szCs w:val="18"/>
    </w:rPr>
  </w:style>
  <w:style w:type="paragraph" w:styleId="PargrafodaLista">
    <w:name w:val="List Paragraph"/>
    <w:basedOn w:val="Normal"/>
    <w:uiPriority w:val="34"/>
    <w:qFormat/>
    <w:rsid w:val="004368AC"/>
    <w:pPr>
      <w:ind w:left="720"/>
      <w:contextualSpacing/>
    </w:pPr>
  </w:style>
  <w:style w:type="character" w:styleId="Refdecomentrio">
    <w:name w:val="annotation reference"/>
    <w:basedOn w:val="Fontepargpadro"/>
    <w:uiPriority w:val="99"/>
    <w:semiHidden/>
    <w:unhideWhenUsed/>
    <w:rsid w:val="008C7B2A"/>
    <w:rPr>
      <w:sz w:val="16"/>
      <w:szCs w:val="16"/>
    </w:rPr>
  </w:style>
  <w:style w:type="paragraph" w:styleId="Textodecomentrio">
    <w:name w:val="annotation text"/>
    <w:basedOn w:val="Normal"/>
    <w:link w:val="TextodecomentrioChar"/>
    <w:uiPriority w:val="99"/>
    <w:semiHidden/>
    <w:unhideWhenUsed/>
    <w:rsid w:val="008C7B2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7B2A"/>
    <w:rPr>
      <w:sz w:val="20"/>
      <w:szCs w:val="20"/>
    </w:rPr>
  </w:style>
  <w:style w:type="paragraph" w:styleId="Assuntodocomentrio">
    <w:name w:val="annotation subject"/>
    <w:basedOn w:val="Textodecomentrio"/>
    <w:next w:val="Textodecomentrio"/>
    <w:link w:val="AssuntodocomentrioChar"/>
    <w:uiPriority w:val="99"/>
    <w:semiHidden/>
    <w:unhideWhenUsed/>
    <w:rsid w:val="008C7B2A"/>
    <w:rPr>
      <w:b/>
      <w:bCs/>
    </w:rPr>
  </w:style>
  <w:style w:type="character" w:customStyle="1" w:styleId="AssuntodocomentrioChar">
    <w:name w:val="Assunto do comentário Char"/>
    <w:basedOn w:val="TextodecomentrioChar"/>
    <w:link w:val="Assuntodocomentrio"/>
    <w:uiPriority w:val="99"/>
    <w:semiHidden/>
    <w:rsid w:val="008C7B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1E27D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E27D2"/>
    <w:rPr>
      <w:rFonts w:ascii="Segoe UI" w:hAnsi="Segoe UI" w:cs="Segoe UI"/>
      <w:sz w:val="18"/>
      <w:szCs w:val="18"/>
    </w:rPr>
  </w:style>
  <w:style w:type="paragraph" w:styleId="PargrafodaLista">
    <w:name w:val="List Paragraph"/>
    <w:basedOn w:val="Normal"/>
    <w:uiPriority w:val="34"/>
    <w:qFormat/>
    <w:rsid w:val="004368AC"/>
    <w:pPr>
      <w:ind w:left="720"/>
      <w:contextualSpacing/>
    </w:pPr>
  </w:style>
  <w:style w:type="character" w:styleId="Refdecomentrio">
    <w:name w:val="annotation reference"/>
    <w:basedOn w:val="Fontepargpadro"/>
    <w:uiPriority w:val="99"/>
    <w:semiHidden/>
    <w:unhideWhenUsed/>
    <w:rsid w:val="008C7B2A"/>
    <w:rPr>
      <w:sz w:val="16"/>
      <w:szCs w:val="16"/>
    </w:rPr>
  </w:style>
  <w:style w:type="paragraph" w:styleId="Textodecomentrio">
    <w:name w:val="annotation text"/>
    <w:basedOn w:val="Normal"/>
    <w:link w:val="TextodecomentrioChar"/>
    <w:uiPriority w:val="99"/>
    <w:semiHidden/>
    <w:unhideWhenUsed/>
    <w:rsid w:val="008C7B2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7B2A"/>
    <w:rPr>
      <w:sz w:val="20"/>
      <w:szCs w:val="20"/>
    </w:rPr>
  </w:style>
  <w:style w:type="paragraph" w:styleId="Assuntodocomentrio">
    <w:name w:val="annotation subject"/>
    <w:basedOn w:val="Textodecomentrio"/>
    <w:next w:val="Textodecomentrio"/>
    <w:link w:val="AssuntodocomentrioChar"/>
    <w:uiPriority w:val="99"/>
    <w:semiHidden/>
    <w:unhideWhenUsed/>
    <w:rsid w:val="008C7B2A"/>
    <w:rPr>
      <w:b/>
      <w:bCs/>
    </w:rPr>
  </w:style>
  <w:style w:type="character" w:customStyle="1" w:styleId="AssuntodocomentrioChar">
    <w:name w:val="Assunto do comentário Char"/>
    <w:basedOn w:val="TextodecomentrioChar"/>
    <w:link w:val="Assuntodocomentrio"/>
    <w:uiPriority w:val="99"/>
    <w:semiHidden/>
    <w:rsid w:val="008C7B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8</Pages>
  <Words>3365</Words>
  <Characters>19186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8</cp:revision>
  <dcterms:created xsi:type="dcterms:W3CDTF">2020-04-23T20:11:00Z</dcterms:created>
  <dcterms:modified xsi:type="dcterms:W3CDTF">2020-04-24T16:46:00Z</dcterms:modified>
</cp:coreProperties>
</file>