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908F" w14:textId="50898D0B" w:rsidR="00EC5B7E" w:rsidRPr="00571880" w:rsidRDefault="007B3242">
      <w:p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 xml:space="preserve">Pandas Analysis – </w:t>
      </w:r>
      <w:proofErr w:type="spellStart"/>
      <w:r w:rsidRPr="00571880">
        <w:rPr>
          <w:rFonts w:eastAsia="Times New Roman" w:cstheme="minorHAnsi"/>
          <w:color w:val="404040"/>
          <w:sz w:val="22"/>
          <w:szCs w:val="22"/>
        </w:rPr>
        <w:t>PyCitySchools</w:t>
      </w:r>
      <w:proofErr w:type="spellEnd"/>
    </w:p>
    <w:p w14:paraId="3858763E" w14:textId="410C1139" w:rsidR="007B3242" w:rsidRPr="00571880" w:rsidRDefault="007B3242">
      <w:p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Ramon Martinez</w:t>
      </w:r>
    </w:p>
    <w:p w14:paraId="06FD9AC4" w14:textId="7632DFD1" w:rsidR="007B3242" w:rsidRPr="00571880" w:rsidRDefault="007B3242">
      <w:pPr>
        <w:rPr>
          <w:rFonts w:eastAsia="Times New Roman" w:cstheme="minorHAnsi"/>
          <w:color w:val="404040"/>
          <w:sz w:val="22"/>
          <w:szCs w:val="22"/>
        </w:rPr>
      </w:pPr>
    </w:p>
    <w:p w14:paraId="18C13FC7" w14:textId="48B869AB" w:rsidR="00AE113C" w:rsidRPr="00571880" w:rsidRDefault="00AE113C">
      <w:pPr>
        <w:rPr>
          <w:rFonts w:eastAsia="Times New Roman" w:cstheme="minorHAnsi"/>
          <w:color w:val="404040"/>
          <w:sz w:val="22"/>
          <w:szCs w:val="22"/>
        </w:rPr>
      </w:pPr>
    </w:p>
    <w:p w14:paraId="65BA9DAF" w14:textId="29B5F218" w:rsidR="00AE113C" w:rsidRPr="00571880" w:rsidRDefault="00571880">
      <w:p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b/>
          <w:bCs/>
          <w:color w:val="404040"/>
          <w:sz w:val="22"/>
          <w:szCs w:val="22"/>
          <w:u w:val="single"/>
        </w:rPr>
        <w:t xml:space="preserve">Key </w:t>
      </w:r>
      <w:r w:rsidR="00AE113C" w:rsidRPr="00571880">
        <w:rPr>
          <w:rFonts w:eastAsia="Times New Roman" w:cstheme="minorHAnsi"/>
          <w:b/>
          <w:bCs/>
          <w:color w:val="404040"/>
          <w:sz w:val="22"/>
          <w:szCs w:val="22"/>
          <w:u w:val="single"/>
        </w:rPr>
        <w:t>Conclusions</w:t>
      </w:r>
      <w:r w:rsidR="00AE113C" w:rsidRPr="00571880">
        <w:rPr>
          <w:rFonts w:eastAsia="Times New Roman" w:cstheme="minorHAnsi"/>
          <w:color w:val="404040"/>
          <w:sz w:val="22"/>
          <w:szCs w:val="22"/>
        </w:rPr>
        <w:t>:</w:t>
      </w:r>
    </w:p>
    <w:p w14:paraId="6E0A63E1" w14:textId="1FA69132" w:rsidR="00AE113C" w:rsidRPr="00571880" w:rsidRDefault="00AE113C">
      <w:pPr>
        <w:rPr>
          <w:rFonts w:eastAsia="Times New Roman" w:cstheme="minorHAnsi"/>
          <w:color w:val="404040"/>
          <w:sz w:val="22"/>
          <w:szCs w:val="22"/>
        </w:rPr>
      </w:pPr>
    </w:p>
    <w:p w14:paraId="541CF8B7" w14:textId="7CFD2050" w:rsidR="00AE113C" w:rsidRPr="00571880" w:rsidRDefault="00AE113C" w:rsidP="00AE113C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Top Performing school are ‘Charter’ schools</w:t>
      </w:r>
    </w:p>
    <w:p w14:paraId="65322E0F" w14:textId="1B90F42F" w:rsidR="00571880" w:rsidRPr="00571880" w:rsidRDefault="00571880" w:rsidP="00AE113C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Charter schools have an overall passing rate of 90%</w:t>
      </w:r>
    </w:p>
    <w:p w14:paraId="15CD9BD8" w14:textId="102B38E4" w:rsidR="00AE113C" w:rsidRPr="00571880" w:rsidRDefault="00AE113C" w:rsidP="00AE113C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The top 5 performing schools have similar high passing rates in both reading and math.</w:t>
      </w:r>
    </w:p>
    <w:p w14:paraId="28EE03C4" w14:textId="439A10D9" w:rsidR="00AE113C" w:rsidRPr="00571880" w:rsidRDefault="00AE113C" w:rsidP="00AE113C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 xml:space="preserve">These top 5 charter schools are medium in size with an average student </w:t>
      </w:r>
      <w:r w:rsidR="00697C53" w:rsidRPr="00571880">
        <w:rPr>
          <w:rFonts w:eastAsia="Times New Roman" w:cstheme="minorHAnsi"/>
          <w:color w:val="404040"/>
          <w:sz w:val="22"/>
          <w:szCs w:val="22"/>
        </w:rPr>
        <w:t>enrollment</w:t>
      </w:r>
      <w:r w:rsidRPr="00571880">
        <w:rPr>
          <w:rFonts w:eastAsia="Times New Roman" w:cstheme="minorHAnsi"/>
          <w:color w:val="404040"/>
          <w:sz w:val="22"/>
          <w:szCs w:val="22"/>
        </w:rPr>
        <w:t xml:space="preserve"> of 1643 studen</w:t>
      </w:r>
      <w:r w:rsidR="00697C53" w:rsidRPr="00571880">
        <w:rPr>
          <w:rFonts w:eastAsia="Times New Roman" w:cstheme="minorHAnsi"/>
          <w:color w:val="404040"/>
          <w:sz w:val="22"/>
          <w:szCs w:val="22"/>
        </w:rPr>
        <w:t>ts (962 – 2293)</w:t>
      </w:r>
    </w:p>
    <w:p w14:paraId="088523BC" w14:textId="7F045546" w:rsidR="00697C53" w:rsidRPr="00571880" w:rsidRDefault="00697C53" w:rsidP="00AE113C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The average budget per student  is also in the low end ($604.4 per students) as compared to low performing schools ($646.6 per student)</w:t>
      </w:r>
    </w:p>
    <w:p w14:paraId="644869A5" w14:textId="77777777" w:rsidR="00085B20" w:rsidRPr="00571880" w:rsidRDefault="00085B20" w:rsidP="00085B20">
      <w:pPr>
        <w:pStyle w:val="ListParagraph"/>
        <w:ind w:left="1440"/>
        <w:rPr>
          <w:rFonts w:eastAsia="Times New Roman" w:cstheme="minorHAnsi"/>
          <w:color w:val="404040"/>
          <w:sz w:val="22"/>
          <w:szCs w:val="22"/>
        </w:rPr>
      </w:pPr>
    </w:p>
    <w:p w14:paraId="4E628F31" w14:textId="1DB672C1" w:rsidR="00697C53" w:rsidRPr="00571880" w:rsidRDefault="00697C53" w:rsidP="00697C53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Bottom Performing Schools are ‘District’ schools</w:t>
      </w:r>
    </w:p>
    <w:p w14:paraId="0344FB23" w14:textId="56C65E61" w:rsidR="00571880" w:rsidRPr="00571880" w:rsidRDefault="00571880" w:rsidP="00697C53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District schools have an overall passing rate of 53.7%.</w:t>
      </w:r>
    </w:p>
    <w:p w14:paraId="7B5D2276" w14:textId="27E4FE15" w:rsidR="00697C53" w:rsidRPr="00571880" w:rsidRDefault="00571880" w:rsidP="00697C53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Bottom 5 performing schools h</w:t>
      </w:r>
      <w:r w:rsidR="00697C53" w:rsidRPr="00571880">
        <w:rPr>
          <w:rFonts w:eastAsia="Times New Roman" w:cstheme="minorHAnsi"/>
          <w:color w:val="404040"/>
          <w:sz w:val="22"/>
          <w:szCs w:val="22"/>
        </w:rPr>
        <w:t>ave a higher number of students (3852) on average as compare to top performing schools.</w:t>
      </w:r>
    </w:p>
    <w:p w14:paraId="611FCDCE" w14:textId="73A1615D" w:rsidR="00697C53" w:rsidRPr="00571880" w:rsidRDefault="00697C53" w:rsidP="00697C53">
      <w:pPr>
        <w:pStyle w:val="ListParagraph"/>
        <w:numPr>
          <w:ilvl w:val="1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>Average math scores for bottom district schools is significantly lower (</w:t>
      </w:r>
      <w:r w:rsidR="00085B20" w:rsidRPr="00571880">
        <w:rPr>
          <w:rFonts w:eastAsia="Times New Roman" w:cstheme="minorHAnsi"/>
          <w:color w:val="404040"/>
          <w:sz w:val="22"/>
          <w:szCs w:val="22"/>
        </w:rPr>
        <w:t>77</w:t>
      </w:r>
      <w:r w:rsidR="009F0FAA" w:rsidRPr="00571880">
        <w:rPr>
          <w:rFonts w:eastAsia="Times New Roman" w:cstheme="minorHAnsi"/>
          <w:color w:val="404040"/>
          <w:sz w:val="22"/>
          <w:szCs w:val="22"/>
        </w:rPr>
        <w:t>%) than reading score (81%).</w:t>
      </w:r>
      <w:r w:rsidR="00085B20" w:rsidRPr="00571880">
        <w:rPr>
          <w:rFonts w:eastAsia="Times New Roman" w:cstheme="minorHAnsi"/>
          <w:color w:val="404040"/>
          <w:sz w:val="22"/>
          <w:szCs w:val="22"/>
        </w:rPr>
        <w:t xml:space="preserve"> As a result a much lower percentage of students </w:t>
      </w:r>
      <w:r w:rsidR="00DA0E97" w:rsidRPr="00571880">
        <w:rPr>
          <w:rFonts w:eastAsia="Times New Roman" w:cstheme="minorHAnsi"/>
          <w:color w:val="404040"/>
          <w:sz w:val="22"/>
          <w:szCs w:val="22"/>
        </w:rPr>
        <w:t xml:space="preserve">are passing math (66%) as compared to 81% fs students passing reading. </w:t>
      </w:r>
      <w:r w:rsidR="009F0FAA" w:rsidRPr="00571880">
        <w:rPr>
          <w:rFonts w:eastAsia="Times New Roman" w:cstheme="minorHAnsi"/>
          <w:color w:val="404040"/>
          <w:sz w:val="22"/>
          <w:szCs w:val="22"/>
        </w:rPr>
        <w:t xml:space="preserve"> In comparison, </w:t>
      </w:r>
      <w:r w:rsidR="00F31A1F" w:rsidRPr="00571880">
        <w:rPr>
          <w:rFonts w:eastAsia="Times New Roman" w:cstheme="minorHAnsi"/>
          <w:color w:val="404040"/>
          <w:sz w:val="22"/>
          <w:szCs w:val="22"/>
        </w:rPr>
        <w:t xml:space="preserve">top performing schools have comparable </w:t>
      </w:r>
      <w:r w:rsidR="00085B20" w:rsidRPr="00571880">
        <w:rPr>
          <w:rFonts w:eastAsia="Times New Roman" w:cstheme="minorHAnsi"/>
          <w:color w:val="404040"/>
          <w:sz w:val="22"/>
          <w:szCs w:val="22"/>
        </w:rPr>
        <w:t>math and reading scores (83-84%). Additional analysis may be warranted to understand this difference.</w:t>
      </w:r>
    </w:p>
    <w:p w14:paraId="47B10A9A" w14:textId="77777777" w:rsidR="00085B20" w:rsidRPr="00571880" w:rsidRDefault="00085B20" w:rsidP="00085B20">
      <w:pPr>
        <w:pStyle w:val="ListParagraph"/>
        <w:ind w:left="1440"/>
        <w:rPr>
          <w:rFonts w:eastAsia="Times New Roman" w:cstheme="minorHAnsi"/>
          <w:color w:val="404040"/>
          <w:sz w:val="22"/>
          <w:szCs w:val="22"/>
        </w:rPr>
      </w:pPr>
    </w:p>
    <w:p w14:paraId="17D701BE" w14:textId="25A8844F" w:rsidR="00085B20" w:rsidRPr="00571880" w:rsidRDefault="00DA0E97" w:rsidP="00085B20">
      <w:pPr>
        <w:pStyle w:val="ListParagraph"/>
        <w:numPr>
          <w:ilvl w:val="0"/>
          <w:numId w:val="5"/>
        </w:numPr>
        <w:rPr>
          <w:rFonts w:eastAsia="Times New Roman" w:cstheme="minorHAnsi"/>
          <w:color w:val="404040"/>
          <w:sz w:val="22"/>
          <w:szCs w:val="22"/>
        </w:rPr>
      </w:pPr>
      <w:r w:rsidRPr="00571880">
        <w:rPr>
          <w:rFonts w:eastAsia="Times New Roman" w:cstheme="minorHAnsi"/>
          <w:color w:val="404040"/>
          <w:sz w:val="22"/>
          <w:szCs w:val="22"/>
        </w:rPr>
        <w:t xml:space="preserve">Highest spending schools (on a per students basis) tend to perform </w:t>
      </w:r>
      <w:r w:rsidR="00571880">
        <w:rPr>
          <w:rFonts w:eastAsia="Times New Roman" w:cstheme="minorHAnsi"/>
          <w:color w:val="404040"/>
          <w:sz w:val="22"/>
          <w:szCs w:val="22"/>
        </w:rPr>
        <w:t>worse</w:t>
      </w:r>
      <w:r w:rsidRPr="00571880">
        <w:rPr>
          <w:rFonts w:eastAsia="Times New Roman" w:cstheme="minorHAnsi"/>
          <w:color w:val="404040"/>
          <w:sz w:val="22"/>
          <w:szCs w:val="22"/>
        </w:rPr>
        <w:t xml:space="preserve"> than schools</w:t>
      </w:r>
      <w:r w:rsidR="00571880">
        <w:rPr>
          <w:rFonts w:eastAsia="Times New Roman" w:cstheme="minorHAnsi"/>
          <w:color w:val="404040"/>
          <w:sz w:val="22"/>
          <w:szCs w:val="22"/>
        </w:rPr>
        <w:t xml:space="preserve"> ‘lower-</w:t>
      </w:r>
      <w:r w:rsidRPr="00571880">
        <w:rPr>
          <w:rFonts w:eastAsia="Times New Roman" w:cstheme="minorHAnsi"/>
          <w:color w:val="404040"/>
          <w:sz w:val="22"/>
          <w:szCs w:val="22"/>
        </w:rPr>
        <w:t>spending</w:t>
      </w:r>
      <w:r w:rsidR="00571880">
        <w:rPr>
          <w:rFonts w:eastAsia="Times New Roman" w:cstheme="minorHAnsi"/>
          <w:color w:val="404040"/>
          <w:sz w:val="22"/>
          <w:szCs w:val="22"/>
        </w:rPr>
        <w:t>’ schools</w:t>
      </w:r>
      <w:r w:rsidRPr="00571880">
        <w:rPr>
          <w:rFonts w:eastAsia="Times New Roman" w:cstheme="minorHAnsi"/>
          <w:color w:val="404040"/>
          <w:sz w:val="22"/>
          <w:szCs w:val="22"/>
        </w:rPr>
        <w:t>. Over 90% of students have an overall passing rate for schools spending less than $585 per student. In comparison, high spending schools (above $645 per student) have an overall passing rate of 53.5%. These schools tend to have large budgets but also a very high number of students (above 2000 students per school).</w:t>
      </w:r>
    </w:p>
    <w:p w14:paraId="5860DC8F" w14:textId="77777777" w:rsidR="007B3242" w:rsidRPr="00571880" w:rsidRDefault="007B3242">
      <w:pPr>
        <w:rPr>
          <w:rFonts w:cstheme="minorHAnsi"/>
          <w:sz w:val="22"/>
          <w:szCs w:val="22"/>
        </w:rPr>
      </w:pPr>
    </w:p>
    <w:sectPr w:rsidR="007B3242" w:rsidRPr="00571880" w:rsidSect="002372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40E9"/>
    <w:multiLevelType w:val="multilevel"/>
    <w:tmpl w:val="B97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5790C"/>
    <w:multiLevelType w:val="multilevel"/>
    <w:tmpl w:val="3C82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7063F"/>
    <w:multiLevelType w:val="hybridMultilevel"/>
    <w:tmpl w:val="ECDE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764DA"/>
    <w:multiLevelType w:val="multilevel"/>
    <w:tmpl w:val="A4865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E2D3F"/>
    <w:multiLevelType w:val="multilevel"/>
    <w:tmpl w:val="F4E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34"/>
    <w:rsid w:val="00085B20"/>
    <w:rsid w:val="00237234"/>
    <w:rsid w:val="00571880"/>
    <w:rsid w:val="00697C53"/>
    <w:rsid w:val="007B3242"/>
    <w:rsid w:val="009F0FAA"/>
    <w:rsid w:val="00AB101F"/>
    <w:rsid w:val="00AE113C"/>
    <w:rsid w:val="00DA0E97"/>
    <w:rsid w:val="00EC5B7E"/>
    <w:rsid w:val="00F31A1F"/>
    <w:rsid w:val="00F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F9E"/>
  <w15:chartTrackingRefBased/>
  <w15:docId w15:val="{2C23F457-4FD2-074B-8D66-940423B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2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2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7234"/>
    <w:rPr>
      <w:b/>
      <w:bCs/>
    </w:rPr>
  </w:style>
  <w:style w:type="character" w:styleId="Emphasis">
    <w:name w:val="Emphasis"/>
    <w:basedOn w:val="DefaultParagraphFont"/>
    <w:uiPriority w:val="20"/>
    <w:qFormat/>
    <w:rsid w:val="002372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372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372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37234"/>
  </w:style>
  <w:style w:type="character" w:styleId="HTMLCode">
    <w:name w:val="HTML Code"/>
    <w:basedOn w:val="DefaultParagraphFont"/>
    <w:uiPriority w:val="99"/>
    <w:semiHidden/>
    <w:unhideWhenUsed/>
    <w:rsid w:val="002372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E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Ramon (INPO)</dc:creator>
  <cp:keywords/>
  <dc:description/>
  <cp:lastModifiedBy>Martinez, Ramon (INPO)</cp:lastModifiedBy>
  <cp:revision>4</cp:revision>
  <cp:lastPrinted>2022-01-20T23:33:00Z</cp:lastPrinted>
  <dcterms:created xsi:type="dcterms:W3CDTF">2022-01-20T23:32:00Z</dcterms:created>
  <dcterms:modified xsi:type="dcterms:W3CDTF">2022-01-21T02:35:00Z</dcterms:modified>
</cp:coreProperties>
</file>