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BCF2" w14:textId="77777777" w:rsidR="00AC738B" w:rsidRPr="00AC738B" w:rsidRDefault="00AC738B" w:rsidP="00AC73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N"/>
          <w14:ligatures w14:val="none"/>
        </w:rPr>
      </w:pPr>
      <w:r w:rsidRPr="00AC73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CN"/>
          <w14:ligatures w14:val="none"/>
        </w:rPr>
        <w:t>📌</w:t>
      </w:r>
      <w:r w:rsidRPr="00AC7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N"/>
          <w14:ligatures w14:val="none"/>
        </w:rPr>
        <w:t xml:space="preserve"> Model Evaluation Checklist (Recommended)</w:t>
      </w:r>
    </w:p>
    <w:p w14:paraId="4C0D5C1E" w14:textId="77777777" w:rsidR="00AC738B" w:rsidRPr="00AC738B" w:rsidRDefault="00AC738B" w:rsidP="00AC73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>1</w:t>
      </w:r>
      <w:r w:rsidRPr="00AC73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CN"/>
          <w14:ligatures w14:val="none"/>
        </w:rPr>
        <w:t>️⃣</w:t>
      </w:r>
      <w:r w:rsidRPr="00AC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 xml:space="preserve"> Discrimination (ranking power)</w:t>
      </w:r>
    </w:p>
    <w:p w14:paraId="3793BA53" w14:textId="77777777" w:rsidR="00AC738B" w:rsidRPr="00AC738B" w:rsidRDefault="00AC738B" w:rsidP="00AC73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t>Purpose: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Can the model rank bads above goods?</w:t>
      </w:r>
    </w:p>
    <w:p w14:paraId="395FCA4F" w14:textId="77777777" w:rsidR="00AC738B" w:rsidRPr="00AC738B" w:rsidRDefault="00AC738B" w:rsidP="00AC73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ROC curve + </w:t>
      </w: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t>AUC / Gini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(TEST set)</w:t>
      </w:r>
    </w:p>
    <w:p w14:paraId="2AE10F78" w14:textId="77777777" w:rsidR="00AC738B" w:rsidRPr="00AC738B" w:rsidRDefault="00AC738B" w:rsidP="00AC73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PR curve + </w:t>
      </w: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t>PR-AUC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(TEST set)</w:t>
      </w:r>
    </w:p>
    <w:p w14:paraId="171B2F1C" w14:textId="77777777" w:rsidR="00AC738B" w:rsidRPr="00AC738B" w:rsidRDefault="00AC738B" w:rsidP="00AC73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Apple Color Emoji" w:eastAsia="Times New Roman" w:hAnsi="Apple Color Emoji" w:cs="Apple Color Emoji"/>
          <w:kern w:val="0"/>
          <w:lang w:val="en-CN"/>
          <w14:ligatures w14:val="none"/>
        </w:rPr>
        <w:t>✅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Train curves may be shown </w:t>
      </w: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t>only for overfitting diagnostics</w:t>
      </w:r>
    </w:p>
    <w:p w14:paraId="08EB07B6" w14:textId="77777777" w:rsidR="00AC738B" w:rsidRPr="00AC738B" w:rsidRDefault="00AC738B" w:rsidP="00AC738B">
      <w:pPr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noProof/>
          <w:kern w:val="0"/>
          <w:lang w:val="en-CN"/>
          <w14:ligatures w14:val="none"/>
        </w:rPr>
      </w:r>
      <w:r w:rsidR="00AC738B" w:rsidRPr="00AC738B">
        <w:rPr>
          <w:rFonts w:ascii="Times New Roman" w:eastAsia="Times New Roman" w:hAnsi="Times New Roman" w:cs="Times New Roman"/>
          <w:noProof/>
          <w:kern w:val="0"/>
          <w:lang w:val="en-CN"/>
          <w14:ligatures w14:val="none"/>
        </w:rPr>
        <w:pict w14:anchorId="63349EB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938FFC" w14:textId="77777777" w:rsidR="00AC738B" w:rsidRPr="00AC738B" w:rsidRDefault="00AC738B" w:rsidP="00AC73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>2</w:t>
      </w:r>
      <w:r w:rsidRPr="00AC73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CN"/>
          <w14:ligatures w14:val="none"/>
        </w:rPr>
        <w:t>️⃣</w:t>
      </w:r>
      <w:r w:rsidRPr="00AC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 xml:space="preserve"> Precision–Recall Operating Point Analysis (Top-X% Capture)</w:t>
      </w:r>
    </w:p>
    <w:p w14:paraId="2707793C" w14:textId="77777777" w:rsidR="00AC738B" w:rsidRPr="00AC738B" w:rsidRDefault="00AC738B" w:rsidP="00AC73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t>Purpose: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How well does the model concentrate risk?</w:t>
      </w:r>
    </w:p>
    <w:p w14:paraId="64C2BF99" w14:textId="77777777" w:rsidR="00AC738B" w:rsidRPr="00AC738B" w:rsidRDefault="00AC738B" w:rsidP="00AC73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>Precision@X%, Recall@X%, Lift (TEST set)</w:t>
      </w:r>
    </w:p>
    <w:p w14:paraId="1E3D3164" w14:textId="77777777" w:rsidR="00AC738B" w:rsidRPr="00AC738B" w:rsidRDefault="00AC738B" w:rsidP="00AC73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>Clear explanation of Top-X% rule</w:t>
      </w:r>
    </w:p>
    <w:p w14:paraId="2C9C96E1" w14:textId="77777777" w:rsidR="00AC738B" w:rsidRPr="00AC738B" w:rsidRDefault="00AC738B" w:rsidP="00AC73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Apple Color Emoji" w:eastAsia="Times New Roman" w:hAnsi="Apple Color Emoji" w:cs="Apple Color Emoji"/>
          <w:kern w:val="0"/>
          <w:lang w:val="en-CN"/>
          <w14:ligatures w14:val="none"/>
        </w:rPr>
        <w:t>✅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This is </w:t>
      </w: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t>more informative than accuracy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in low bad-rate portfolios</w:t>
      </w:r>
    </w:p>
    <w:p w14:paraId="0E550F81" w14:textId="77777777" w:rsidR="00AC738B" w:rsidRPr="00AC738B" w:rsidRDefault="00AC738B" w:rsidP="00AC738B">
      <w:pPr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noProof/>
          <w:kern w:val="0"/>
          <w:lang w:val="en-CN"/>
          <w14:ligatures w14:val="none"/>
        </w:rPr>
      </w:r>
      <w:r w:rsidR="00AC738B" w:rsidRPr="00AC738B">
        <w:rPr>
          <w:rFonts w:ascii="Times New Roman" w:eastAsia="Times New Roman" w:hAnsi="Times New Roman" w:cs="Times New Roman"/>
          <w:noProof/>
          <w:kern w:val="0"/>
          <w:lang w:val="en-CN"/>
          <w14:ligatures w14:val="none"/>
        </w:rPr>
        <w:pict w14:anchorId="74BA245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0409290" w14:textId="77777777" w:rsidR="00AC738B" w:rsidRPr="00AC738B" w:rsidRDefault="00AC738B" w:rsidP="00AC73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>3</w:t>
      </w:r>
      <w:r w:rsidRPr="00AC73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CN"/>
          <w14:ligatures w14:val="none"/>
        </w:rPr>
        <w:t>️⃣</w:t>
      </w:r>
      <w:r w:rsidRPr="00AC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 xml:space="preserve"> Calibration &amp; Probability Quality</w:t>
      </w:r>
    </w:p>
    <w:p w14:paraId="7843A22F" w14:textId="77777777" w:rsidR="00AC738B" w:rsidRPr="00AC738B" w:rsidRDefault="00AC738B" w:rsidP="00AC73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t>Purpose: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Are predicted probabilities meaningful?</w:t>
      </w:r>
    </w:p>
    <w:p w14:paraId="55B1D949" w14:textId="77777777" w:rsidR="00AC738B" w:rsidRPr="00AC738B" w:rsidRDefault="00AC738B" w:rsidP="00AC73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t>Brier score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(TEST set)</w:t>
      </w:r>
    </w:p>
    <w:p w14:paraId="22E9BB3C" w14:textId="77777777" w:rsidR="00AC738B" w:rsidRPr="00AC738B" w:rsidRDefault="00AC738B" w:rsidP="00AC73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>Reliability / calibration curve (TEST set)</w:t>
      </w:r>
    </w:p>
    <w:p w14:paraId="7BC0ADFB" w14:textId="77777777" w:rsidR="00AC738B" w:rsidRPr="00AC738B" w:rsidRDefault="00AC738B" w:rsidP="00AC73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Apple Color Emoji" w:eastAsia="Times New Roman" w:hAnsi="Apple Color Emoji" w:cs="Apple Color Emoji"/>
          <w:kern w:val="0"/>
          <w:lang w:val="en-CN"/>
          <w14:ligatures w14:val="none"/>
        </w:rPr>
        <w:t>⚠️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Required because you aggregate PDs for monthly forecasting</w:t>
      </w:r>
    </w:p>
    <w:p w14:paraId="29DF7770" w14:textId="77777777" w:rsidR="00AC738B" w:rsidRPr="00AC738B" w:rsidRDefault="00AC738B" w:rsidP="00AC738B">
      <w:pPr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noProof/>
          <w:kern w:val="0"/>
          <w:lang w:val="en-CN"/>
          <w14:ligatures w14:val="none"/>
        </w:rPr>
      </w:r>
      <w:r w:rsidR="00AC738B" w:rsidRPr="00AC738B">
        <w:rPr>
          <w:rFonts w:ascii="Times New Roman" w:eastAsia="Times New Roman" w:hAnsi="Times New Roman" w:cs="Times New Roman"/>
          <w:noProof/>
          <w:kern w:val="0"/>
          <w:lang w:val="en-CN"/>
          <w14:ligatures w14:val="none"/>
        </w:rPr>
        <w:pict w14:anchorId="2411884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CF5C3E6" w14:textId="77777777" w:rsidR="00AC738B" w:rsidRPr="00AC738B" w:rsidRDefault="00AC738B" w:rsidP="00AC73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>4</w:t>
      </w:r>
      <w:r w:rsidRPr="00AC73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CN"/>
          <w14:ligatures w14:val="none"/>
        </w:rPr>
        <w:t>️⃣</w:t>
      </w:r>
      <w:r w:rsidRPr="00AC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 xml:space="preserve"> Forecasting Performance (Portfolio-level)</w:t>
      </w:r>
    </w:p>
    <w:p w14:paraId="7B6941F1" w14:textId="77777777" w:rsidR="00AC738B" w:rsidRPr="00AC738B" w:rsidRDefault="00AC738B" w:rsidP="00AC73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t>Purpose: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Can the model forecast monthly default rates?</w:t>
      </w:r>
    </w:p>
    <w:p w14:paraId="1013B044" w14:textId="77777777" w:rsidR="00AC738B" w:rsidRPr="00AC738B" w:rsidRDefault="00AC738B" w:rsidP="00AC73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>Monthly actual vs predicted bad rate (Train + Test + Immature plot)</w:t>
      </w:r>
    </w:p>
    <w:p w14:paraId="5E5DE1F7" w14:textId="77777777" w:rsidR="00AC738B" w:rsidRPr="00AC738B" w:rsidRDefault="00AC738B" w:rsidP="00AC73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t>MAE / RMSE / Bias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on monthly bad rate (TEST months only)</w:t>
      </w:r>
    </w:p>
    <w:p w14:paraId="52B2A296" w14:textId="77777777" w:rsidR="00AC738B" w:rsidRPr="00AC738B" w:rsidRDefault="00AC738B" w:rsidP="00AC73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Apple Color Emoji" w:eastAsia="Times New Roman" w:hAnsi="Apple Color Emoji" w:cs="Apple Color Emoji"/>
          <w:kern w:val="0"/>
          <w:lang w:val="en-CN"/>
          <w14:ligatures w14:val="none"/>
        </w:rPr>
        <w:t>✅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This is your </w:t>
      </w: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t>primary decision criterion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for DDM</w:t>
      </w:r>
    </w:p>
    <w:p w14:paraId="2A1436E0" w14:textId="77777777" w:rsidR="00AC738B" w:rsidRPr="00AC738B" w:rsidRDefault="00AC738B" w:rsidP="00AC738B">
      <w:pPr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noProof/>
          <w:kern w:val="0"/>
          <w:lang w:val="en-CN"/>
          <w14:ligatures w14:val="none"/>
        </w:rPr>
      </w:r>
      <w:r w:rsidR="00AC738B" w:rsidRPr="00AC738B">
        <w:rPr>
          <w:rFonts w:ascii="Times New Roman" w:eastAsia="Times New Roman" w:hAnsi="Times New Roman" w:cs="Times New Roman"/>
          <w:noProof/>
          <w:kern w:val="0"/>
          <w:lang w:val="en-CN"/>
          <w14:ligatures w14:val="none"/>
        </w:rPr>
        <w:pict w14:anchorId="4FA6081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489F5CE" w14:textId="77777777" w:rsidR="00AC738B" w:rsidRPr="00AC738B" w:rsidRDefault="00AC738B" w:rsidP="00AC73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>5</w:t>
      </w:r>
      <w:r w:rsidRPr="00AC73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CN"/>
          <w14:ligatures w14:val="none"/>
        </w:rPr>
        <w:t>️⃣</w:t>
      </w:r>
      <w:r w:rsidRPr="00AC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 xml:space="preserve"> Stability &amp; Robustness</w:t>
      </w:r>
    </w:p>
    <w:p w14:paraId="1BA7D626" w14:textId="77777777" w:rsidR="00AC738B" w:rsidRPr="00AC738B" w:rsidRDefault="00AC738B" w:rsidP="00AC73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lastRenderedPageBreak/>
        <w:t>Purpose: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Does performance degrade over time or across segments?</w:t>
      </w:r>
    </w:p>
    <w:p w14:paraId="10CF4261" w14:textId="77777777" w:rsidR="00AC738B" w:rsidRPr="00AC738B" w:rsidRDefault="00AC738B" w:rsidP="00AC73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>AUC / Precision@X% by written month (TEST)</w:t>
      </w:r>
    </w:p>
    <w:p w14:paraId="7A323D28" w14:textId="77777777" w:rsidR="00AC738B" w:rsidRPr="00AC738B" w:rsidRDefault="00AC738B" w:rsidP="00AC73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>Segment-level performance (TEST)</w:t>
      </w:r>
    </w:p>
    <w:p w14:paraId="74611107" w14:textId="77777777" w:rsidR="00AC738B" w:rsidRPr="00AC738B" w:rsidRDefault="00AC738B" w:rsidP="00AC73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>Score distribution drift (PSI) (Train vs Test vs Immature)</w:t>
      </w:r>
    </w:p>
    <w:p w14:paraId="4AD73027" w14:textId="77777777" w:rsidR="00AC738B" w:rsidRPr="00AC738B" w:rsidRDefault="00AC738B" w:rsidP="00AC738B">
      <w:pPr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noProof/>
          <w:kern w:val="0"/>
          <w:lang w:val="en-CN"/>
          <w14:ligatures w14:val="none"/>
        </w:rPr>
      </w:r>
      <w:r w:rsidR="00AC738B" w:rsidRPr="00AC738B">
        <w:rPr>
          <w:rFonts w:ascii="Times New Roman" w:eastAsia="Times New Roman" w:hAnsi="Times New Roman" w:cs="Times New Roman"/>
          <w:noProof/>
          <w:kern w:val="0"/>
          <w:lang w:val="en-CN"/>
          <w14:ligatures w14:val="none"/>
        </w:rPr>
        <w:pict w14:anchorId="2F918E0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C5F36B0" w14:textId="77777777" w:rsidR="00AC738B" w:rsidRPr="00AC738B" w:rsidRDefault="00AC738B" w:rsidP="00AC73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>6</w:t>
      </w:r>
      <w:r w:rsidRPr="00AC73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CN"/>
          <w14:ligatures w14:val="none"/>
        </w:rPr>
        <w:t>️⃣</w:t>
      </w:r>
      <w:r w:rsidRPr="00AC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 xml:space="preserve"> Explainability &amp; Transparency</w:t>
      </w:r>
    </w:p>
    <w:p w14:paraId="2BC1D4B5" w14:textId="77777777" w:rsidR="00AC738B" w:rsidRPr="00AC738B" w:rsidRDefault="00AC738B" w:rsidP="00AC73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t>Purpose: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Can stakeholders understand the model?</w:t>
      </w:r>
    </w:p>
    <w:p w14:paraId="4609E444" w14:textId="77777777" w:rsidR="00AC738B" w:rsidRPr="00AC738B" w:rsidRDefault="00AC738B" w:rsidP="00AC73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>Feature importance (top 10)</w:t>
      </w:r>
    </w:p>
    <w:p w14:paraId="0486ED9B" w14:textId="77777777" w:rsidR="00AC738B" w:rsidRPr="00AC738B" w:rsidRDefault="00AC738B" w:rsidP="00AC73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t>SHAP analysis</w:t>
      </w:r>
    </w:p>
    <w:p w14:paraId="4756122C" w14:textId="77777777" w:rsidR="00AC738B" w:rsidRPr="00AC738B" w:rsidRDefault="00AC738B" w:rsidP="00AC738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SHAP summary plot → </w:t>
      </w: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t>TRAIN set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(recommended)</w:t>
      </w:r>
    </w:p>
    <w:p w14:paraId="4C040B09" w14:textId="77777777" w:rsidR="00AC738B" w:rsidRPr="00AC738B" w:rsidRDefault="00AC738B" w:rsidP="00AC738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>Optionally validate directionality on TEST set</w:t>
      </w:r>
    </w:p>
    <w:p w14:paraId="52282512" w14:textId="77777777" w:rsidR="00AC738B" w:rsidRPr="00AC738B" w:rsidRDefault="00AC738B" w:rsidP="00AC73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Apple Color Emoji" w:eastAsia="Times New Roman" w:hAnsi="Apple Color Emoji" w:cs="Apple Color Emoji"/>
          <w:kern w:val="0"/>
          <w:lang w:val="en-CN"/>
          <w14:ligatures w14:val="none"/>
        </w:rPr>
        <w:t>✅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Using TRAIN for SHAP is </w:t>
      </w: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t>correct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and standard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br/>
      </w:r>
      <w:r w:rsidRPr="00AC738B">
        <w:rPr>
          <w:rFonts w:ascii="Apple Color Emoji" w:eastAsia="Times New Roman" w:hAnsi="Apple Color Emoji" w:cs="Apple Color Emoji"/>
          <w:kern w:val="0"/>
          <w:lang w:val="en-CN"/>
          <w14:ligatures w14:val="none"/>
        </w:rPr>
        <w:t>⚠️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Do not interpret SHAP values as causal</w:t>
      </w:r>
    </w:p>
    <w:p w14:paraId="69230458" w14:textId="77777777" w:rsidR="00AC738B" w:rsidRPr="00AC738B" w:rsidRDefault="00AC738B" w:rsidP="00AC738B">
      <w:pPr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noProof/>
          <w:kern w:val="0"/>
          <w:lang w:val="en-CN"/>
          <w14:ligatures w14:val="none"/>
        </w:rPr>
      </w:r>
      <w:r w:rsidR="00AC738B" w:rsidRPr="00AC738B">
        <w:rPr>
          <w:rFonts w:ascii="Times New Roman" w:eastAsia="Times New Roman" w:hAnsi="Times New Roman" w:cs="Times New Roman"/>
          <w:noProof/>
          <w:kern w:val="0"/>
          <w:lang w:val="en-CN"/>
          <w14:ligatures w14:val="none"/>
        </w:rPr>
        <w:pict w14:anchorId="7E02B8C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F6A97E1" w14:textId="77777777" w:rsidR="00AC738B" w:rsidRPr="00AC738B" w:rsidRDefault="00AC738B" w:rsidP="00AC73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>7</w:t>
      </w:r>
      <w:r w:rsidRPr="00AC73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CN"/>
          <w14:ligatures w14:val="none"/>
        </w:rPr>
        <w:t>️⃣</w:t>
      </w:r>
      <w:r w:rsidRPr="00AC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N"/>
          <w14:ligatures w14:val="none"/>
        </w:rPr>
        <w:t xml:space="preserve"> Benchmarking</w:t>
      </w:r>
    </w:p>
    <w:p w14:paraId="375192DE" w14:textId="77777777" w:rsidR="00AC738B" w:rsidRPr="00AC738B" w:rsidRDefault="00AC738B" w:rsidP="00AC73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b/>
          <w:bCs/>
          <w:kern w:val="0"/>
          <w:lang w:val="en-CN"/>
          <w14:ligatures w14:val="none"/>
        </w:rPr>
        <w:t>Purpose:</w:t>
      </w: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 xml:space="preserve"> Is ML actually better?</w:t>
      </w:r>
    </w:p>
    <w:p w14:paraId="4F7C1980" w14:textId="77777777" w:rsidR="00AC738B" w:rsidRPr="00AC738B" w:rsidRDefault="00AC738B" w:rsidP="00AC738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>Compare against:</w:t>
      </w:r>
    </w:p>
    <w:p w14:paraId="66EB2EF2" w14:textId="77777777" w:rsidR="00AC738B" w:rsidRPr="00AC738B" w:rsidRDefault="00AC738B" w:rsidP="00AC738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>Logistic Regression baseline</w:t>
      </w:r>
    </w:p>
    <w:p w14:paraId="6774E5E2" w14:textId="77777777" w:rsidR="00AC738B" w:rsidRPr="00AC738B" w:rsidRDefault="00AC738B" w:rsidP="00AC738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>Simple score-only or historical-average model</w:t>
      </w:r>
    </w:p>
    <w:p w14:paraId="0AA4057E" w14:textId="77777777" w:rsidR="00AC738B" w:rsidRPr="00AC738B" w:rsidRDefault="00AC738B" w:rsidP="00AC738B">
      <w:pPr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noProof/>
          <w:kern w:val="0"/>
          <w:lang w:val="en-CN"/>
          <w14:ligatures w14:val="none"/>
        </w:rPr>
      </w:r>
      <w:r w:rsidR="00AC738B" w:rsidRPr="00AC738B">
        <w:rPr>
          <w:rFonts w:ascii="Times New Roman" w:eastAsia="Times New Roman" w:hAnsi="Times New Roman" w:cs="Times New Roman"/>
          <w:noProof/>
          <w:kern w:val="0"/>
          <w:lang w:val="en-CN"/>
          <w14:ligatures w14:val="none"/>
        </w:rPr>
        <w:pict w14:anchorId="4977650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17365F3" w14:textId="77777777" w:rsidR="00AC738B" w:rsidRPr="00AC738B" w:rsidRDefault="00AC738B" w:rsidP="00AC73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N"/>
          <w14:ligatures w14:val="none"/>
        </w:rPr>
      </w:pPr>
      <w:r w:rsidRPr="00AC73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CN"/>
          <w14:ligatures w14:val="none"/>
        </w:rPr>
        <w:t>🎯</w:t>
      </w:r>
      <w:r w:rsidRPr="00AC7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N"/>
          <w14:ligatures w14:val="none"/>
        </w:rPr>
        <w:t xml:space="preserve"> What you should NOT rely on</w:t>
      </w:r>
    </w:p>
    <w:p w14:paraId="531AF770" w14:textId="77777777" w:rsidR="00AC738B" w:rsidRPr="00AC738B" w:rsidRDefault="00AC738B" w:rsidP="00AC73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>Accuracy (alone)</w:t>
      </w:r>
    </w:p>
    <w:p w14:paraId="4C936D90" w14:textId="77777777" w:rsidR="00AC738B" w:rsidRPr="00AC738B" w:rsidRDefault="00AC738B" w:rsidP="00AC73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>Single probability threshold</w:t>
      </w:r>
    </w:p>
    <w:p w14:paraId="4EDEFA0A" w14:textId="77777777" w:rsidR="00AC738B" w:rsidRPr="00AC738B" w:rsidRDefault="00AC738B" w:rsidP="00AC73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>Train-only performance</w:t>
      </w:r>
    </w:p>
    <w:p w14:paraId="5B2B2B78" w14:textId="77777777" w:rsidR="00AC738B" w:rsidRPr="00AC738B" w:rsidRDefault="00AC738B" w:rsidP="00AC73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kern w:val="0"/>
          <w:lang w:val="en-CN"/>
          <w14:ligatures w14:val="none"/>
        </w:rPr>
        <w:t>SHAP without performance context</w:t>
      </w:r>
    </w:p>
    <w:p w14:paraId="222F92A2" w14:textId="77777777" w:rsidR="00AC738B" w:rsidRPr="00AC738B" w:rsidRDefault="00AC738B" w:rsidP="00AC738B">
      <w:pPr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noProof/>
          <w:kern w:val="0"/>
          <w:lang w:val="en-CN"/>
          <w14:ligatures w14:val="none"/>
        </w:rPr>
      </w:r>
      <w:r w:rsidR="00AC738B" w:rsidRPr="00AC738B">
        <w:rPr>
          <w:rFonts w:ascii="Times New Roman" w:eastAsia="Times New Roman" w:hAnsi="Times New Roman" w:cs="Times New Roman"/>
          <w:noProof/>
          <w:kern w:val="0"/>
          <w:lang w:val="en-CN"/>
          <w14:ligatures w14:val="none"/>
        </w:rPr>
        <w:pict w14:anchorId="046BF3B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61903E1" w14:textId="77777777" w:rsidR="00AC738B" w:rsidRPr="00AC738B" w:rsidRDefault="00AC738B" w:rsidP="00AC73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N"/>
          <w14:ligatures w14:val="none"/>
        </w:rPr>
      </w:pPr>
      <w:r w:rsidRPr="00AC73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CN"/>
          <w14:ligatures w14:val="none"/>
        </w:rPr>
        <w:t>🧠</w:t>
      </w:r>
      <w:r w:rsidRPr="00AC7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N"/>
          <w14:ligatures w14:val="none"/>
        </w:rPr>
        <w:t xml:space="preserve"> One-sentence model evaluation summary (you can reuse)</w:t>
      </w:r>
    </w:p>
    <w:p w14:paraId="311D90E3" w14:textId="010CC560" w:rsidR="00F660D7" w:rsidRPr="00AC738B" w:rsidRDefault="00AC738B" w:rsidP="00AC73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N"/>
          <w14:ligatures w14:val="none"/>
        </w:rPr>
      </w:pPr>
      <w:r w:rsidRPr="00AC738B">
        <w:rPr>
          <w:rFonts w:ascii="Times New Roman" w:eastAsia="Times New Roman" w:hAnsi="Times New Roman" w:cs="Times New Roman"/>
          <w:i/>
          <w:iCs/>
          <w:kern w:val="0"/>
          <w:lang w:val="en-CN"/>
          <w14:ligatures w14:val="none"/>
        </w:rPr>
        <w:t>“Model performance is evaluated across discrimination, risk concentration, calibration, forecasting accuracy, stability, and explainability, using out-of-time test data for performance assessment and training data for interpretability diagnostics.”</w:t>
      </w:r>
    </w:p>
    <w:sectPr w:rsidR="00F660D7" w:rsidRPr="00AC7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DD2"/>
    <w:multiLevelType w:val="multilevel"/>
    <w:tmpl w:val="04FA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0D30"/>
    <w:multiLevelType w:val="multilevel"/>
    <w:tmpl w:val="2858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90941"/>
    <w:multiLevelType w:val="multilevel"/>
    <w:tmpl w:val="67D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36920"/>
    <w:multiLevelType w:val="multilevel"/>
    <w:tmpl w:val="8E56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65A95"/>
    <w:multiLevelType w:val="multilevel"/>
    <w:tmpl w:val="994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E44BD"/>
    <w:multiLevelType w:val="multilevel"/>
    <w:tmpl w:val="B74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F3BD7"/>
    <w:multiLevelType w:val="multilevel"/>
    <w:tmpl w:val="B526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E3EBC"/>
    <w:multiLevelType w:val="multilevel"/>
    <w:tmpl w:val="C3A0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663809">
    <w:abstractNumId w:val="0"/>
  </w:num>
  <w:num w:numId="2" w16cid:durableId="1313103227">
    <w:abstractNumId w:val="3"/>
  </w:num>
  <w:num w:numId="3" w16cid:durableId="1281689606">
    <w:abstractNumId w:val="2"/>
  </w:num>
  <w:num w:numId="4" w16cid:durableId="1854148571">
    <w:abstractNumId w:val="5"/>
  </w:num>
  <w:num w:numId="5" w16cid:durableId="2059667225">
    <w:abstractNumId w:val="1"/>
  </w:num>
  <w:num w:numId="6" w16cid:durableId="581725254">
    <w:abstractNumId w:val="6"/>
  </w:num>
  <w:num w:numId="7" w16cid:durableId="2116048256">
    <w:abstractNumId w:val="7"/>
  </w:num>
  <w:num w:numId="8" w16cid:durableId="36467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8B"/>
    <w:rsid w:val="00085C5A"/>
    <w:rsid w:val="001819BE"/>
    <w:rsid w:val="00603BB0"/>
    <w:rsid w:val="00744140"/>
    <w:rsid w:val="00A02B82"/>
    <w:rsid w:val="00AC738B"/>
    <w:rsid w:val="00C91DBE"/>
    <w:rsid w:val="00F6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DF4B"/>
  <w15:chartTrackingRefBased/>
  <w15:docId w15:val="{A2542AAE-2D5F-334F-8E0B-97EA3755D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3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3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3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3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38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C738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AC738B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38B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38B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38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38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38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38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C73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38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3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38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C73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38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C7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38B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C73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73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CN"/>
      <w14:ligatures w14:val="none"/>
    </w:rPr>
  </w:style>
  <w:style w:type="character" w:styleId="Strong">
    <w:name w:val="Strong"/>
    <w:basedOn w:val="DefaultParagraphFont"/>
    <w:uiPriority w:val="22"/>
    <w:qFormat/>
    <w:rsid w:val="00AC738B"/>
    <w:rPr>
      <w:b/>
      <w:bCs/>
    </w:rPr>
  </w:style>
  <w:style w:type="character" w:styleId="Emphasis">
    <w:name w:val="Emphasis"/>
    <w:basedOn w:val="DefaultParagraphFont"/>
    <w:uiPriority w:val="20"/>
    <w:qFormat/>
    <w:rsid w:val="00AC73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Yikai M</dc:creator>
  <cp:keywords/>
  <dc:description/>
  <cp:lastModifiedBy>Yikai M</cp:lastModifiedBy>
  <cp:revision>1</cp:revision>
  <dcterms:created xsi:type="dcterms:W3CDTF">2025-12-22T20:43:00Z</dcterms:created>
  <dcterms:modified xsi:type="dcterms:W3CDTF">2025-12-22T20:43:00Z</dcterms:modified>
</cp:coreProperties>
</file>