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33858E" w14:textId="6253D6DB" w:rsidR="00BA7553" w:rsidRPr="00BA7553" w:rsidRDefault="00BA7553" w:rsidP="00BA7553">
      <w:pPr>
        <w:pStyle w:val="pdq2pgselectionanchorcontainer"/>
        <w:rPr>
          <w:rFonts w:asciiTheme="minorHAnsi" w:eastAsiaTheme="minorEastAsia" w:hAnsiTheme="minorHAnsi" w:cstheme="minorBidi"/>
          <w:kern w:val="2"/>
          <w14:ligatures w14:val="standardContextual"/>
        </w:rPr>
      </w:pPr>
      <w:r w:rsidRPr="00BA7553">
        <w:rPr>
          <w:rFonts w:asciiTheme="minorHAnsi" w:eastAsiaTheme="minorEastAsia" w:hAnsiTheme="minorHAnsi" w:cstheme="minorBidi"/>
          <w:kern w:val="2"/>
          <w14:ligatures w14:val="standardContextual"/>
        </w:rPr>
        <w:t>For the optimisation component, the current version of PRAISE uses grid search to systematically explore the defined search space and identify all feasible candidate rules that satisfy the user-defined business constraints.</w:t>
      </w:r>
    </w:p>
    <w:p w14:paraId="4B9778CB" w14:textId="77777777" w:rsidR="00BA7553" w:rsidRPr="00BA7553" w:rsidRDefault="00BA7553" w:rsidP="00BA7553">
      <w:pPr>
        <w:pStyle w:val="NormalWeb"/>
        <w:rPr>
          <w:rFonts w:asciiTheme="minorHAnsi" w:eastAsiaTheme="minorEastAsia" w:hAnsiTheme="minorHAnsi" w:cstheme="minorBidi"/>
          <w:kern w:val="2"/>
          <w14:ligatures w14:val="standardContextual"/>
        </w:rPr>
      </w:pPr>
      <w:r w:rsidRPr="00BA7553">
        <w:rPr>
          <w:rFonts w:asciiTheme="minorHAnsi" w:eastAsiaTheme="minorEastAsia" w:hAnsiTheme="minorHAnsi" w:cstheme="minorBidi"/>
          <w:kern w:val="2"/>
          <w14:ligatures w14:val="standardContextual"/>
        </w:rPr>
        <w:t>Rather than selecting a single rule based on one objective, PRAISE evaluates the feasible candidates across multiple competing objectives. It then applies non-dominated sorting to identify a set of Pareto-optimal rules. This allows users to understand the trade-offs between different business objectives and select the strategy that best reflects their priorities.</w:t>
      </w:r>
    </w:p>
    <w:p w14:paraId="0D01E648" w14:textId="77777777" w:rsidR="00BA7553" w:rsidRPr="00BA7553" w:rsidRDefault="00BA7553" w:rsidP="00BA7553">
      <w:pPr>
        <w:pStyle w:val="NormalWeb"/>
        <w:rPr>
          <w:rFonts w:asciiTheme="minorHAnsi" w:eastAsiaTheme="minorEastAsia" w:hAnsiTheme="minorHAnsi" w:cstheme="minorBidi"/>
          <w:kern w:val="2"/>
          <w14:ligatures w14:val="standardContextual"/>
        </w:rPr>
      </w:pPr>
      <w:r w:rsidRPr="00BA7553">
        <w:rPr>
          <w:rFonts w:asciiTheme="minorHAnsi" w:eastAsiaTheme="minorEastAsia" w:hAnsiTheme="minorHAnsi" w:cstheme="minorBidi"/>
          <w:kern w:val="2"/>
          <w14:ligatures w14:val="standardContextual"/>
        </w:rPr>
        <w:t>I deliberately used grid search in the current implementation because the search space is still manageable, and exhaustive search provides transparent, deterministic and reproducible results, which is particularly valuable in a regulated environment.</w:t>
      </w:r>
    </w:p>
    <w:p w14:paraId="1CEC062A" w14:textId="77777777" w:rsidR="00BA7553" w:rsidRPr="00BA7553" w:rsidRDefault="00BA7553" w:rsidP="00BA7553">
      <w:pPr>
        <w:pStyle w:val="NormalWeb"/>
        <w:rPr>
          <w:rFonts w:asciiTheme="minorHAnsi" w:eastAsiaTheme="minorEastAsia" w:hAnsiTheme="minorHAnsi" w:cstheme="minorBidi"/>
          <w:kern w:val="2"/>
          <w14:ligatures w14:val="standardContextual"/>
        </w:rPr>
      </w:pPr>
      <w:r w:rsidRPr="00BA7553">
        <w:rPr>
          <w:rFonts w:asciiTheme="minorHAnsi" w:eastAsiaTheme="minorEastAsia" w:hAnsiTheme="minorHAnsi" w:cstheme="minorBidi"/>
          <w:kern w:val="2"/>
          <w14:ligatures w14:val="standardContextual"/>
        </w:rPr>
        <w:t xml:space="preserve">However, I designed the optimisation component as a modular part of the framework. If the number of features, thresholds, rule combinations or objectives increases, the search space can grow </w:t>
      </w:r>
      <w:proofErr w:type="gramStart"/>
      <w:r w:rsidRPr="00BA7553">
        <w:rPr>
          <w:rFonts w:asciiTheme="minorHAnsi" w:eastAsiaTheme="minorEastAsia" w:hAnsiTheme="minorHAnsi" w:cstheme="minorBidi"/>
          <w:kern w:val="2"/>
          <w14:ligatures w14:val="standardContextual"/>
        </w:rPr>
        <w:t>significantly</w:t>
      </w:r>
      <w:proofErr w:type="gramEnd"/>
      <w:r w:rsidRPr="00BA7553">
        <w:rPr>
          <w:rFonts w:asciiTheme="minorHAnsi" w:eastAsiaTheme="minorEastAsia" w:hAnsiTheme="minorHAnsi" w:cstheme="minorBidi"/>
          <w:kern w:val="2"/>
          <w14:ligatures w14:val="standardContextual"/>
        </w:rPr>
        <w:t xml:space="preserve"> and exhaustive grid search may no longer be computationally efficient. The optimisation engine can therefore be extended to more advanced methods, particularly evolutionary multi-objective optimisation algorithms such as NSGA-II, which can search much larger solution spaces efficiently without exhaustively evaluating every possible solution.</w:t>
      </w:r>
    </w:p>
    <w:p w14:paraId="682C3645" w14:textId="77777777" w:rsidR="00BA7553" w:rsidRDefault="00BA7553"/>
    <w:p w14:paraId="2B63A664" w14:textId="3EAED482" w:rsidR="00BA7553" w:rsidRPr="00BA7553" w:rsidRDefault="00BA7553">
      <w:pPr>
        <w:rPr>
          <w:b/>
          <w:bCs/>
        </w:rPr>
      </w:pPr>
      <w:r w:rsidRPr="00BA7553">
        <w:rPr>
          <w:b/>
          <w:bCs/>
        </w:rPr>
        <w:t>Short Version</w:t>
      </w:r>
    </w:p>
    <w:p w14:paraId="0093DC0E" w14:textId="69372620" w:rsidR="00BA7553" w:rsidRDefault="00BA7553">
      <w:r>
        <w:t>Currently, PRAISE uses grid search to identify all feasible candidate rules within the user-defined constraints, followed by non-dominated sorting across multiple objectives to generate a Pareto set of candidate strategies. Grid search was appropriate because the current search space is manageable and it gives us transparent and reproducible results. However, the optimisation layer is modular and can be extended to more advanced approaches, such as evolutionary multi-objective algorithms like NSGA-II, as the dimensionality and complexity of the search space increase.</w:t>
      </w:r>
    </w:p>
    <w:p w14:paraId="79765406" w14:textId="77777777" w:rsidR="00BA7553" w:rsidRDefault="00BA7553"/>
    <w:p w14:paraId="618384F4" w14:textId="77777777" w:rsidR="00BA7553" w:rsidRDefault="00BA7553"/>
    <w:p w14:paraId="77AD7908" w14:textId="77777777" w:rsidR="00BA7553" w:rsidRDefault="00BA7553"/>
    <w:p w14:paraId="5AE470E3" w14:textId="77777777" w:rsidR="00BA7553" w:rsidRDefault="00BA7553"/>
    <w:p w14:paraId="0524AC3E" w14:textId="77777777" w:rsidR="00BA7553" w:rsidRDefault="00BA7553"/>
    <w:p w14:paraId="27BE7594" w14:textId="77777777" w:rsidR="00BA7553" w:rsidRDefault="00BA7553"/>
    <w:p w14:paraId="41B0A393" w14:textId="77777777" w:rsidR="00BA7553" w:rsidRDefault="00BA7553"/>
    <w:p w14:paraId="3A6BB403" w14:textId="77777777" w:rsidR="00BA7553" w:rsidRDefault="00BA7553"/>
    <w:p w14:paraId="6B48E7E3" w14:textId="4D59CAB0" w:rsidR="00BA7553" w:rsidRPr="00BA7553" w:rsidRDefault="00BA7553">
      <w:pPr>
        <w:rPr>
          <w:b/>
          <w:bCs/>
        </w:rPr>
      </w:pPr>
      <w:r w:rsidRPr="00BA7553">
        <w:rPr>
          <w:b/>
          <w:bCs/>
        </w:rPr>
        <w:lastRenderedPageBreak/>
        <w:t>Linear programming/optimisation</w:t>
      </w:r>
    </w:p>
    <w:p w14:paraId="1B56AAE3" w14:textId="4DF22EA2" w:rsidR="00BA7553" w:rsidRPr="00BA7553" w:rsidRDefault="00BA7553">
      <w:r>
        <w:t>That's particularly interesting to me. In PRAISE I'm currently using exhaustive grid search combined with Pareto-based multi-objective selection because of the structure and size of our current problem. But I've deliberately separated the optimisation layer from the rest of the framework so that different optimisation algorithms can be incorporated depending on the problem structure. My PhD also focused on multi-objective optimisation and evolutionary algorithms, so I'm very interested in applying a broader range of optimisation techniques in production.</w:t>
      </w:r>
    </w:p>
    <w:sectPr w:rsidR="00BA7553" w:rsidRPr="00BA7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53"/>
    <w:rsid w:val="006F6041"/>
    <w:rsid w:val="00BA7553"/>
    <w:rsid w:val="00CA249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F4AA1D"/>
  <w15:chartTrackingRefBased/>
  <w15:docId w15:val="{848A0993-943B-A24E-8835-A2F7CAC0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553"/>
    <w:rPr>
      <w:rFonts w:eastAsiaTheme="majorEastAsia" w:cstheme="majorBidi"/>
      <w:color w:val="272727" w:themeColor="text1" w:themeTint="D8"/>
    </w:rPr>
  </w:style>
  <w:style w:type="paragraph" w:styleId="Title">
    <w:name w:val="Title"/>
    <w:basedOn w:val="Normal"/>
    <w:next w:val="Normal"/>
    <w:link w:val="TitleChar"/>
    <w:uiPriority w:val="10"/>
    <w:qFormat/>
    <w:rsid w:val="00BA7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553"/>
    <w:pPr>
      <w:spacing w:before="160"/>
      <w:jc w:val="center"/>
    </w:pPr>
    <w:rPr>
      <w:i/>
      <w:iCs/>
      <w:color w:val="404040" w:themeColor="text1" w:themeTint="BF"/>
    </w:rPr>
  </w:style>
  <w:style w:type="character" w:customStyle="1" w:styleId="QuoteChar">
    <w:name w:val="Quote Char"/>
    <w:basedOn w:val="DefaultParagraphFont"/>
    <w:link w:val="Quote"/>
    <w:uiPriority w:val="29"/>
    <w:rsid w:val="00BA7553"/>
    <w:rPr>
      <w:i/>
      <w:iCs/>
      <w:color w:val="404040" w:themeColor="text1" w:themeTint="BF"/>
    </w:rPr>
  </w:style>
  <w:style w:type="paragraph" w:styleId="ListParagraph">
    <w:name w:val="List Paragraph"/>
    <w:basedOn w:val="Normal"/>
    <w:uiPriority w:val="34"/>
    <w:qFormat/>
    <w:rsid w:val="00BA7553"/>
    <w:pPr>
      <w:ind w:left="720"/>
      <w:contextualSpacing/>
    </w:pPr>
  </w:style>
  <w:style w:type="character" w:styleId="IntenseEmphasis">
    <w:name w:val="Intense Emphasis"/>
    <w:basedOn w:val="DefaultParagraphFont"/>
    <w:uiPriority w:val="21"/>
    <w:qFormat/>
    <w:rsid w:val="00BA7553"/>
    <w:rPr>
      <w:i/>
      <w:iCs/>
      <w:color w:val="0F4761" w:themeColor="accent1" w:themeShade="BF"/>
    </w:rPr>
  </w:style>
  <w:style w:type="paragraph" w:styleId="IntenseQuote">
    <w:name w:val="Intense Quote"/>
    <w:basedOn w:val="Normal"/>
    <w:next w:val="Normal"/>
    <w:link w:val="IntenseQuoteChar"/>
    <w:uiPriority w:val="30"/>
    <w:qFormat/>
    <w:rsid w:val="00BA7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553"/>
    <w:rPr>
      <w:i/>
      <w:iCs/>
      <w:color w:val="0F4761" w:themeColor="accent1" w:themeShade="BF"/>
    </w:rPr>
  </w:style>
  <w:style w:type="character" w:styleId="IntenseReference">
    <w:name w:val="Intense Reference"/>
    <w:basedOn w:val="DefaultParagraphFont"/>
    <w:uiPriority w:val="32"/>
    <w:qFormat/>
    <w:rsid w:val="00BA7553"/>
    <w:rPr>
      <w:b/>
      <w:bCs/>
      <w:smallCaps/>
      <w:color w:val="0F4761" w:themeColor="accent1" w:themeShade="BF"/>
      <w:spacing w:val="5"/>
    </w:rPr>
  </w:style>
  <w:style w:type="paragraph" w:customStyle="1" w:styleId="pdq2pgselectionanchorcontainer">
    <w:name w:val="pdq2pg_selectionanchorcontainer"/>
    <w:basedOn w:val="Normal"/>
    <w:rsid w:val="00BA75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7553"/>
    <w:rPr>
      <w:b/>
      <w:bCs/>
    </w:rPr>
  </w:style>
  <w:style w:type="paragraph" w:styleId="NormalWeb">
    <w:name w:val="Normal (Web)"/>
    <w:basedOn w:val="Normal"/>
    <w:uiPriority w:val="99"/>
    <w:semiHidden/>
    <w:unhideWhenUsed/>
    <w:rsid w:val="00BA75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a6530</dc:creator>
  <cp:keywords/>
  <dc:description/>
  <cp:lastModifiedBy>a6530</cp:lastModifiedBy>
  <cp:revision>2</cp:revision>
  <dcterms:created xsi:type="dcterms:W3CDTF">2026-08-17T08:31:00Z</dcterms:created>
  <dcterms:modified xsi:type="dcterms:W3CDTF">2026-08-17T08:33:00Z</dcterms:modified>
</cp:coreProperties>
</file>