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62884E08" wp14:textId="18F7E398">
      <w:pPr>
        <w:spacing w:before="0" w:after="120"/>
        <w:jc w:val="center"/>
      </w:pPr>
      <w:r w:rsidRPr="5097E35C" w:rsidR="5097E35C">
        <w:rPr>
          <w:rFonts w:ascii="Arial" w:hAnsi="Arial" w:eastAsia="Arial" w:cs="Arial"/>
          <w:b w:val="1"/>
          <w:bCs w:val="1"/>
          <w:color w:val="1F4E79"/>
          <w:sz w:val="28"/>
          <w:szCs w:val="28"/>
        </w:rPr>
        <w:t xml:space="preserve">SENAI </w:t>
      </w:r>
      <w:r w:rsidRPr="5097E35C" w:rsidR="44EA1A1D">
        <w:rPr>
          <w:rFonts w:ascii="Arial" w:hAnsi="Arial" w:eastAsia="Arial" w:cs="Arial"/>
          <w:b w:val="1"/>
          <w:bCs w:val="1"/>
          <w:color w:val="1F4E79"/>
          <w:sz w:val="28"/>
          <w:szCs w:val="28"/>
        </w:rPr>
        <w:t>-</w:t>
      </w:r>
      <w:r w:rsidRPr="5097E35C" w:rsidR="5097E35C">
        <w:rPr>
          <w:rFonts w:ascii="Arial" w:hAnsi="Arial" w:eastAsia="Arial" w:cs="Arial"/>
          <w:b w:val="1"/>
          <w:bCs w:val="1"/>
          <w:color w:val="1F4E79"/>
          <w:sz w:val="28"/>
          <w:szCs w:val="28"/>
        </w:rPr>
        <w:t xml:space="preserve"> FATESG</w:t>
      </w:r>
    </w:p>
    <w:p w:rsidR="5097E35C" w:rsidP="5097E35C" w:rsidRDefault="5097E35C" w14:paraId="25D5921F" w14:textId="7B20F94B">
      <w:pPr>
        <w:pStyle w:val="Normal"/>
        <w:spacing w:before="0" w:after="12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/>
          <w:sz w:val="24"/>
          <w:szCs w:val="24"/>
        </w:rPr>
      </w:pPr>
    </w:p>
    <w:p w:rsidR="5097E35C" w:rsidP="5097E35C" w:rsidRDefault="5097E35C" w14:paraId="57043A3D" w14:textId="77E1BB30">
      <w:pPr>
        <w:pStyle w:val="Normal"/>
        <w:spacing w:before="0" w:after="12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/>
          <w:sz w:val="24"/>
          <w:szCs w:val="24"/>
        </w:rPr>
      </w:pPr>
    </w:p>
    <w:p w:rsidR="58292DD0" w:rsidP="5097E35C" w:rsidRDefault="58292DD0" w14:paraId="21315338" w14:textId="47D9CF2E">
      <w:pPr>
        <w:pStyle w:val="Normal"/>
        <w:spacing w:before="0" w:after="12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  <w:r w:rsidRPr="5097E35C" w:rsidR="58292DD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/>
          <w:sz w:val="24"/>
          <w:szCs w:val="24"/>
        </w:rPr>
        <w:t xml:space="preserve">SERVIÇO NACIONAL DE APRENDIZAGEM INDUSTRIAL </w:t>
      </w:r>
      <w:r w:rsidRPr="5097E35C" w:rsidR="0AB112F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/>
          <w:sz w:val="24"/>
          <w:szCs w:val="24"/>
        </w:rPr>
        <w:t xml:space="preserve">- </w:t>
      </w:r>
      <w:r w:rsidRPr="5097E35C" w:rsidR="58292DD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/>
          <w:sz w:val="24"/>
          <w:szCs w:val="24"/>
        </w:rPr>
        <w:t>SENAI</w:t>
      </w:r>
    </w:p>
    <w:p w:rsidR="58292DD0" w:rsidP="5097E35C" w:rsidRDefault="58292DD0" w14:paraId="1130C6DB" w14:textId="21909247">
      <w:pPr>
        <w:spacing w:after="20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4"/>
          <w:szCs w:val="24"/>
        </w:rPr>
      </w:pPr>
      <w:r w:rsidRPr="5097E35C" w:rsidR="58292DD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/>
          <w:sz w:val="24"/>
          <w:szCs w:val="24"/>
        </w:rPr>
        <w:t xml:space="preserve">FACULDADE DE TECNOLOGIA SENAI DE GOIÁS </w:t>
      </w:r>
      <w:r w:rsidRPr="5097E35C" w:rsidR="063B79F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/>
          <w:sz w:val="24"/>
          <w:szCs w:val="24"/>
        </w:rPr>
        <w:t>-</w:t>
      </w:r>
      <w:r w:rsidRPr="5097E35C" w:rsidR="58292DD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/>
          <w:sz w:val="24"/>
          <w:szCs w:val="24"/>
        </w:rPr>
        <w:t xml:space="preserve"> FATESG</w:t>
      </w:r>
    </w:p>
    <w:p w:rsidR="58292DD0" w:rsidP="5097E35C" w:rsidRDefault="58292DD0" w14:paraId="7663FD2E" w14:textId="650792EF">
      <w:pPr>
        <w:spacing w:after="60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en-US"/>
        </w:rPr>
      </w:pPr>
      <w:r w:rsidRPr="5097E35C" w:rsidR="58292DD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en-US"/>
        </w:rPr>
        <w:t>Turma ADS3-2026-1</w:t>
      </w:r>
    </w:p>
    <w:p w:rsidR="58292DD0" w:rsidP="5097E35C" w:rsidRDefault="58292DD0" w14:paraId="0F7EBD00" w14:textId="1E241512">
      <w:pPr>
        <w:spacing w:after="60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pt-BR"/>
        </w:rPr>
      </w:pPr>
      <w:r w:rsidRPr="5097E35C" w:rsidR="58292DD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en-US"/>
        </w:rPr>
        <w:t>Arquitetura</w:t>
      </w:r>
      <w:r w:rsidRPr="5097E35C" w:rsidR="58292DD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en-US"/>
        </w:rPr>
        <w:t xml:space="preserve"> e </w:t>
      </w:r>
      <w:r w:rsidRPr="5097E35C" w:rsidR="58292DD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en-US"/>
        </w:rPr>
        <w:t>Projeto</w:t>
      </w:r>
      <w:r w:rsidRPr="5097E35C" w:rsidR="58292DD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en-US"/>
        </w:rPr>
        <w:t xml:space="preserve"> de Software</w:t>
      </w:r>
    </w:p>
    <w:p w:rsidR="06CA350A" w:rsidP="5097E35C" w:rsidRDefault="06CA350A" w14:paraId="182035C9" w14:textId="7B670F62">
      <w:pPr>
        <w:pStyle w:val="Normal"/>
        <w:spacing w:before="0" w:after="120"/>
        <w:jc w:val="center"/>
      </w:pPr>
      <w:r w:rsidR="06CA350A">
        <w:drawing>
          <wp:inline wp14:editId="532D97C8" wp14:anchorId="6DABE85F">
            <wp:extent cx="2857500" cy="762000"/>
            <wp:effectExtent l="0" t="0" r="0" b="0"/>
            <wp:docPr id="411394189" name="drawing" title="Logotipo SENAI&#10;Logotipo do SENAI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1394189" name="Picture 411394189"/>
                    <pic:cNvPicPr/>
                  </pic:nvPicPr>
                  <pic:blipFill>
                    <a:blip xmlns:r="http://schemas.openxmlformats.org/officeDocument/2006/relationships" r:embed="rId3979118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97E35C" w:rsidP="5097E35C" w:rsidRDefault="5097E35C" w14:paraId="622689EF" w14:textId="027ECBF9">
      <w:pPr>
        <w:pStyle w:val="Normal"/>
        <w:spacing w:before="0" w:after="120"/>
        <w:jc w:val="center"/>
      </w:pPr>
    </w:p>
    <w:p xmlns:wp14="http://schemas.microsoft.com/office/word/2010/wordml" w14:paraId="7ABFB68F" wp14:textId="77777777">
      <w:pPr>
        <w:spacing w:after="80"/>
        <w:jc w:val="center"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Análise e Desenvolvimento de Sistemas</w:t>
      </w:r>
    </w:p>
    <w:p xmlns:wp14="http://schemas.microsoft.com/office/word/2010/wordml" w14:paraId="75F6A020" wp14:textId="77777777">
      <w:pPr>
        <w:spacing w:after="80"/>
        <w:jc w:val="center"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Turma ADS3 / 2026-1</w:t>
      </w:r>
    </w:p>
    <w:p xmlns:wp14="http://schemas.microsoft.com/office/word/2010/wordml" w14:paraId="7467D7BB" wp14:textId="77777777">
      <w:pPr>
        <w:spacing w:after="80"/>
        <w:jc w:val="center"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Arquitetura e Projeto de Software</w:t>
      </w:r>
    </w:p>
    <w:p xmlns:wp14="http://schemas.microsoft.com/office/word/2010/wordml" w14:paraId="672A6659" wp14:textId="77777777">
      <w:pPr>
        <w:spacing w:after="300"/>
      </w:pPr>
      <w:r/>
    </w:p>
    <w:p xmlns:wp14="http://schemas.microsoft.com/office/word/2010/wordml" w14:paraId="3EB5E692" wp14:textId="77777777">
      <w:pPr>
        <w:spacing w:after="120"/>
        <w:jc w:val="center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METODOLOGIA DE DESENVOLVIMENTO DE SOFTWARE</w:t>
      </w:r>
    </w:p>
    <w:p xmlns:wp14="http://schemas.microsoft.com/office/word/2010/wordml" w14:paraId="1D456C27" wp14:textId="77777777">
      <w:pPr>
        <w:spacing w:after="300"/>
        <w:jc w:val="center"/>
      </w:pPr>
      <w:r w:rsidRPr="5097E35C" w:rsidR="5097E35C">
        <w:rPr>
          <w:rFonts w:ascii="Arial" w:hAnsi="Arial" w:eastAsia="Arial" w:cs="Arial"/>
          <w:b w:val="1"/>
          <w:bCs w:val="1"/>
          <w:color w:val="1F4E79"/>
          <w:sz w:val="36"/>
          <w:szCs w:val="36"/>
          <w:lang w:val="en-US"/>
        </w:rPr>
        <w:t>Documento de Arquitetura de Software</w:t>
      </w:r>
    </w:p>
    <w:p xmlns:wp14="http://schemas.microsoft.com/office/word/2010/wordml" w:rsidP="5097E35C" w14:paraId="206D3AE4" wp14:textId="3F72F832">
      <w:pPr>
        <w:spacing w:after="80"/>
        <w:jc w:val="center"/>
      </w:pPr>
      <w:r w:rsidRPr="5097E35C" w:rsidR="5097E35C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 xml:space="preserve">AV-CAR </w:t>
      </w:r>
      <w:r w:rsidRPr="5097E35C" w:rsidR="319AF27A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-</w:t>
      </w:r>
      <w:r w:rsidRPr="5097E35C" w:rsidR="5097E35C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 xml:space="preserve"> Sistema de </w:t>
      </w:r>
      <w:r w:rsidRPr="5097E35C" w:rsidR="5097E35C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Gestão</w:t>
      </w:r>
      <w:r w:rsidRPr="5097E35C" w:rsidR="5097E35C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 xml:space="preserve"> de </w:t>
      </w:r>
      <w:r w:rsidRPr="5097E35C" w:rsidR="5097E35C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Oficina</w:t>
      </w:r>
      <w:r w:rsidRPr="5097E35C" w:rsidR="5097E35C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 xml:space="preserve"> </w:t>
      </w:r>
      <w:r w:rsidRPr="5097E35C" w:rsidR="5097E35C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Mecânic</w:t>
      </w:r>
    </w:p>
    <w:p xmlns:wp14="http://schemas.microsoft.com/office/word/2010/wordml" w14:paraId="662E807F" wp14:textId="70E3C731">
      <w:pPr>
        <w:spacing w:after="300"/>
      </w:pPr>
    </w:p>
    <w:p xmlns:wp14="http://schemas.microsoft.com/office/word/2010/wordml" w:rsidP="5097E35C" w14:paraId="4C44839A" wp14:textId="0887394F">
      <w:pPr>
        <w:spacing w:after="20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</w:rPr>
      </w:pPr>
      <w:r w:rsidRPr="5097E35C" w:rsidR="18FC638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/>
          <w:sz w:val="22"/>
          <w:szCs w:val="22"/>
        </w:rPr>
        <w:t>Autores:</w:t>
      </w:r>
    </w:p>
    <w:p xmlns:wp14="http://schemas.microsoft.com/office/word/2010/wordml" w:rsidP="5097E35C" w14:paraId="511D56CA" wp14:textId="6BEBBA2C">
      <w:pPr>
        <w:spacing w:after="10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</w:rPr>
      </w:pPr>
      <w:r w:rsidRPr="5097E35C" w:rsidR="18FC638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</w:rPr>
        <w:t>Vinicius Pereira de Lima</w:t>
      </w:r>
    </w:p>
    <w:p xmlns:wp14="http://schemas.microsoft.com/office/word/2010/wordml" w:rsidP="5097E35C" w14:paraId="61B54F30" wp14:textId="57555AB1">
      <w:pPr>
        <w:spacing w:after="10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</w:rPr>
      </w:pPr>
      <w:r w:rsidRPr="5097E35C" w:rsidR="18FC638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</w:rPr>
        <w:t>Ramon Silva</w:t>
      </w:r>
    </w:p>
    <w:p xmlns:wp14="http://schemas.microsoft.com/office/word/2010/wordml" w:rsidP="5097E35C" w14:paraId="2FD33A32" wp14:textId="5DC908FB">
      <w:pPr>
        <w:spacing w:after="10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</w:rPr>
      </w:pPr>
      <w:r w:rsidRPr="5097E35C" w:rsidR="18FC638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</w:rPr>
        <w:t>Lucio Aguiar de Souza</w:t>
      </w:r>
    </w:p>
    <w:p xmlns:wp14="http://schemas.microsoft.com/office/word/2010/wordml" w:rsidP="5097E35C" w14:paraId="1250BEA1" wp14:textId="77323D4E">
      <w:pPr>
        <w:spacing w:after="10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</w:rPr>
      </w:pPr>
      <w:r w:rsidRPr="5097E35C" w:rsidR="18FC638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</w:rPr>
        <w:t>Guilherme Silva Costa</w:t>
      </w:r>
    </w:p>
    <w:p xmlns:wp14="http://schemas.microsoft.com/office/word/2010/wordml" w:rsidP="5097E35C" w14:paraId="468F59C9" wp14:textId="0AB99621">
      <w:pPr>
        <w:spacing w:after="80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</w:rPr>
      </w:pPr>
      <w:r w:rsidRPr="5097E35C" w:rsidR="18FC638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</w:rPr>
        <w:t>Jurandir Marques de Oliveira Neto</w:t>
      </w:r>
    </w:p>
    <w:p xmlns:wp14="http://schemas.microsoft.com/office/word/2010/wordml" w:rsidP="5097E35C" w14:paraId="4D48D3DA" wp14:textId="4C511234">
      <w:pPr>
        <w:spacing w:after="100"/>
        <w:jc w:val="center"/>
      </w:pPr>
      <w:r w:rsidRPr="5097E35C" w:rsidR="18FC638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</w:rPr>
        <w:t xml:space="preserve">Goiânia </w:t>
      </w:r>
      <w:r w:rsidRPr="5097E35C" w:rsidR="6C39EE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</w:rPr>
        <w:t>-</w:t>
      </w:r>
      <w:r w:rsidRPr="5097E35C" w:rsidR="18FC638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</w:rPr>
        <w:t xml:space="preserve"> GO</w:t>
      </w:r>
    </w:p>
    <w:p xmlns:wp14="http://schemas.microsoft.com/office/word/2010/wordml" w:rsidP="5097E35C" w14:paraId="5A9F806D" wp14:textId="16A06290">
      <w:pPr>
        <w:spacing w:after="100"/>
        <w:jc w:val="center"/>
      </w:pPr>
      <w:r w:rsidRPr="5097E35C" w:rsidR="18FC638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</w:rPr>
        <w:t>2026</w:t>
      </w:r>
    </w:p>
    <w:p xmlns:wp14="http://schemas.microsoft.com/office/word/2010/wordml" w14:paraId="7CFFFFB9" wp14:textId="3FB8BE2D">
      <w:pPr>
        <w:spacing w:after="300"/>
      </w:pPr>
    </w:p>
    <w:p xmlns:wp14="http://schemas.microsoft.com/office/word/2010/wordml" w14:paraId="09B98A19" wp14:textId="13771CC7">
      <w:pPr>
        <w:spacing w:after="300"/>
      </w:pPr>
    </w:p>
    <w:p xmlns:wp14="http://schemas.microsoft.com/office/word/2010/wordml" w:rsidP="5097E35C" w14:paraId="5DAB6C7B" wp14:textId="19A5D1D1">
      <w:pPr>
        <w:pStyle w:val="Normal"/>
        <w:spacing w:after="300"/>
      </w:pPr>
    </w:p>
    <w:p w:rsidR="5097E35C" w:rsidP="5097E35C" w:rsidRDefault="5097E35C" w14:paraId="263F4146" w14:textId="6046F29C">
      <w:pPr>
        <w:pStyle w:val="Normal"/>
      </w:pPr>
    </w:p>
    <w:p w:rsidR="5097E35C" w:rsidP="5097E35C" w:rsidRDefault="5097E35C" w14:paraId="4A012474" w14:textId="7C5269E1">
      <w:pPr>
        <w:pStyle w:val="Normal"/>
      </w:pPr>
    </w:p>
    <w:p xmlns:wp14="http://schemas.microsoft.com/office/word/2010/wordml" w14:paraId="401797A1" wp14:textId="77777777">
      <w:pPr>
        <w:spacing w:after="120"/>
        <w:jc w:val="center"/>
      </w:pPr>
      <w:r w:rsidRPr="5097E35C" w:rsidR="5097E35C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Histórico de Revisão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1170"/>
        <w:gridCol w:w="2310"/>
        <w:gridCol w:w="2826"/>
        <w:gridCol w:w="1400"/>
      </w:tblGrid>
      <w:tr xmlns:wp14="http://schemas.microsoft.com/office/word/2010/wordml" w:rsidTr="5097E35C" w14:paraId="69EE5D93" wp14:textId="77777777">
        <w:tc>
          <w:tcPr>
            <w:tcW w:w="13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59785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w="117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D4A9D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Demanda</w:t>
            </w:r>
          </w:p>
        </w:tc>
        <w:tc>
          <w:tcPr>
            <w:tcW w:w="231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20DD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w="28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251CE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Descrição</w:t>
            </w:r>
          </w:p>
        </w:tc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70D07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Versão</w:t>
            </w:r>
          </w:p>
        </w:tc>
      </w:tr>
      <w:tr xmlns:wp14="http://schemas.microsoft.com/office/word/2010/wordml" w:rsidTr="5097E35C" w14:paraId="34CB15FD" wp14:textId="77777777">
        <w:trPr>
          <w:trHeight w:val="930"/>
        </w:trPr>
        <w:tc>
          <w:tcPr>
            <w:tcW w:w="13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25641" wp14:textId="08545E4F">
            <w:r w:rsidRPr="5097E35C" w:rsidR="13C7BB1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</w:t>
            </w:r>
            <w:r w:rsidRPr="5097E35C" w:rsidR="49BC7306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</w:t>
            </w:r>
            <w:r w:rsidRPr="5097E35C" w:rsidR="13C7BB1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/05/2026</w:t>
            </w:r>
          </w:p>
        </w:tc>
        <w:tc>
          <w:tcPr>
            <w:tcW w:w="117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CD391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AV001</w:t>
            </w:r>
          </w:p>
        </w:tc>
        <w:tc>
          <w:tcPr>
            <w:tcW w:w="231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5097E35C" w14:paraId="3520B832" wp14:textId="0A4DFBD4">
            <w:pPr>
              <w:pStyle w:val="Normal"/>
            </w:pPr>
            <w:r w:rsidRPr="5097E35C" w:rsidR="7E56803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Guilherme Silva, Lucio Aguiar, Jurandir Marques, Ramon Silva e Vinicius Pereira</w:t>
            </w:r>
          </w:p>
        </w:tc>
        <w:tc>
          <w:tcPr>
            <w:tcW w:w="28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5097E35C" w14:paraId="4826635B" wp14:textId="7245871B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pt-BR"/>
              </w:rPr>
            </w:pPr>
            <w:r w:rsidRPr="5097E35C" w:rsidR="7E56803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/>
                <w:sz w:val="24"/>
                <w:szCs w:val="24"/>
                <w:u w:val="none"/>
                <w:lang w:val="pt-BR"/>
              </w:rPr>
              <w:t>Definições dos primeiros requisitos do sistema para a oficina AV CAR AUTO CENTER</w:t>
            </w:r>
            <w:r w:rsidRPr="5097E35C" w:rsidR="05DE8B0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/>
                <w:sz w:val="24"/>
                <w:szCs w:val="24"/>
                <w:u w:val="none"/>
                <w:lang w:val="pt-BR"/>
              </w:rPr>
              <w:t xml:space="preserve"> e </w:t>
            </w:r>
            <w:r w:rsidRPr="5097E35C" w:rsidR="05DE8B0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/>
                <w:sz w:val="24"/>
                <w:szCs w:val="24"/>
                <w:u w:val="none"/>
                <w:lang w:val="pt-BR"/>
              </w:rPr>
              <w:t>adoção</w:t>
            </w:r>
            <w:r w:rsidRPr="5097E35C" w:rsidR="05DE8B0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/>
                <w:sz w:val="24"/>
                <w:szCs w:val="24"/>
                <w:u w:val="none"/>
                <w:lang w:val="pt-BR"/>
              </w:rPr>
              <w:t xml:space="preserve"> do Banco de dados</w:t>
            </w:r>
            <w:r w:rsidRPr="5097E35C" w:rsidR="7E56803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/>
                <w:sz w:val="24"/>
                <w:szCs w:val="24"/>
                <w:u w:val="none"/>
                <w:lang w:val="pt-BR"/>
              </w:rPr>
              <w:t>.</w:t>
            </w:r>
          </w:p>
        </w:tc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B2701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001</w:t>
            </w:r>
          </w:p>
        </w:tc>
      </w:tr>
      <w:tr w:rsidR="5097E35C" w:rsidTr="5097E35C" w14:paraId="349EC9F1">
        <w:trPr>
          <w:trHeight w:val="930"/>
        </w:trPr>
        <w:tc>
          <w:tcPr>
            <w:tcW w:w="13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B2A06D4" w:rsidP="5097E35C" w:rsidRDefault="4B2A06D4" w14:paraId="5642443C" w14:textId="6E9E7889">
            <w:pPr>
              <w:pStyle w:val="Normal"/>
            </w:pPr>
            <w:r w:rsidRPr="5097E35C" w:rsidR="4B2A06D4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</w:t>
            </w:r>
            <w:r w:rsidRPr="5097E35C" w:rsidR="0307BD6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6</w:t>
            </w:r>
            <w:r w:rsidRPr="5097E35C" w:rsidR="4B2A06D4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/05/2026</w:t>
            </w:r>
          </w:p>
        </w:tc>
        <w:tc>
          <w:tcPr>
            <w:tcW w:w="117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B2A06D4" w:rsidRDefault="4B2A06D4" w14:paraId="359C4B34" w14:textId="38F24713">
            <w:r w:rsidRPr="5097E35C" w:rsidR="4B2A06D4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AV002</w:t>
            </w:r>
          </w:p>
          <w:p w:rsidR="5097E35C" w:rsidP="5097E35C" w:rsidRDefault="5097E35C" w14:paraId="104C3C70" w14:textId="1C85D3FF">
            <w:pPr>
              <w:pStyle w:val="Normal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31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B2A06D4" w:rsidP="5097E35C" w:rsidRDefault="4B2A06D4" w14:paraId="2EC57507" w14:textId="0A4DFBD4">
            <w:pPr>
              <w:pStyle w:val="Normal"/>
            </w:pPr>
            <w:r w:rsidRPr="5097E35C" w:rsidR="4B2A06D4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Guilherme Silva, Lucio Aguiar, Jurandir Marques, Ramon Silva e Vinicius Pereira</w:t>
            </w:r>
          </w:p>
          <w:p w:rsidR="5097E35C" w:rsidP="5097E35C" w:rsidRDefault="5097E35C" w14:paraId="4A4BF024" w14:textId="2C66FD34">
            <w:pPr>
              <w:pStyle w:val="Normal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8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B2A06D4" w:rsidP="5097E35C" w:rsidRDefault="4B2A06D4" w14:paraId="24AC957D" w14:textId="53315859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pt-BR"/>
              </w:rPr>
            </w:pPr>
            <w:r w:rsidRPr="5097E35C" w:rsidR="4B2A06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pt-BR"/>
              </w:rPr>
              <w:t xml:space="preserve">Definição do ambiente de execução e guia de </w:t>
            </w:r>
            <w:r w:rsidRPr="5097E35C" w:rsidR="4B2A06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pt-BR"/>
              </w:rPr>
              <w:t>implementação</w:t>
            </w:r>
          </w:p>
        </w:tc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B2A06D4" w:rsidP="5097E35C" w:rsidRDefault="4B2A06D4" w14:paraId="57365894" w14:textId="5AF9092F">
            <w:pPr>
              <w:pStyle w:val="Normal"/>
            </w:pPr>
            <w:r w:rsidRPr="5097E35C" w:rsidR="4B2A06D4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002</w:t>
            </w:r>
          </w:p>
        </w:tc>
      </w:tr>
      <w:tr w:rsidR="5097E35C" w:rsidTr="5097E35C" w14:paraId="2F0ECB12">
        <w:trPr>
          <w:trHeight w:val="930"/>
        </w:trPr>
        <w:tc>
          <w:tcPr>
            <w:tcW w:w="13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B2A06D4" w:rsidP="5097E35C" w:rsidRDefault="4B2A06D4" w14:paraId="104FA9E3" w14:textId="607F28AC">
            <w:pPr>
              <w:pStyle w:val="Normal"/>
            </w:pPr>
            <w:r w:rsidRPr="5097E35C" w:rsidR="4B2A06D4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</w:t>
            </w:r>
            <w:r w:rsidRPr="5097E35C" w:rsidR="459B9CD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</w:t>
            </w:r>
            <w:r w:rsidRPr="5097E35C" w:rsidR="4B2A06D4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/0</w:t>
            </w:r>
            <w:r w:rsidRPr="5097E35C" w:rsidR="14864EEE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6</w:t>
            </w:r>
            <w:r w:rsidRPr="5097E35C" w:rsidR="4B2A06D4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/2026</w:t>
            </w:r>
          </w:p>
        </w:tc>
        <w:tc>
          <w:tcPr>
            <w:tcW w:w="117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5097E35C" w:rsidRDefault="5097E35C" w14:paraId="3D838574" w14:textId="73544775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AV00</w:t>
            </w:r>
            <w:r w:rsidRPr="5097E35C" w:rsidR="287A1D2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231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5097E35C" w:rsidP="5097E35C" w:rsidRDefault="5097E35C" w14:paraId="4294CF4D" w14:textId="0A4DFBD4">
            <w:pPr>
              <w:pStyle w:val="Normal"/>
            </w:pPr>
            <w:r w:rsidRPr="5097E35C" w:rsidR="5097E35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Guilherme Silva, Lucio Aguiar, Jurandir Marques, Ramon Silva e Vinicius Pereira</w:t>
            </w:r>
          </w:p>
          <w:p w:rsidR="5097E35C" w:rsidP="5097E35C" w:rsidRDefault="5097E35C" w14:paraId="2D132EE6" w14:textId="2C66FD34">
            <w:pPr>
              <w:pStyle w:val="Normal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8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FF66" w:rsidP="5097E35C" w:rsidRDefault="0064FF66" w14:paraId="219BF964" w14:textId="48DCA1C3">
            <w:pPr>
              <w:pStyle w:val="Normal"/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pt-BR"/>
              </w:rPr>
            </w:pPr>
            <w:r w:rsidRPr="5097E35C" w:rsidR="0064FF66"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pt-BR"/>
              </w:rPr>
              <w:t>Padronização</w:t>
            </w:r>
            <w:r w:rsidRPr="5097E35C" w:rsidR="6CA92C16"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pt-BR"/>
              </w:rPr>
              <w:t xml:space="preserve"> da estrutura de pacotes e camadas</w:t>
            </w:r>
          </w:p>
        </w:tc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AF5EEE8" w:rsidP="5097E35C" w:rsidRDefault="0AF5EEE8" w14:paraId="50535D35" w14:textId="7644D060">
            <w:pPr>
              <w:pStyle w:val="Normal"/>
            </w:pPr>
            <w:r w:rsidRPr="5097E35C" w:rsidR="0AF5EEE8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003</w:t>
            </w:r>
          </w:p>
        </w:tc>
      </w:tr>
      <w:tr w:rsidR="5097E35C" w:rsidTr="5097E35C" w14:paraId="7683E1BC">
        <w:trPr>
          <w:trHeight w:val="930"/>
        </w:trPr>
        <w:tc>
          <w:tcPr>
            <w:tcW w:w="13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AF5EEE8" w:rsidP="5097E35C" w:rsidRDefault="0AF5EEE8" w14:paraId="1D4B94BB" w14:textId="2C4BA46F">
            <w:pPr>
              <w:pStyle w:val="Normal"/>
            </w:pPr>
            <w:r w:rsidRPr="5097E35C" w:rsidR="0AF5EEE8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</w:t>
            </w:r>
            <w:r w:rsidRPr="5097E35C" w:rsidR="11F584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</w:t>
            </w:r>
            <w:r w:rsidRPr="5097E35C" w:rsidR="0AF5EEE8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/0</w:t>
            </w:r>
            <w:r w:rsidRPr="5097E35C" w:rsidR="315D5463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6/2026</w:t>
            </w:r>
          </w:p>
        </w:tc>
        <w:tc>
          <w:tcPr>
            <w:tcW w:w="117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5097E35C" w:rsidP="5097E35C" w:rsidRDefault="5097E35C" w14:paraId="65CA922C" w14:textId="764AFFD4">
            <w:pP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AV00</w:t>
            </w:r>
            <w:r w:rsidRPr="5097E35C" w:rsidR="7E4855C8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231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5097E35C" w:rsidP="5097E35C" w:rsidRDefault="5097E35C" w14:paraId="4082BBC9" w14:textId="0A4DFBD4">
            <w:pPr>
              <w:pStyle w:val="Normal"/>
            </w:pPr>
            <w:r w:rsidRPr="5097E35C" w:rsidR="5097E35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Guilherme Silva, Lucio Aguiar, Jurandir Marques, Ramon Silva e Vinicius Pereira</w:t>
            </w:r>
          </w:p>
          <w:p w:rsidR="5097E35C" w:rsidP="5097E35C" w:rsidRDefault="5097E35C" w14:paraId="3BF5A408" w14:textId="2C66FD34">
            <w:pPr>
              <w:pStyle w:val="Normal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8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76303269" w:rsidP="5097E35C" w:rsidRDefault="76303269" w14:paraId="0B9F30EC" w14:textId="66E625ED">
            <w:pPr>
              <w:pStyle w:val="Normal"/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</w:pPr>
            <w:r w:rsidRPr="5097E35C" w:rsidR="76303269"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  <w:t>Adoção</w:t>
            </w:r>
            <w:r w:rsidRPr="5097E35C" w:rsidR="456718AB"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  <w:t xml:space="preserve"> de Spring Boot </w:t>
            </w:r>
            <w:r w:rsidRPr="5097E35C" w:rsidR="456718AB"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  <w:t>como</w:t>
            </w:r>
            <w:r w:rsidRPr="5097E35C" w:rsidR="456718AB"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  <w:t xml:space="preserve"> framework Backend</w:t>
            </w:r>
          </w:p>
        </w:tc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56718AB" w:rsidP="5097E35C" w:rsidRDefault="456718AB" w14:paraId="17118592" w14:textId="30A0FB05">
            <w:pPr>
              <w:pStyle w:val="Normal"/>
            </w:pPr>
            <w:r w:rsidRPr="5097E35C" w:rsidR="456718A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004</w:t>
            </w:r>
          </w:p>
        </w:tc>
      </w:tr>
      <w:tr w:rsidR="5097E35C" w:rsidTr="5097E35C" w14:paraId="21EA5638">
        <w:trPr>
          <w:trHeight w:val="930"/>
        </w:trPr>
        <w:tc>
          <w:tcPr>
            <w:tcW w:w="13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22780435" w:rsidP="5097E35C" w:rsidRDefault="22780435" w14:paraId="6D87274A" w14:textId="31E5891A">
            <w:pPr>
              <w:pStyle w:val="Normal"/>
            </w:pPr>
            <w:r w:rsidRPr="5097E35C" w:rsidR="22780435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</w:t>
            </w:r>
            <w:r w:rsidRPr="5097E35C" w:rsidR="41E6B324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</w:t>
            </w:r>
            <w:r w:rsidRPr="5097E35C" w:rsidR="22780435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/06/2026</w:t>
            </w:r>
          </w:p>
        </w:tc>
        <w:tc>
          <w:tcPr>
            <w:tcW w:w="117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5097E35C" w:rsidP="5097E35C" w:rsidRDefault="5097E35C" w14:paraId="390B098B" w14:textId="6800EEA8">
            <w:pP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AV00</w:t>
            </w:r>
            <w:r w:rsidRPr="5097E35C" w:rsidR="0182814C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231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5097E35C" w:rsidP="5097E35C" w:rsidRDefault="5097E35C" w14:paraId="754360B1" w14:textId="0A4DFBD4">
            <w:pPr>
              <w:pStyle w:val="Normal"/>
            </w:pPr>
            <w:r w:rsidRPr="5097E35C" w:rsidR="5097E35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Guilherme Silva, Lucio Aguiar, Jurandir Marques, Ramon Silva e Vinicius Pereira</w:t>
            </w:r>
          </w:p>
          <w:p w:rsidR="5097E35C" w:rsidP="5097E35C" w:rsidRDefault="5097E35C" w14:paraId="7F474024" w14:textId="2C66FD34">
            <w:pPr>
              <w:pStyle w:val="Normal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8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2BDE0FF" w:rsidP="5097E35C" w:rsidRDefault="02BDE0FF" w14:paraId="6686C2AC" w14:textId="5D4A90F5">
            <w:pPr>
              <w:pStyle w:val="Normal"/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pt-BR"/>
              </w:rPr>
            </w:pPr>
            <w:r w:rsidRPr="5097E35C" w:rsidR="02BDE0FF"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pt-BR"/>
              </w:rPr>
              <w:t>A</w:t>
            </w:r>
            <w:r w:rsidRPr="5097E35C" w:rsidR="2B0855A3"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pt-BR"/>
              </w:rPr>
              <w:t>doção</w:t>
            </w:r>
            <w:r w:rsidRPr="5097E35C" w:rsidR="5C664872"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pt-BR"/>
              </w:rPr>
              <w:t xml:space="preserve"> de Java Swing integrado ao Spring Boot no mesmo processo</w:t>
            </w:r>
          </w:p>
        </w:tc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5C664872" w:rsidP="5097E35C" w:rsidRDefault="5C664872" w14:paraId="24CBF5DF" w14:textId="5C664332">
            <w:pPr>
              <w:pStyle w:val="Normal"/>
            </w:pPr>
            <w:r w:rsidRPr="5097E35C" w:rsidR="5C664872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005</w:t>
            </w:r>
          </w:p>
        </w:tc>
      </w:tr>
      <w:tr w:rsidR="5097E35C" w:rsidTr="5097E35C" w14:paraId="7B0DC80F">
        <w:trPr>
          <w:trHeight w:val="930"/>
        </w:trPr>
        <w:tc>
          <w:tcPr>
            <w:tcW w:w="13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5F060022" w:rsidP="5097E35C" w:rsidRDefault="5F060022" w14:paraId="5E60E61E" w14:textId="0A699A0B">
            <w:pPr>
              <w:pStyle w:val="Normal"/>
            </w:pPr>
            <w:r w:rsidRPr="5097E35C" w:rsidR="5F060022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</w:t>
            </w:r>
            <w:r w:rsidRPr="5097E35C" w:rsidR="152B0FC4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5</w:t>
            </w:r>
            <w:r w:rsidRPr="5097E35C" w:rsidR="5C664872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/06/2026</w:t>
            </w:r>
          </w:p>
        </w:tc>
        <w:tc>
          <w:tcPr>
            <w:tcW w:w="117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5097E35C" w:rsidP="5097E35C" w:rsidRDefault="5097E35C" w14:paraId="670F7417" w14:textId="3F396285">
            <w:pP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AV00</w:t>
            </w:r>
            <w:r w:rsidRPr="5097E35C" w:rsidR="5221FEF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231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5097E35C" w:rsidP="5097E35C" w:rsidRDefault="5097E35C" w14:paraId="6D7A650E" w14:textId="0A4DFBD4">
            <w:pPr>
              <w:pStyle w:val="Normal"/>
            </w:pPr>
            <w:r w:rsidRPr="5097E35C" w:rsidR="5097E35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Guilherme Silva, Lucio Aguiar, Jurandir Marques, Ramon Silva e Vinicius Pereira</w:t>
            </w:r>
          </w:p>
          <w:p w:rsidR="5097E35C" w:rsidP="5097E35C" w:rsidRDefault="5097E35C" w14:paraId="6D1C2BA0" w14:textId="2C66FD34">
            <w:pPr>
              <w:pStyle w:val="Normal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8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1151D0B8" w:rsidP="5097E35C" w:rsidRDefault="1151D0B8" w14:paraId="41D57EFB" w14:textId="543BBFB3">
            <w:pPr>
              <w:pStyle w:val="Normal"/>
            </w:pPr>
            <w:r w:rsidRPr="5097E35C" w:rsidR="1151D0B8"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pt-BR"/>
              </w:rPr>
              <w:t>Implementação</w:t>
            </w:r>
            <w:r w:rsidRPr="5097E35C" w:rsidR="1151D0B8"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Pr="5097E35C" w:rsidR="27A99ECE"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  <w:t xml:space="preserve">dos </w:t>
            </w:r>
            <w:r w:rsidRPr="5097E35C" w:rsidR="3D29FCB3"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  <w:t>seis</w:t>
            </w:r>
            <w:r w:rsidRPr="5097E35C" w:rsidR="27A99ECE"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Pr="5097E35C" w:rsidR="65C3AF00"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  <w:t>p</w:t>
            </w:r>
            <w:r w:rsidRPr="5097E35C" w:rsidR="65C3AF0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adrões</w:t>
            </w:r>
            <w:r w:rsidRPr="5097E35C" w:rsidR="27A99ECE"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  <w:t xml:space="preserve"> de </w:t>
            </w:r>
            <w:r w:rsidRPr="5097E35C" w:rsidR="27A99ECE"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  <w:t>projeto</w:t>
            </w:r>
            <w:r w:rsidRPr="5097E35C" w:rsidR="27A99ECE"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</w:p>
          <w:p w:rsidR="1E7286BA" w:rsidP="5097E35C" w:rsidRDefault="1E7286BA" w14:paraId="4B9E7BB0" w14:textId="280943EA">
            <w:pPr>
              <w:pStyle w:val="Normal"/>
            </w:pPr>
            <w:r w:rsidRPr="5097E35C" w:rsidR="1E7286BA"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  <w:t>Singleton, Factory Method, Adapter, Iterator, Template Method e Decorator</w:t>
            </w:r>
          </w:p>
        </w:tc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3888A423" w:rsidP="5097E35C" w:rsidRDefault="3888A423" w14:paraId="5AC76673" w14:textId="73620B23">
            <w:pPr>
              <w:pStyle w:val="Normal"/>
            </w:pPr>
            <w:r w:rsidRPr="5097E35C" w:rsidR="3888A423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006</w:t>
            </w:r>
          </w:p>
        </w:tc>
      </w:tr>
      <w:tr w:rsidR="5097E35C" w:rsidTr="5097E35C" w14:paraId="64075A5F">
        <w:trPr>
          <w:trHeight w:val="930"/>
        </w:trPr>
        <w:tc>
          <w:tcPr>
            <w:tcW w:w="13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392BFF5" w:rsidP="5097E35C" w:rsidRDefault="6392BFF5" w14:paraId="0669CB3C" w14:textId="57C6544A">
            <w:pPr>
              <w:pStyle w:val="Normal"/>
            </w:pPr>
            <w:r w:rsidRPr="5097E35C" w:rsidR="6392BFF5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06</w:t>
            </w:r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/06/2026</w:t>
            </w:r>
          </w:p>
        </w:tc>
        <w:tc>
          <w:tcPr>
            <w:tcW w:w="117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5097E35C" w:rsidP="5097E35C" w:rsidRDefault="5097E35C" w14:paraId="5B24BA2D" w14:textId="031633FC">
            <w:pP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AV00</w:t>
            </w:r>
            <w:r w:rsidRPr="5097E35C" w:rsidR="069C23A7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7</w:t>
            </w:r>
          </w:p>
        </w:tc>
        <w:tc>
          <w:tcPr>
            <w:tcW w:w="231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5097E35C" w:rsidP="5097E35C" w:rsidRDefault="5097E35C" w14:paraId="4B1FED08" w14:textId="0A4DFBD4">
            <w:pPr>
              <w:pStyle w:val="Normal"/>
            </w:pPr>
            <w:r w:rsidRPr="5097E35C" w:rsidR="5097E35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/>
                <w:sz w:val="24"/>
                <w:szCs w:val="24"/>
                <w:u w:val="none"/>
              </w:rPr>
              <w:t>Guilherme Silva, Lucio Aguiar, Jurandir Marques, Ramon Silva e Vinicius Pereira</w:t>
            </w:r>
          </w:p>
          <w:p w:rsidR="5097E35C" w:rsidP="5097E35C" w:rsidRDefault="5097E35C" w14:paraId="2FBEDF76" w14:textId="2C66FD34">
            <w:pPr>
              <w:pStyle w:val="Normal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8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250BF14D" w:rsidP="5097E35C" w:rsidRDefault="250BF14D" w14:paraId="2F1FA4A4" w14:textId="59F106C9">
            <w:pPr>
              <w:pStyle w:val="Normal"/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pt-BR"/>
              </w:rPr>
            </w:pPr>
            <w:r w:rsidRPr="5097E35C" w:rsidR="250BF14D"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val="pt-BR"/>
              </w:rPr>
              <w:t>Implementação manual de estruturas de dados e algoritmos, Fila circular, Ordenação, Busca.</w:t>
            </w:r>
          </w:p>
        </w:tc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250BF14D" w:rsidP="5097E35C" w:rsidRDefault="250BF14D" w14:paraId="1A09FB0C" w14:textId="6F50F56C">
            <w:pPr>
              <w:pStyle w:val="Normal"/>
            </w:pPr>
            <w:r w:rsidRPr="5097E35C" w:rsidR="250BF14D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007</w:t>
            </w:r>
          </w:p>
        </w:tc>
      </w:tr>
    </w:tbl>
    <w:p xmlns:wp14="http://schemas.microsoft.com/office/word/2010/wordml" w14:paraId="02EB378F" wp14:textId="77777777">
      <w:r>
        <w:br w:type="page"/>
      </w:r>
    </w:p>
    <w:p xmlns:wp14="http://schemas.microsoft.com/office/word/2010/wordml" w14:paraId="12044384" wp14:textId="77777777">
      <w:pPr>
        <w:pStyle w:val="Heading1"/>
        <w:spacing w:before="300" w:after="18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1. INTRODUÇÃO</w:t>
      </w:r>
    </w:p>
    <w:p xmlns:wp14="http://schemas.microsoft.com/office/word/2010/wordml" w14:paraId="1267E8E7" wp14:textId="77777777">
      <w:pPr>
        <w:pStyle w:val="Heading2"/>
        <w:spacing w:before="200" w:after="120"/>
      </w:pPr>
      <w:r w:rsidRPr="5097E35C" w:rsidR="5097E35C">
        <w:rPr>
          <w:rFonts w:ascii="Arial" w:hAnsi="Arial" w:eastAsia="Arial" w:cs="Arial"/>
          <w:b w:val="1"/>
          <w:bCs w:val="1"/>
          <w:color w:val="1F4E79"/>
          <w:sz w:val="24"/>
          <w:szCs w:val="24"/>
          <w:lang w:val="en-US"/>
        </w:rPr>
        <w:t>1.1 Finalidade</w:t>
      </w:r>
    </w:p>
    <w:p xmlns:wp14="http://schemas.microsoft.com/office/word/2010/wordml" w14:paraId="160A25AF" wp14:textId="77777777">
      <w:pPr>
        <w:spacing w:after="120"/>
        <w:jc w:val="both"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Este documento fornece uma visão arquitetural abrangente do sistema AV-CAR Auto Center, usando diversas visões de arquitetura para representar diferentes aspectos do sistema. O objetivo deste documento é capturar e comunicar as decisões arquiteturais significativas que foram tomadas em relação ao sistema.</w:t>
      </w:r>
    </w:p>
    <w:p xmlns:wp14="http://schemas.microsoft.com/office/word/2010/wordml" w14:paraId="6C220373" wp14:textId="77777777">
      <w:pPr>
        <w:spacing w:after="120"/>
        <w:jc w:val="both"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O documento adota uma estrutura baseada na visão "4+1" de modelo de arquitetura [KRU41], conforme ilustrado na figura abaixo.</w:t>
      </w:r>
    </w:p>
    <w:p xmlns:wp14="http://schemas.microsoft.com/office/word/2010/wordml" w14:paraId="6A05A809" wp14:textId="77777777">
      <w:pPr>
        <w:spacing w:after="100"/>
      </w:pPr>
      <w:r/>
    </w:p>
    <w:p xmlns:wp14="http://schemas.microsoft.com/office/word/2010/wordml" w14:paraId="5A39BBE3" wp14:textId="77777777">
      <w:pPr>
        <w:spacing w:before="120" w:after="120"/>
        <w:jc w:val="center"/>
      </w:pPr>
      <w:r>
        <w:drawing>
          <wp:inline xmlns:wp14="http://schemas.microsoft.com/office/word/2010/wordprocessingDrawing" distT="0" distB="0" distL="0" distR="0" wp14:anchorId="4E2E6038" wp14:editId="7777777">
            <wp:extent cx="3619500" cy="2857500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2FE7AA7" wp14:textId="77777777">
      <w:pPr>
        <w:spacing w:after="200"/>
        <w:jc w:val="center"/>
      </w:pPr>
      <w:r w:rsidRPr="5097E35C" w:rsidR="5097E35C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>Figura 1 – Arquitetura 4+1 aplicada ao AV-CAR</w:t>
      </w:r>
    </w:p>
    <w:p xmlns:wp14="http://schemas.microsoft.com/office/word/2010/wordml" w14:paraId="5050D350" wp14:textId="77777777">
      <w:pPr>
        <w:pStyle w:val="Heading2"/>
        <w:spacing w:before="200" w:after="120"/>
      </w:pPr>
      <w:r w:rsidRPr="5097E35C" w:rsidR="5097E35C">
        <w:rPr>
          <w:rFonts w:ascii="Arial" w:hAnsi="Arial" w:eastAsia="Arial" w:cs="Arial"/>
          <w:b w:val="1"/>
          <w:bCs w:val="1"/>
          <w:color w:val="1F4E79"/>
          <w:sz w:val="24"/>
          <w:szCs w:val="24"/>
          <w:lang w:val="en-US"/>
        </w:rPr>
        <w:t>1.2 Escopo</w:t>
      </w:r>
    </w:p>
    <w:p xmlns:wp14="http://schemas.microsoft.com/office/word/2010/wordml" w14:paraId="25E1B5CE" wp14:textId="77777777">
      <w:pPr>
        <w:spacing w:after="120"/>
        <w:jc w:val="both"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Este Documento de Arquitetura de Software se aplica ao sistema AV-CAR Auto Center, desenvolvido pela Turma ADS3 2026-1 da FATESG/SENAI como projeto integrador das disciplinas de Arquitetura e Projeto de Software e Estrutura de Dados I.</w:t>
      </w:r>
    </w:p>
    <w:p xmlns:wp14="http://schemas.microsoft.com/office/word/2010/wordml" w14:paraId="7CEE3DCB" wp14:textId="77777777">
      <w:pPr>
        <w:spacing w:after="120"/>
        <w:jc w:val="both"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O AV-CAR é um sistema de gestão de oficina mecânica que permite gerenciar clientes, veículos, colaboradores, fornecedores, peças, serviços e ordens de serviço. A aplicação é desktop, monousuário por instalação, rodando localmente com Java 21 + Spring Boot 3.4.1 + PostgreSQL 16+ e interface Swing.</w:t>
      </w:r>
    </w:p>
    <w:p xmlns:wp14="http://schemas.microsoft.com/office/word/2010/wordml" w14:paraId="41C11E4F" wp14:textId="77777777">
      <w:pPr>
        <w:pStyle w:val="Heading2"/>
        <w:spacing w:before="200" w:after="120"/>
      </w:pPr>
      <w:r w:rsidRPr="5097E35C" w:rsidR="5097E35C">
        <w:rPr>
          <w:rFonts w:ascii="Arial" w:hAnsi="Arial" w:eastAsia="Arial" w:cs="Arial"/>
          <w:b w:val="1"/>
          <w:bCs w:val="1"/>
          <w:color w:val="1F4E79"/>
          <w:sz w:val="24"/>
          <w:szCs w:val="24"/>
          <w:lang w:val="en-US"/>
        </w:rPr>
        <w:t>1.3 Definições, Acrônimos e Abreviações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 xmlns:wp14="http://schemas.microsoft.com/office/word/2010/wordml" w:rsidTr="5097E35C" w14:paraId="70AE8D53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C5364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Sigla / Termo</w:t>
            </w:r>
          </w:p>
        </w:tc>
        <w:tc>
          <w:tcPr>
            <w:tcW w:w="72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B3792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Definição</w:t>
            </w:r>
          </w:p>
        </w:tc>
      </w:tr>
      <w:tr xmlns:wp14="http://schemas.microsoft.com/office/word/2010/wordml" w:rsidTr="5097E35C" w14:paraId="30B446CD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C221B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DAS</w:t>
            </w:r>
          </w:p>
        </w:tc>
        <w:tc>
          <w:tcPr>
            <w:tcW w:w="72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DAB8F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Documento de Arquitetura de Software</w:t>
            </w:r>
          </w:p>
        </w:tc>
      </w:tr>
      <w:tr xmlns:wp14="http://schemas.microsoft.com/office/word/2010/wordml" w:rsidTr="5097E35C" w14:paraId="31033B0C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5A753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ADR</w:t>
            </w:r>
          </w:p>
        </w:tc>
        <w:tc>
          <w:tcPr>
            <w:tcW w:w="72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EE149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Architecture Decision Record — registro de decisão arquitetural</w:t>
            </w:r>
          </w:p>
        </w:tc>
      </w:tr>
      <w:tr xmlns:wp14="http://schemas.microsoft.com/office/word/2010/wordml" w:rsidTr="5097E35C" w14:paraId="31C89383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FA3A9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OS / OS</w:t>
            </w:r>
          </w:p>
        </w:tc>
        <w:tc>
          <w:tcPr>
            <w:tcW w:w="72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CBDD2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Ordem de Serviço — documento que registra um atendimento na oficina</w:t>
            </w:r>
          </w:p>
        </w:tc>
      </w:tr>
      <w:tr xmlns:wp14="http://schemas.microsoft.com/office/word/2010/wordml" w:rsidTr="5097E35C" w14:paraId="208D8291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5ECA9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MVP</w:t>
            </w:r>
          </w:p>
        </w:tc>
        <w:tc>
          <w:tcPr>
            <w:tcW w:w="72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F6238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Model-View-Presenter — padrão arquitetural adotado para a UI Swing</w:t>
            </w:r>
          </w:p>
        </w:tc>
      </w:tr>
      <w:tr xmlns:wp14="http://schemas.microsoft.com/office/word/2010/wordml" w:rsidTr="5097E35C" w14:paraId="4A83BECF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BAC54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EDT</w:t>
            </w:r>
          </w:p>
        </w:tc>
        <w:tc>
          <w:tcPr>
            <w:tcW w:w="72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C9198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Event Dispatch Thread — thread única de renderização do Swing</w:t>
            </w:r>
          </w:p>
        </w:tc>
      </w:tr>
      <w:tr xmlns:wp14="http://schemas.microsoft.com/office/word/2010/wordml" w:rsidTr="5097E35C" w14:paraId="0B3520B6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8F754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JVM</w:t>
            </w:r>
          </w:p>
        </w:tc>
        <w:tc>
          <w:tcPr>
            <w:tcW w:w="72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F2906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Java Virtual Machine — ambiente de execução Java</w:t>
            </w:r>
          </w:p>
        </w:tc>
      </w:tr>
      <w:tr xmlns:wp14="http://schemas.microsoft.com/office/word/2010/wordml" w:rsidTr="5097E35C" w14:paraId="74F7440D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AE995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JDBC</w:t>
            </w:r>
          </w:p>
        </w:tc>
        <w:tc>
          <w:tcPr>
            <w:tcW w:w="72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30558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Java Database Connectivity — API Java de acesso a bancos de dados</w:t>
            </w:r>
          </w:p>
        </w:tc>
      </w:tr>
      <w:tr xmlns:wp14="http://schemas.microsoft.com/office/word/2010/wordml" w:rsidTr="5097E35C" w14:paraId="7B6E6D44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436B2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GoF</w:t>
            </w:r>
          </w:p>
        </w:tc>
        <w:tc>
          <w:tcPr>
            <w:tcW w:w="72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393C2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Gang of Four — autores do livro Design Patterns (padrões de projeto)</w:t>
            </w:r>
          </w:p>
        </w:tc>
      </w:tr>
      <w:tr xmlns:wp14="http://schemas.microsoft.com/office/word/2010/wordml" w:rsidTr="5097E35C" w14:paraId="00679DCB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32B98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pt-BR"/>
              </w:rPr>
              <w:t>QoS</w:t>
            </w:r>
          </w:p>
        </w:tc>
        <w:tc>
          <w:tcPr>
            <w:tcW w:w="72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80636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Quality of Service — conjunto de requisitos de qualidade do sistema</w:t>
            </w:r>
          </w:p>
        </w:tc>
      </w:tr>
      <w:tr xmlns:wp14="http://schemas.microsoft.com/office/word/2010/wordml" w:rsidTr="5097E35C" w14:paraId="59F8231F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82A13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DDL</w:t>
            </w:r>
          </w:p>
        </w:tc>
        <w:tc>
          <w:tcPr>
            <w:tcW w:w="72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ED19E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Data Definition Language — linguagem para definição de schema de banco</w:t>
            </w:r>
          </w:p>
        </w:tc>
      </w:tr>
      <w:tr xmlns:wp14="http://schemas.microsoft.com/office/word/2010/wordml" w:rsidTr="5097E35C" w14:paraId="555625FA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33160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SENAI</w:t>
            </w:r>
          </w:p>
        </w:tc>
        <w:tc>
          <w:tcPr>
            <w:tcW w:w="72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A51E3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Serviço Nacional de Aprendizagem Industrial</w:t>
            </w:r>
          </w:p>
        </w:tc>
      </w:tr>
      <w:tr xmlns:wp14="http://schemas.microsoft.com/office/word/2010/wordml" w:rsidTr="5097E35C" w14:paraId="0CB2342A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6EB31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FATESG</w:t>
            </w:r>
          </w:p>
        </w:tc>
        <w:tc>
          <w:tcPr>
            <w:tcW w:w="72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B171F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Faculdade de Tecnologia SENAI de Goiás</w:t>
            </w:r>
          </w:p>
        </w:tc>
      </w:tr>
    </w:tbl>
    <w:p xmlns:wp14="http://schemas.microsoft.com/office/word/2010/wordml" w14:paraId="41C8F396" wp14:textId="77777777">
      <w:pPr>
        <w:spacing w:after="100"/>
      </w:pPr>
      <w:r/>
    </w:p>
    <w:p xmlns:wp14="http://schemas.microsoft.com/office/word/2010/wordml" w14:paraId="2D82A5A0" wp14:textId="77777777">
      <w:pPr>
        <w:pStyle w:val="Heading2"/>
        <w:spacing w:before="200" w:after="120"/>
      </w:pPr>
      <w:r w:rsidRPr="5097E35C" w:rsidR="5097E35C">
        <w:rPr>
          <w:rFonts w:ascii="Arial" w:hAnsi="Arial" w:eastAsia="Arial" w:cs="Arial"/>
          <w:b w:val="1"/>
          <w:bCs w:val="1"/>
          <w:color w:val="1F4E79"/>
          <w:sz w:val="24"/>
          <w:szCs w:val="24"/>
          <w:lang w:val="en-US"/>
        </w:rPr>
        <w:t>1.4 Referências</w:t>
      </w:r>
    </w:p>
    <w:p xmlns:wp14="http://schemas.microsoft.com/office/word/2010/wordml" w14:paraId="3620AF51" wp14:textId="77777777">
      <w:pPr>
        <w:pStyle w:val="ListParagraph"/>
        <w:numPr>
          <w:ilvl w:val="0"/>
          <w:numId w:val="2"/>
        </w:numPr>
        <w:spacing w:after="80"/>
        <w:rPr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[KRU41] — Kruchten, P. The '4+1' View Model of Software Architecture. IEEE Software, 1995.</w:t>
      </w:r>
    </w:p>
    <w:p xmlns:wp14="http://schemas.microsoft.com/office/word/2010/wordml" w14:paraId="3B5E4B41" wp14:textId="77777777">
      <w:pPr>
        <w:pStyle w:val="ListParagraph"/>
        <w:numPr>
          <w:ilvl w:val="0"/>
          <w:numId w:val="2"/>
        </w:numPr>
        <w:spacing w:after="80"/>
        <w:rPr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[GOF] — Gamma, E. et al. Design Patterns: Elements of Reusable Object-Oriented Software. Addison-Wesley, 1994.</w:t>
      </w:r>
    </w:p>
    <w:p xmlns:wp14="http://schemas.microsoft.com/office/word/2010/wordml" w14:paraId="27F75879" wp14:textId="77777777">
      <w:pPr>
        <w:pStyle w:val="ListParagraph"/>
        <w:numPr>
          <w:ilvl w:val="0"/>
          <w:numId w:val="2"/>
        </w:numPr>
        <w:spacing w:after="80"/>
        <w:rPr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[BEANS] — BEANS.md: Guia de execução do projeto AV-CAR no NetBeans (raiz do repositório).</w:t>
      </w:r>
    </w:p>
    <w:p xmlns:wp14="http://schemas.microsoft.com/office/word/2010/wordml" w14:paraId="67663D13" wp14:textId="77777777">
      <w:pPr>
        <w:pStyle w:val="ListParagraph"/>
        <w:numPr>
          <w:ilvl w:val="0"/>
          <w:numId w:val="2"/>
        </w:numPr>
        <w:spacing w:after="80"/>
        <w:rPr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[README] — README.md: Visão geral do sistema AV-CAR Auto Center.</w:t>
      </w:r>
    </w:p>
    <w:p xmlns:wp14="http://schemas.microsoft.com/office/word/2010/wordml" w14:paraId="493AC11A" wp14:textId="77777777">
      <w:pPr>
        <w:pStyle w:val="ListParagraph"/>
        <w:numPr>
          <w:ilvl w:val="0"/>
          <w:numId w:val="2"/>
        </w:numPr>
        <w:spacing w:after="80"/>
        <w:rPr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[ADR] — docs/adr/: Architecture Decision Records ADR-0001 a ADR-0007 do projeto.</w:t>
      </w:r>
    </w:p>
    <w:p xmlns:wp14="http://schemas.microsoft.com/office/word/2010/wordml" w14:paraId="10CF072C" wp14:textId="77777777">
      <w:pPr>
        <w:pStyle w:val="ListParagraph"/>
        <w:numPr>
          <w:ilvl w:val="0"/>
          <w:numId w:val="2"/>
        </w:numPr>
        <w:spacing w:after="80"/>
        <w:rPr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[CLRS] — Cormen, T. et al. Introduction to Algorithms, 4ª ed. MIT Press, 2022.</w:t>
      </w:r>
    </w:p>
    <w:p xmlns:wp14="http://schemas.microsoft.com/office/word/2010/wordml" w14:paraId="72A3D3EC" wp14:textId="77777777">
      <w:r>
        <w:br w:type="page"/>
      </w:r>
    </w:p>
    <w:p xmlns:wp14="http://schemas.microsoft.com/office/word/2010/wordml" w14:paraId="74068648" wp14:textId="77777777">
      <w:pPr>
        <w:pStyle w:val="Heading1"/>
        <w:spacing w:before="300" w:after="18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2. REPRESENTAÇÃO ARQUITETURAL</w:t>
      </w:r>
    </w:p>
    <w:p xmlns:wp14="http://schemas.microsoft.com/office/word/2010/wordml" w14:paraId="64354AF5" wp14:textId="77777777">
      <w:pPr>
        <w:spacing w:after="120"/>
        <w:jc w:val="both"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O sistema AV-CAR adota o modelo de arquitetura "4+1" [KRU41] como estrutura de representação. As visões utilizadas neste documento são:</w:t>
      </w:r>
    </w:p>
    <w:p xmlns:wp14="http://schemas.microsoft.com/office/word/2010/wordml" w14:paraId="0D0B940D" wp14:textId="77777777">
      <w:pPr>
        <w:spacing w:after="100"/>
      </w:pPr>
      <w:r/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26"/>
        <w:gridCol w:w="2400"/>
      </w:tblGrid>
      <w:tr xmlns:wp14="http://schemas.microsoft.com/office/word/2010/wordml" w:rsidTr="5097E35C" w14:paraId="303221FC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A376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Visão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32EB9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Público</w:t>
            </w:r>
          </w:p>
        </w:tc>
        <w:tc>
          <w:tcPr>
            <w:tcW w:w="24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1D463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Área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8595B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Artefatos</w:t>
            </w:r>
          </w:p>
        </w:tc>
      </w:tr>
      <w:tr xmlns:wp14="http://schemas.microsoft.com/office/word/2010/wordml" w:rsidTr="5097E35C" w14:paraId="76A5EE4B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EADF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Lógica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94BAA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Analistas / Equipe</w:t>
            </w:r>
          </w:p>
        </w:tc>
        <w:tc>
          <w:tcPr>
            <w:tcW w:w="24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9CEE7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Domínios, padrões de projeto, MVP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E221E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Diagrama de Classes, pacotes</w:t>
            </w:r>
          </w:p>
        </w:tc>
      </w:tr>
      <w:tr xmlns:wp14="http://schemas.microsoft.com/office/word/2010/wordml" w:rsidTr="5097E35C" w14:paraId="26836BAF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D0A46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Processo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62C6F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Integradores</w:t>
            </w:r>
          </w:p>
        </w:tc>
        <w:tc>
          <w:tcPr>
            <w:tcW w:w="24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121DB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Performance, EDT, Spring Context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A7700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Diagrama de Sequência</w:t>
            </w:r>
          </w:p>
        </w:tc>
      </w:tr>
      <w:tr xmlns:wp14="http://schemas.microsoft.com/office/word/2010/wordml" w:rsidTr="5097E35C" w14:paraId="30AF7F92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26198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Implementação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B98EC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Programadores</w:t>
            </w:r>
          </w:p>
        </w:tc>
        <w:tc>
          <w:tcPr>
            <w:tcW w:w="24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CCD67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Estrutura Maven, pacotes, deps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7C52C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Diagrama de Pacotes, pom.xml</w:t>
            </w:r>
          </w:p>
        </w:tc>
      </w:tr>
      <w:tr xmlns:wp14="http://schemas.microsoft.com/office/word/2010/wordml" w:rsidTr="5097E35C" w14:paraId="175F4448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768A2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Implantação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55580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Infraestrutura</w:t>
            </w:r>
          </w:p>
        </w:tc>
        <w:tc>
          <w:tcPr>
            <w:tcW w:w="24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D9459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Nodos físicos, JVM, PostgreSQL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EF757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Diagrama de Implantação</w:t>
            </w:r>
          </w:p>
        </w:tc>
      </w:tr>
      <w:tr xmlns:wp14="http://schemas.microsoft.com/office/word/2010/wordml" w:rsidTr="5097E35C" w14:paraId="5855DE2A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EE1F6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94068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Todos os stakeholders</w:t>
            </w:r>
          </w:p>
        </w:tc>
        <w:tc>
          <w:tcPr>
            <w:tcW w:w="24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D51CF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Requisitos funcionais, atores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9E0A9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Diagrama CDU, UC</w:t>
            </w:r>
          </w:p>
        </w:tc>
      </w:tr>
    </w:tbl>
    <w:p xmlns:wp14="http://schemas.microsoft.com/office/word/2010/wordml" w14:paraId="0E27B00A" wp14:textId="77777777">
      <w:r>
        <w:br w:type="page"/>
      </w:r>
    </w:p>
    <w:p xmlns:wp14="http://schemas.microsoft.com/office/word/2010/wordml" w14:paraId="23ECB505" wp14:textId="77777777">
      <w:pPr>
        <w:pStyle w:val="Heading1"/>
        <w:spacing w:before="300" w:after="18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3. REQUISITOS E RESTRIÇÕES ARQUITETURAIS</w:t>
      </w:r>
    </w:p>
    <w:p xmlns:wp14="http://schemas.microsoft.com/office/word/2010/wordml" w14:paraId="2FA52467" wp14:textId="77777777">
      <w:pPr>
        <w:spacing w:after="120"/>
        <w:jc w:val="both"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Esta seção descreve os requisitos de software e restrições que têm impacto significativo na arquitetura do sistema AV-CAR.</w:t>
      </w:r>
    </w:p>
    <w:p xmlns:wp14="http://schemas.microsoft.com/office/word/2010/wordml" w14:paraId="60061E4C" wp14:textId="77777777">
      <w:pPr>
        <w:spacing w:after="100"/>
      </w:pPr>
      <w:r/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5"/>
        <w:gridCol w:w="6881"/>
      </w:tblGrid>
      <w:tr xmlns:wp14="http://schemas.microsoft.com/office/word/2010/wordml" w:rsidTr="5097E35C" w14:paraId="01F2A4CB" wp14:textId="77777777">
        <w:tc>
          <w:tcPr>
            <w:tcW w:w="214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943B1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Requisito</w:t>
            </w:r>
          </w:p>
        </w:tc>
        <w:tc>
          <w:tcPr>
            <w:tcW w:w="6881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1A3EE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Solução / Decisão</w:t>
            </w:r>
          </w:p>
        </w:tc>
      </w:tr>
      <w:tr xmlns:wp14="http://schemas.microsoft.com/office/word/2010/wordml" w:rsidTr="5097E35C" w14:paraId="0EBF0732" wp14:textId="77777777">
        <w:tc>
          <w:tcPr>
            <w:tcW w:w="214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98ACA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Linguagem</w:t>
            </w:r>
          </w:p>
        </w:tc>
        <w:tc>
          <w:tcPr>
            <w:tcW w:w="6881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D8F3D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Java 21 (LTS). Código compilado com maven-compiler-plugin 3.13.0 (target 21). Builds via Maven (pom.xml, packaging jar).</w:t>
            </w:r>
          </w:p>
        </w:tc>
      </w:tr>
      <w:tr xmlns:wp14="http://schemas.microsoft.com/office/word/2010/wordml" w:rsidTr="5097E35C" w14:paraId="52E13EB2" wp14:textId="77777777">
        <w:tc>
          <w:tcPr>
            <w:tcW w:w="214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5C11E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pt-BR"/>
              </w:rPr>
              <w:t>Framework Backend</w:t>
            </w:r>
          </w:p>
        </w:tc>
        <w:tc>
          <w:tcPr>
            <w:tcW w:w="6881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A4142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Spring Boot 3.4.1 com spring-boot-starter-web e spring-boot-starter-jdbc. Proibido uso de JPA/Hibernate — todo acesso a dados via JdbcTemplate com SQL nativo (RES03).</w:t>
            </w:r>
          </w:p>
        </w:tc>
      </w:tr>
      <w:tr xmlns:wp14="http://schemas.microsoft.com/office/word/2010/wordml" w:rsidTr="5097E35C" w14:paraId="02A84EBD" wp14:textId="77777777">
        <w:tc>
          <w:tcPr>
            <w:tcW w:w="214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B22CD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Plataforma</w:t>
            </w:r>
          </w:p>
        </w:tc>
        <w:tc>
          <w:tcPr>
            <w:tcW w:w="6881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0431C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Aplicação desktop executada na JVM 21 do cliente. Processo único: mvn spring-boot:run sobe o contexto Spring e a interface Swing simultaneamente. Sem servidor de aplicação externo.</w:t>
            </w:r>
          </w:p>
        </w:tc>
      </w:tr>
      <w:tr xmlns:wp14="http://schemas.microsoft.com/office/word/2010/wordml" w:rsidTr="5097E35C" w14:paraId="7CBCB657" wp14:textId="77777777">
        <w:tc>
          <w:tcPr>
            <w:tcW w:w="214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7C68F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Banco de Dados</w:t>
            </w:r>
          </w:p>
        </w:tc>
        <w:tc>
          <w:tcPr>
            <w:tcW w:w="6881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1D076" wp14:textId="2F39636A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 xml:space="preserve">PostgreSQL 16+ rodando localmente na porta 5432. </w:t>
            </w:r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Schema</w:t>
            </w:r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 xml:space="preserve"> gerenciado por </w:t>
            </w:r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db</w:t>
            </w:r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/</w:t>
            </w:r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schema.sql</w:t>
            </w:r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 xml:space="preserve"> (</w:t>
            </w:r>
            <w:r w:rsidRPr="5097E35C" w:rsidR="1873AD84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21</w:t>
            </w:r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 xml:space="preserve"> tabelas). Sem </w:t>
            </w:r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Flyway</w:t>
            </w:r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/</w:t>
            </w:r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Liquibase</w:t>
            </w:r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 xml:space="preserve"> — DDL manual. Configurado em </w:t>
            </w:r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application.yml</w:t>
            </w:r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.</w:t>
            </w:r>
          </w:p>
        </w:tc>
      </w:tr>
      <w:tr xmlns:wp14="http://schemas.microsoft.com/office/word/2010/wordml" w:rsidTr="5097E35C" w14:paraId="23AB7BBC" wp14:textId="77777777">
        <w:tc>
          <w:tcPr>
            <w:tcW w:w="214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7C5AA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Interface Gráfica</w:t>
            </w:r>
          </w:p>
        </w:tc>
        <w:tc>
          <w:tcPr>
            <w:tcW w:w="6881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AA2D2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Java Swing com tema FlatLaf Dark 3.4 (com.formdev.flatlaf). Padrão MVP: Views geradas pelo NetBeans GUI Builder; Presenters (@Component Spring) com @Autowired nos Controllers.</w:t>
            </w:r>
          </w:p>
        </w:tc>
      </w:tr>
      <w:tr xmlns:wp14="http://schemas.microsoft.com/office/word/2010/wordml" w:rsidTr="5097E35C" w14:paraId="1A2DCAFB" wp14:textId="77777777">
        <w:tc>
          <w:tcPr>
            <w:tcW w:w="214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3673A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Persistência</w:t>
            </w:r>
          </w:p>
        </w:tc>
        <w:tc>
          <w:tcPr>
            <w:tcW w:w="6881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E52F7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PostgreSQL via JdbcTemplate. Sem ORM. Cada domínio tem seu próprio RepositoryImpl com SQL nativo. Soft delete implementado via flag ativo em todas as entidades principais.</w:t>
            </w:r>
          </w:p>
        </w:tc>
      </w:tr>
      <w:tr xmlns:wp14="http://schemas.microsoft.com/office/word/2010/wordml" w:rsidTr="5097E35C" w14:paraId="4E75A79C" wp14:textId="77777777">
        <w:tc>
          <w:tcPr>
            <w:tcW w:w="214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D30B1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Segurança</w:t>
            </w:r>
          </w:p>
        </w:tc>
        <w:tc>
          <w:tcPr>
            <w:tcW w:w="6881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3166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Autenticação via sessão HTTP (JSESSIONID). Validações de entrada no Controller e na camada Validation. Exceções de negócio → HTTP 422; não encontrado → HTTP 404.</w:t>
            </w:r>
          </w:p>
        </w:tc>
      </w:tr>
      <w:tr xmlns:wp14="http://schemas.microsoft.com/office/word/2010/wordml" w:rsidTr="5097E35C" w14:paraId="3AD7041B" wp14:textId="77777777">
        <w:tc>
          <w:tcPr>
            <w:tcW w:w="214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66363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Geração de PDF</w:t>
            </w:r>
          </w:p>
        </w:tc>
        <w:tc>
          <w:tcPr>
            <w:tcW w:w="6881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6EB57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OpenPDF 1.3.36 via GeradorPdfOS.java para impressão de Ordens de Serviço em formato PDF.</w:t>
            </w:r>
          </w:p>
        </w:tc>
      </w:tr>
      <w:tr xmlns:wp14="http://schemas.microsoft.com/office/word/2010/wordml" w:rsidTr="5097E35C" w14:paraId="5E503D47" wp14:textId="77777777">
        <w:tc>
          <w:tcPr>
            <w:tcW w:w="214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2E16A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Estrutura de Dados</w:t>
            </w:r>
          </w:p>
        </w:tc>
        <w:tc>
          <w:tcPr>
            <w:tcW w:w="6881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1749F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Implementações manuais obrigatórias (disciplina Estrutura de Dados I): FilaEsperaOS&lt;T&gt;, MergeSort, QuickSort, BuscaOS, CalculoOS. Proibido Collections.sort, Arrays.sort, Stream.sorted.</w:t>
            </w:r>
          </w:p>
        </w:tc>
      </w:tr>
      <w:tr xmlns:wp14="http://schemas.microsoft.com/office/word/2010/wordml" w:rsidTr="5097E35C" w14:paraId="08056BA8" wp14:textId="77777777">
        <w:tc>
          <w:tcPr>
            <w:tcW w:w="214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F4915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Internacionalização</w:t>
            </w:r>
          </w:p>
        </w:tc>
        <w:tc>
          <w:tcPr>
            <w:tcW w:w="6881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D2C9F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Sem necessidade imediata de i18n. Interface e mensagens em Português-BR. Encoding padrão: UTF-8.</w:t>
            </w:r>
          </w:p>
        </w:tc>
      </w:tr>
      <w:tr xmlns:wp14="http://schemas.microsoft.com/office/word/2010/wordml" w:rsidTr="5097E35C" w14:paraId="1B6332D9" wp14:textId="77777777">
        <w:tc>
          <w:tcPr>
            <w:tcW w:w="214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19C9E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Execução</w:t>
            </w:r>
          </w:p>
        </w:tc>
        <w:tc>
          <w:tcPr>
            <w:tcW w:w="6881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FB2AA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Porta 8080 por padrão. Configurável em application.yml. Documentação de setup em BEANS.md (configuração via pgAdmin) e SETUP.md.</w:t>
            </w:r>
          </w:p>
        </w:tc>
      </w:tr>
    </w:tbl>
    <w:p xmlns:wp14="http://schemas.microsoft.com/office/word/2010/wordml" w14:paraId="44EAFD9C" wp14:textId="77777777">
      <w:r>
        <w:br w:type="page"/>
      </w:r>
    </w:p>
    <w:p xmlns:wp14="http://schemas.microsoft.com/office/word/2010/wordml" w14:paraId="68B17744" wp14:textId="77777777">
      <w:pPr>
        <w:pStyle w:val="Heading1"/>
        <w:spacing w:before="300" w:after="18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4. VISÃO DE CASOS DE USO</w:t>
      </w:r>
    </w:p>
    <w:p xmlns:wp14="http://schemas.microsoft.com/office/word/2010/wordml" w14:paraId="507B8CAE" wp14:textId="77777777">
      <w:pPr>
        <w:spacing w:after="120"/>
        <w:jc w:val="both"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Esta seção lista os casos de uso significantes para a arquitetura do sistema AV-CAR Auto Center.</w:t>
      </w:r>
    </w:p>
    <w:p xmlns:wp14="http://schemas.microsoft.com/office/word/2010/wordml" w14:paraId="20CDCA27" wp14:textId="77777777">
      <w:pPr>
        <w:pStyle w:val="Heading2"/>
        <w:spacing w:before="200" w:after="120"/>
      </w:pPr>
      <w:r w:rsidRPr="5097E35C" w:rsidR="5097E35C">
        <w:rPr>
          <w:rFonts w:ascii="Arial" w:hAnsi="Arial" w:eastAsia="Arial" w:cs="Arial"/>
          <w:b w:val="1"/>
          <w:bCs w:val="1"/>
          <w:color w:val="1F4E79"/>
          <w:sz w:val="24"/>
          <w:szCs w:val="24"/>
          <w:lang w:val="en-US"/>
        </w:rPr>
        <w:t>4.1 Atores</w:t>
      </w:r>
    </w:p>
    <w:p xmlns:wp14="http://schemas.microsoft.com/office/word/2010/wordml" w14:paraId="650799E0" wp14:textId="77777777">
      <w:pPr>
        <w:pStyle w:val="ListParagraph"/>
        <w:numPr>
          <w:ilvl w:val="0"/>
          <w:numId w:val="2"/>
        </w:numPr>
        <w:spacing w:after="80"/>
        <w:rPr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Atendente — responsável pelo cadastro de clientes, veículos e abertura de Ordens de Serviço.</w:t>
      </w:r>
    </w:p>
    <w:p xmlns:wp14="http://schemas.microsoft.com/office/word/2010/wordml" w14:paraId="7ACB7305" wp14:textId="77777777">
      <w:pPr>
        <w:pStyle w:val="ListParagraph"/>
        <w:numPr>
          <w:ilvl w:val="0"/>
          <w:numId w:val="2"/>
        </w:numPr>
        <w:spacing w:after="80"/>
        <w:rPr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Mecânico — responsável pelo registro dos itens de serviço e peças em uma OS, e pelo avanço do status de execução.</w:t>
      </w:r>
    </w:p>
    <w:p xmlns:wp14="http://schemas.microsoft.com/office/word/2010/wordml" w14:paraId="6732A06A" wp14:textId="77777777">
      <w:pPr>
        <w:pStyle w:val="ListParagraph"/>
        <w:numPr>
          <w:ilvl w:val="0"/>
          <w:numId w:val="2"/>
        </w:numPr>
        <w:spacing w:after="80"/>
        <w:rPr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Gerente — acesso completo ao sistema, incluindo gerenciamento de colaboradores, fornecedores, peças e relatórios.</w:t>
      </w:r>
    </w:p>
    <w:p xmlns:wp14="http://schemas.microsoft.com/office/word/2010/wordml" w14:paraId="65BC4A7B" wp14:textId="77777777">
      <w:pPr>
        <w:pStyle w:val="ListParagraph"/>
        <w:numPr>
          <w:ilvl w:val="0"/>
          <w:numId w:val="2"/>
        </w:numPr>
        <w:spacing w:after="80"/>
        <w:rPr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Sistema (aplicação local) — executa operações de persistência e regras de negócio conforme solicitado pelos atores.</w:t>
      </w:r>
    </w:p>
    <w:p xmlns:wp14="http://schemas.microsoft.com/office/word/2010/wordml" w14:paraId="00D393F3" wp14:textId="77777777">
      <w:pPr>
        <w:pStyle w:val="Heading2"/>
        <w:spacing w:before="200" w:after="12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4.2 Lista de Casos de Uso</w:t>
      </w:r>
    </w:p>
    <w:p xmlns:wp14="http://schemas.microsoft.com/office/word/2010/wordml" w14:paraId="4B94D5A5" wp14:textId="77777777">
      <w:pPr>
        <w:spacing w:after="100"/>
      </w:pPr>
      <w:r/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100"/>
        <w:gridCol w:w="3226"/>
      </w:tblGrid>
      <w:tr xmlns:wp14="http://schemas.microsoft.com/office/word/2010/wordml" w:rsidTr="5097E35C" w14:paraId="684C837F" wp14:textId="77777777">
        <w:tc>
          <w:tcPr>
            <w:tcW w:w="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70367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B5AA3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w="21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C661F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Ator(es)</w:t>
            </w:r>
          </w:p>
        </w:tc>
        <w:tc>
          <w:tcPr>
            <w:tcW w:w="32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CE41E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Descrição</w:t>
            </w:r>
          </w:p>
        </w:tc>
      </w:tr>
      <w:tr xmlns:wp14="http://schemas.microsoft.com/office/word/2010/wordml" w:rsidTr="5097E35C" w14:paraId="1B34E809" wp14:textId="77777777">
        <w:tc>
          <w:tcPr>
            <w:tcW w:w="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68308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UC01</w:t>
            </w:r>
          </w:p>
        </w:tc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8F212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Gerenciar Clientes (PF e PJ)</w:t>
            </w:r>
          </w:p>
        </w:tc>
        <w:tc>
          <w:tcPr>
            <w:tcW w:w="21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C2447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Atendente, Gerente</w:t>
            </w:r>
          </w:p>
        </w:tc>
        <w:tc>
          <w:tcPr>
            <w:tcW w:w="32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23219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Cadastrar, listar, editar, desativar clientes PF (CPF) e PJ (CNPJ). Histórico de proprietários de veículo.</w:t>
            </w:r>
          </w:p>
        </w:tc>
      </w:tr>
      <w:tr xmlns:wp14="http://schemas.microsoft.com/office/word/2010/wordml" w:rsidTr="5097E35C" w14:paraId="44144D92" wp14:textId="77777777">
        <w:tc>
          <w:tcPr>
            <w:tcW w:w="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B1C0C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UC02</w:t>
            </w:r>
          </w:p>
        </w:tc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DC58E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Gerenciar Veículos</w:t>
            </w:r>
          </w:p>
        </w:tc>
        <w:tc>
          <w:tcPr>
            <w:tcW w:w="21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E356A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Atendente, Gerente</w:t>
            </w:r>
          </w:p>
        </w:tc>
        <w:tc>
          <w:tcPr>
            <w:tcW w:w="32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2F51C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Cadastrar veículo (placa, chassi, marca/modelo, cor, km). Vincular ao cliente atual.</w:t>
            </w:r>
          </w:p>
        </w:tc>
      </w:tr>
      <w:tr xmlns:wp14="http://schemas.microsoft.com/office/word/2010/wordml" w:rsidTr="5097E35C" w14:paraId="460C62DF" wp14:textId="77777777">
        <w:tc>
          <w:tcPr>
            <w:tcW w:w="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84A73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UC03</w:t>
            </w:r>
          </w:p>
        </w:tc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70AC9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Abrir Ordem de Serviço</w:t>
            </w:r>
          </w:p>
        </w:tc>
        <w:tc>
          <w:tcPr>
            <w:tcW w:w="21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5A31F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Atendente</w:t>
            </w:r>
          </w:p>
        </w:tc>
        <w:tc>
          <w:tcPr>
            <w:tcW w:w="32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A2939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Criar OS vinculada a veículo, responsável e defeito relatado. Status inicial: ABERTA.</w:t>
            </w:r>
          </w:p>
        </w:tc>
      </w:tr>
      <w:tr xmlns:wp14="http://schemas.microsoft.com/office/word/2010/wordml" w:rsidTr="5097E35C" w14:paraId="3FD14F57" wp14:textId="77777777">
        <w:tc>
          <w:tcPr>
            <w:tcW w:w="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401D6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UC04</w:t>
            </w:r>
          </w:p>
        </w:tc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291A3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Gerenciar Itens da OS</w:t>
            </w:r>
          </w:p>
        </w:tc>
        <w:tc>
          <w:tcPr>
            <w:tcW w:w="21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57CB1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Mecânico, Atendente</w:t>
            </w:r>
          </w:p>
        </w:tc>
        <w:tc>
          <w:tcPr>
            <w:tcW w:w="32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85F6F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Adicionar/remover itens de serviço, peças e serviços externos à OS. Calcular totais.</w:t>
            </w:r>
          </w:p>
        </w:tc>
      </w:tr>
      <w:tr xmlns:wp14="http://schemas.microsoft.com/office/word/2010/wordml" w:rsidTr="5097E35C" w14:paraId="3F06954B" wp14:textId="77777777">
        <w:tc>
          <w:tcPr>
            <w:tcW w:w="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49213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UC05</w:t>
            </w:r>
          </w:p>
        </w:tc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F1EFB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Avançar Status da OS</w:t>
            </w:r>
          </w:p>
        </w:tc>
        <w:tc>
          <w:tcPr>
            <w:tcW w:w="21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0C865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Mecânico, Atendente</w:t>
            </w:r>
          </w:p>
        </w:tc>
        <w:tc>
          <w:tcPr>
            <w:tcW w:w="32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11612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Transicionar OS: ABERTA→EM_ORCAMENTO→EM_EXECUCAO→FINALIZADA. Pausar (AGUARDANDO_PECA). Cancelar.</w:t>
            </w:r>
          </w:p>
        </w:tc>
      </w:tr>
      <w:tr xmlns:wp14="http://schemas.microsoft.com/office/word/2010/wordml" w:rsidTr="5097E35C" w14:paraId="52C40B3C" wp14:textId="77777777">
        <w:tc>
          <w:tcPr>
            <w:tcW w:w="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85AF7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UC06</w:t>
            </w:r>
          </w:p>
        </w:tc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761CA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Fila de Espera de OSs</w:t>
            </w:r>
          </w:p>
        </w:tc>
        <w:tc>
          <w:tcPr>
            <w:tcW w:w="21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C277F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Atendente</w:t>
            </w:r>
          </w:p>
        </w:tc>
        <w:tc>
          <w:tcPr>
            <w:tcW w:w="32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C0214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Enfileirar OSs aguardando peça ou liberação na fila FIFO (FilaEsperaOS). Visualizar e processar.</w:t>
            </w:r>
          </w:p>
        </w:tc>
      </w:tr>
      <w:tr xmlns:wp14="http://schemas.microsoft.com/office/word/2010/wordml" w:rsidTr="5097E35C" w14:paraId="28F6A51B" wp14:textId="77777777">
        <w:tc>
          <w:tcPr>
            <w:tcW w:w="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41ED4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UC07</w:t>
            </w:r>
          </w:p>
        </w:tc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BCEBD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Gerenciar Peças</w:t>
            </w:r>
          </w:p>
        </w:tc>
        <w:tc>
          <w:tcPr>
            <w:tcW w:w="21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744A1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Gerente</w:t>
            </w:r>
          </w:p>
        </w:tc>
        <w:tc>
          <w:tcPr>
            <w:tcW w:w="32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B12DC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CRUD de peças com código nacional, fabricante, estoque, preço e fornecedor. Soft delete.</w:t>
            </w:r>
          </w:p>
        </w:tc>
      </w:tr>
      <w:tr xmlns:wp14="http://schemas.microsoft.com/office/word/2010/wordml" w:rsidTr="5097E35C" w14:paraId="008A7ED2" wp14:textId="77777777">
        <w:tc>
          <w:tcPr>
            <w:tcW w:w="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E555D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UC08</w:t>
            </w:r>
          </w:p>
        </w:tc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BBC3A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Gerenciar Serviços</w:t>
            </w:r>
          </w:p>
        </w:tc>
        <w:tc>
          <w:tcPr>
            <w:tcW w:w="21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AE063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Gerente</w:t>
            </w:r>
          </w:p>
        </w:tc>
        <w:tc>
          <w:tcPr>
            <w:tcW w:w="32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017EC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CRUD de serviços com valor de mão-de-obra, garantia e tempo estimado.</w:t>
            </w:r>
          </w:p>
        </w:tc>
      </w:tr>
      <w:tr xmlns:wp14="http://schemas.microsoft.com/office/word/2010/wordml" w:rsidTr="5097E35C" w14:paraId="735203B3" wp14:textId="77777777">
        <w:tc>
          <w:tcPr>
            <w:tcW w:w="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38B4E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UC09</w:t>
            </w:r>
          </w:p>
        </w:tc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21F57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Gerenciar Colaboradores</w:t>
            </w:r>
          </w:p>
        </w:tc>
        <w:tc>
          <w:tcPr>
            <w:tcW w:w="21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D8786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Gerente</w:t>
            </w:r>
          </w:p>
        </w:tc>
        <w:tc>
          <w:tcPr>
            <w:tcW w:w="32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017A7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CRUD de colaboradores com matrícula, funções (N:N) e soft delete.</w:t>
            </w:r>
          </w:p>
        </w:tc>
      </w:tr>
      <w:tr xmlns:wp14="http://schemas.microsoft.com/office/word/2010/wordml" w:rsidTr="5097E35C" w14:paraId="5A6766C9" wp14:textId="77777777">
        <w:tc>
          <w:tcPr>
            <w:tcW w:w="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0D8AE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UC10</w:t>
            </w:r>
          </w:p>
        </w:tc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B144D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Gerenciar Fornecedores</w:t>
            </w:r>
          </w:p>
        </w:tc>
        <w:tc>
          <w:tcPr>
            <w:tcW w:w="21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647DE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Gerente</w:t>
            </w:r>
          </w:p>
        </w:tc>
        <w:tc>
          <w:tcPr>
            <w:tcW w:w="32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8AFC5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CRUD de fornecedores com CNPJ, endereço e soft delete.</w:t>
            </w:r>
          </w:p>
        </w:tc>
      </w:tr>
      <w:tr xmlns:wp14="http://schemas.microsoft.com/office/word/2010/wordml" w:rsidTr="5097E35C" w14:paraId="4E675004" wp14:textId="77777777">
        <w:tc>
          <w:tcPr>
            <w:tcW w:w="9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0714F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UC11</w:t>
            </w:r>
          </w:p>
        </w:tc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6B46E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Gerar PDF da OS</w:t>
            </w:r>
          </w:p>
        </w:tc>
        <w:tc>
          <w:tcPr>
            <w:tcW w:w="21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EFD5C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Atendente, Gerente</w:t>
            </w:r>
          </w:p>
        </w:tc>
        <w:tc>
          <w:tcPr>
            <w:tcW w:w="32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B4D60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Gerar documento PDF da OS com todos os itens, valores e dados do cliente/veículo.</w:t>
            </w:r>
          </w:p>
        </w:tc>
      </w:tr>
    </w:tbl>
    <w:p xmlns:wp14="http://schemas.microsoft.com/office/word/2010/wordml" w14:paraId="3DEEC669" wp14:textId="77777777">
      <w:pPr>
        <w:spacing w:after="100"/>
      </w:pPr>
      <w:r/>
    </w:p>
    <w:p xmlns:wp14="http://schemas.microsoft.com/office/word/2010/wordml" w14:paraId="1FAB4E12" wp14:textId="77777777">
      <w:pPr>
        <w:pStyle w:val="Heading2"/>
        <w:spacing w:before="200" w:after="120"/>
      </w:pPr>
      <w:r w:rsidRPr="5097E35C" w:rsidR="5097E35C">
        <w:rPr>
          <w:rFonts w:ascii="Arial" w:hAnsi="Arial" w:eastAsia="Arial" w:cs="Arial"/>
          <w:b w:val="1"/>
          <w:bCs w:val="1"/>
          <w:color w:val="1F4E79"/>
          <w:sz w:val="24"/>
          <w:szCs w:val="24"/>
          <w:lang w:val="en-US"/>
        </w:rPr>
        <w:t>4.3 Diagrama de Casos de Uso</w:t>
      </w:r>
    </w:p>
    <w:p xmlns:wp14="http://schemas.microsoft.com/office/word/2010/wordml" w14:paraId="3656B9AB" wp14:textId="77777777">
      <w:pPr>
        <w:spacing w:before="120" w:after="120"/>
        <w:jc w:val="center"/>
      </w:pPr>
      <w:r>
        <w:drawing>
          <wp:inline xmlns:wp14="http://schemas.microsoft.com/office/word/2010/wordprocessingDrawing" distT="0" distB="0" distL="0" distR="0" wp14:anchorId="37BC83D6" wp14:editId="7777777">
            <wp:extent cx="4762500" cy="3371850"/>
            <wp:effectExtent l="0" t="0" r="0" b="0"/>
            <wp:docPr id="10260330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40D4C6A" wp14:textId="77777777">
      <w:pPr>
        <w:spacing w:after="200"/>
        <w:jc w:val="center"/>
      </w:pPr>
      <w:r w:rsidRPr="5097E35C" w:rsidR="5097E35C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>Figura 2 – Diagrama de Casos de Uso do AV-CAR Auto Center</w:t>
      </w:r>
    </w:p>
    <w:p w:rsidR="5097E35C" w:rsidP="5097E35C" w:rsidRDefault="5097E35C" w14:paraId="4F4EF145" w14:textId="2783B81A">
      <w:pPr>
        <w:spacing w:after="200"/>
        <w:jc w:val="center"/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</w:pPr>
    </w:p>
    <w:p w:rsidR="5097E35C" w:rsidP="5097E35C" w:rsidRDefault="5097E35C" w14:paraId="0730B212" w14:textId="76D1946F">
      <w:pPr>
        <w:spacing w:after="200"/>
        <w:jc w:val="center"/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</w:pPr>
    </w:p>
    <w:p w:rsidR="5097E35C" w:rsidP="5097E35C" w:rsidRDefault="5097E35C" w14:paraId="60A93E58" w14:textId="4B7BC5C0">
      <w:pPr>
        <w:spacing w:after="200"/>
        <w:jc w:val="center"/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</w:pPr>
    </w:p>
    <w:p w:rsidR="5097E35C" w:rsidP="5097E35C" w:rsidRDefault="5097E35C" w14:paraId="7AF58C95" w14:textId="446D61BF">
      <w:pPr>
        <w:spacing w:after="200"/>
        <w:jc w:val="center"/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</w:pPr>
    </w:p>
    <w:p w:rsidR="5097E35C" w:rsidP="5097E35C" w:rsidRDefault="5097E35C" w14:paraId="2AE5957A" w14:textId="619CC375">
      <w:pPr>
        <w:spacing w:after="200"/>
        <w:jc w:val="center"/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</w:pPr>
    </w:p>
    <w:p w:rsidR="5097E35C" w:rsidP="5097E35C" w:rsidRDefault="5097E35C" w14:paraId="13C32DEC" w14:textId="7CD57F6B">
      <w:pPr>
        <w:spacing w:after="200"/>
        <w:jc w:val="center"/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</w:pPr>
    </w:p>
    <w:p w:rsidR="5097E35C" w:rsidP="5097E35C" w:rsidRDefault="5097E35C" w14:paraId="4A285A3B" w14:textId="6C2A7353">
      <w:pPr>
        <w:spacing w:after="200"/>
        <w:jc w:val="center"/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</w:pPr>
    </w:p>
    <w:p w:rsidR="5097E35C" w:rsidP="5097E35C" w:rsidRDefault="5097E35C" w14:paraId="39B5CB65" w14:textId="7894DCC2">
      <w:pPr>
        <w:spacing w:after="200"/>
        <w:jc w:val="center"/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</w:pPr>
    </w:p>
    <w:p w:rsidR="5097E35C" w:rsidP="5097E35C" w:rsidRDefault="5097E35C" w14:paraId="15C0D7DF" w14:textId="6FE2E74A">
      <w:pPr>
        <w:spacing w:after="200"/>
        <w:jc w:val="center"/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</w:pPr>
    </w:p>
    <w:p w:rsidR="5097E35C" w:rsidP="5097E35C" w:rsidRDefault="5097E35C" w14:paraId="0E7997E9" w14:textId="48ADB537">
      <w:pPr>
        <w:spacing w:after="200"/>
        <w:jc w:val="center"/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</w:pPr>
    </w:p>
    <w:p w:rsidR="5097E35C" w:rsidP="5097E35C" w:rsidRDefault="5097E35C" w14:paraId="04BD938D" w14:textId="46E946CA">
      <w:pPr>
        <w:spacing w:after="200"/>
        <w:jc w:val="center"/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</w:pPr>
    </w:p>
    <w:p w:rsidR="5097E35C" w:rsidP="5097E35C" w:rsidRDefault="5097E35C" w14:paraId="5C40629C" w14:textId="3E4710C3">
      <w:pPr>
        <w:pStyle w:val="Normal"/>
        <w:spacing w:after="200"/>
        <w:jc w:val="center"/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</w:pPr>
    </w:p>
    <w:p w:rsidR="5097E35C" w:rsidP="5097E35C" w:rsidRDefault="5097E35C" w14:paraId="57BD498F" w14:textId="18966CB8">
      <w:pPr>
        <w:spacing w:after="200"/>
        <w:jc w:val="center"/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</w:pPr>
    </w:p>
    <w:p xmlns:wp14="http://schemas.microsoft.com/office/word/2010/wordml" w14:paraId="39835607" wp14:textId="77777777">
      <w:pPr>
        <w:pStyle w:val="Heading2"/>
        <w:spacing w:before="200" w:after="120"/>
      </w:pPr>
      <w:r w:rsidRPr="5097E35C" w:rsidR="5097E35C">
        <w:rPr>
          <w:rFonts w:ascii="Arial" w:hAnsi="Arial" w:eastAsia="Arial" w:cs="Arial"/>
          <w:b w:val="1"/>
          <w:bCs w:val="1"/>
          <w:color w:val="1F4E79"/>
          <w:sz w:val="24"/>
          <w:szCs w:val="24"/>
          <w:lang w:val="en-US"/>
        </w:rPr>
        <w:t>4.4 Matriz de Rastreabilidade</w:t>
      </w:r>
    </w:p>
    <w:p xmlns:wp14="http://schemas.microsoft.com/office/word/2010/wordml" w14:paraId="45FB0818" wp14:textId="77777777">
      <w:pPr>
        <w:spacing w:after="100"/>
      </w:pPr>
      <w:r/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426"/>
        <w:gridCol w:w="3200"/>
      </w:tblGrid>
      <w:tr xmlns:wp14="http://schemas.microsoft.com/office/word/2010/wordml" w:rsidTr="5097E35C" w14:paraId="42BDEB34" wp14:textId="77777777"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BC10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RF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4B81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w="24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1BEF8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pt-BR"/>
              </w:rPr>
              <w:t>Controller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FD554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Método principal</w:t>
            </w:r>
          </w:p>
        </w:tc>
      </w:tr>
      <w:tr xmlns:wp14="http://schemas.microsoft.com/office/word/2010/wordml" w:rsidTr="5097E35C" w14:paraId="358DB6F4" wp14:textId="77777777"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4B9AF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RF01-RF03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E154B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UC01 — Clientes</w:t>
            </w:r>
          </w:p>
        </w:tc>
        <w:tc>
          <w:tcPr>
            <w:tcW w:w="24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A2E20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ClienteController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43261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criar(PF/PJ), listar(), toggleAtivo()</w:t>
            </w:r>
          </w:p>
        </w:tc>
      </w:tr>
      <w:tr xmlns:wp14="http://schemas.microsoft.com/office/word/2010/wordml" w:rsidTr="5097E35C" w14:paraId="6C6E4F4F" wp14:textId="77777777"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6E7A2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RF04-RF06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4B82F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UC02 — Veículos</w:t>
            </w:r>
          </w:p>
        </w:tc>
        <w:tc>
          <w:tcPr>
            <w:tcW w:w="24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86126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VeiculoController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F5833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criar(), listar(), buscarPorPlaca()</w:t>
            </w:r>
          </w:p>
        </w:tc>
      </w:tr>
      <w:tr xmlns:wp14="http://schemas.microsoft.com/office/word/2010/wordml" w:rsidTr="5097E35C" w14:paraId="03071CEB" wp14:textId="77777777"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958EE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RF15-RF18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EA050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UC03-UC05 — OS</w:t>
            </w:r>
          </w:p>
        </w:tc>
        <w:tc>
          <w:tcPr>
            <w:tcW w:w="24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19F2E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OrdemServicoController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7DC69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criar(), avancarStatus(), cancelar(), pausar()</w:t>
            </w:r>
          </w:p>
        </w:tc>
      </w:tr>
      <w:tr xmlns:wp14="http://schemas.microsoft.com/office/word/2010/wordml" w:rsidTr="5097E35C" w14:paraId="6EDCFF75" wp14:textId="77777777"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BBF08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RF19-RF21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A8B14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UC04 — Itens OS</w:t>
            </w:r>
          </w:p>
        </w:tc>
        <w:tc>
          <w:tcPr>
            <w:tcW w:w="24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F726C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OrdemServicoController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CD81D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adicionarItem(), removerItem(), aplicarDesconto()</w:t>
            </w:r>
          </w:p>
        </w:tc>
      </w:tr>
      <w:tr xmlns:wp14="http://schemas.microsoft.com/office/word/2010/wordml" w:rsidTr="5097E35C" w14:paraId="71174490" wp14:textId="77777777"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AE9BA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RF22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F1B10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UC06 — Fila</w:t>
            </w:r>
          </w:p>
        </w:tc>
        <w:tc>
          <w:tcPr>
            <w:tcW w:w="24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9E525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CadastroFilaDeEsperaPresenter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CA9FB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FilaEsperaOS: enqueue(), dequeue(), peek()</w:t>
            </w:r>
          </w:p>
        </w:tc>
      </w:tr>
      <w:tr xmlns:wp14="http://schemas.microsoft.com/office/word/2010/wordml" w:rsidTr="5097E35C" w14:paraId="0AC24F20" wp14:textId="77777777"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6B3A3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RF11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9CCCC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UC07 — Peças</w:t>
            </w:r>
          </w:p>
        </w:tc>
        <w:tc>
          <w:tcPr>
            <w:tcW w:w="24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25F98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PecaController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1169E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criar(), listar(), toggleAtivo()</w:t>
            </w:r>
          </w:p>
        </w:tc>
      </w:tr>
      <w:tr xmlns:wp14="http://schemas.microsoft.com/office/word/2010/wordml" w:rsidTr="5097E35C" w14:paraId="0A1F2596" wp14:textId="77777777"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5E609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RF13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C60FC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UC08 — Serviços</w:t>
            </w:r>
          </w:p>
        </w:tc>
        <w:tc>
          <w:tcPr>
            <w:tcW w:w="24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719F2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ServicoController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5BC7C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criar(), listar(), toggleAtivo()</w:t>
            </w:r>
          </w:p>
        </w:tc>
      </w:tr>
      <w:tr xmlns:wp14="http://schemas.microsoft.com/office/word/2010/wordml" w:rsidTr="5097E35C" w14:paraId="2BA9429A" wp14:textId="77777777"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A4E05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RF07-RF09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33BE6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UC09 — Colaboradores</w:t>
            </w:r>
          </w:p>
        </w:tc>
        <w:tc>
          <w:tcPr>
            <w:tcW w:w="24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E32EE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ColaboradorController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7D5B3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criar(), listar(), toggleAtivo()</w:t>
            </w:r>
          </w:p>
        </w:tc>
      </w:tr>
      <w:tr xmlns:wp14="http://schemas.microsoft.com/office/word/2010/wordml" w:rsidTr="5097E35C" w14:paraId="2B68DC95" wp14:textId="77777777"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545F2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RF10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AE743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UC10 — Fornecedores</w:t>
            </w:r>
          </w:p>
        </w:tc>
        <w:tc>
          <w:tcPr>
            <w:tcW w:w="24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F9A51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FornecedorController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B5FDD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criar(), listar(), toggleAtivo()</w:t>
            </w:r>
          </w:p>
        </w:tc>
      </w:tr>
      <w:tr xmlns:wp14="http://schemas.microsoft.com/office/word/2010/wordml" w:rsidTr="5097E35C" w14:paraId="6D0D6404" wp14:textId="77777777"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29EA4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RF24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89857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UC11 — PDF</w:t>
            </w:r>
          </w:p>
        </w:tc>
        <w:tc>
          <w:tcPr>
            <w:tcW w:w="24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F7263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GeradorPdfOS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12A07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gerarPdf(OrdemServicoDTO)</w:t>
            </w:r>
          </w:p>
        </w:tc>
      </w:tr>
    </w:tbl>
    <w:p xmlns:wp14="http://schemas.microsoft.com/office/word/2010/wordml" w14:paraId="049F31CB" wp14:textId="77777777">
      <w:r>
        <w:br w:type="page"/>
      </w:r>
    </w:p>
    <w:p xmlns:wp14="http://schemas.microsoft.com/office/word/2010/wordml" w14:paraId="79E30215" wp14:textId="77777777">
      <w:pPr>
        <w:pStyle w:val="Heading1"/>
        <w:spacing w:before="300" w:after="18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5. VISÃO LÓGICA</w:t>
      </w:r>
    </w:p>
    <w:p xmlns:wp14="http://schemas.microsoft.com/office/word/2010/wordml" w14:paraId="61374990" wp14:textId="77777777">
      <w:pPr>
        <w:pStyle w:val="Heading2"/>
        <w:spacing w:before="200" w:after="12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5.1 Panorama Geral</w:t>
      </w:r>
    </w:p>
    <w:p xmlns:wp14="http://schemas.microsoft.com/office/word/2010/wordml" w14:paraId="4C4371CD" wp14:textId="77777777">
      <w:pPr>
        <w:spacing w:after="120"/>
        <w:jc w:val="both"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O AV-CAR é uma aplicação desktop Java 21 organizada em uma arquitetura de monolito modular com bounded contexts. O sistema é dividido em quatro pacotes raiz sob br.edu.senai.fatesg.avcar:</w:t>
      </w:r>
    </w:p>
    <w:p xmlns:wp14="http://schemas.microsoft.com/office/word/2010/wordml" w14:paraId="3A28C0AE" wp14:textId="77777777">
      <w:pPr>
        <w:pStyle w:val="ListParagraph"/>
        <w:numPr>
          <w:ilvl w:val="0"/>
          <w:numId w:val="2"/>
        </w:numPr>
        <w:spacing w:after="80"/>
        <w:rPr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business/ — Domínios de negócio (8 contextos: clientes, colaboradores, fornecedores, ordemservico, parceiros, pecas, servicos, veiculos). Cada domínio contém: Model, DTO, Repository Interface, Repository Impl (JdbcTemplate), Service, Controller (@RestController), Mapper e Validation.</w:t>
      </w:r>
    </w:p>
    <w:p xmlns:wp14="http://schemas.microsoft.com/office/word/2010/wordml" w14:paraId="3554FBEB" wp14:textId="77777777">
      <w:pPr>
        <w:pStyle w:val="ListParagraph"/>
        <w:numPr>
          <w:ilvl w:val="0"/>
          <w:numId w:val="2"/>
        </w:numPr>
        <w:spacing w:after="80"/>
        <w:rPr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core/ — Infraestrutura transversal: BaseModel, BaseDTO, GenericController, AbstractRepository, GenericService, exceções padronizadas (GlobalExceptionHandler), IGenericMapper e DatabaseConnectionSingleton (Singleton GoF).</w:t>
      </w:r>
    </w:p>
    <w:p xmlns:wp14="http://schemas.microsoft.com/office/word/2010/wordml" w14:paraId="2AABC2B3" wp14:textId="77777777">
      <w:pPr>
        <w:pStyle w:val="ListParagraph"/>
        <w:numPr>
          <w:ilvl w:val="0"/>
          <w:numId w:val="2"/>
        </w:numPr>
        <w:spacing w:after="80"/>
        <w:rPr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datastructures/ — Implementações manuais de estruturas de dados e algoritmos para a disciplina de Estrutura de Dados I: FilaEsperaOS&lt;T&gt;, OrdenacaoOS (MergeSort+QuickSort), BuscaOS e CalculoOS.</w:t>
      </w:r>
    </w:p>
    <w:p xmlns:wp14="http://schemas.microsoft.com/office/word/2010/wordml" w14:paraId="64642D4B" wp14:textId="77777777">
      <w:pPr>
        <w:pStyle w:val="ListParagraph"/>
        <w:numPr>
          <w:ilvl w:val="0"/>
          <w:numId w:val="2"/>
        </w:numPr>
        <w:spacing w:after="80"/>
        <w:rPr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swing/ — Interface gráfica Swing com padrão MVP: Views (JPanel/JDialog gerados pelo GUI Builder) + Presenters (@Component Spring com @Autowired nos Controllers) + utilitários (MensagemUtil, GeradorPdfOS, FiltroUtil etc.).</w:t>
      </w:r>
    </w:p>
    <w:p xmlns:wp14="http://schemas.microsoft.com/office/word/2010/wordml" w14:paraId="6316AA1B" wp14:textId="77777777">
      <w:pPr>
        <w:pStyle w:val="Heading2"/>
        <w:spacing w:before="200" w:after="120"/>
      </w:pPr>
      <w:r w:rsidRPr="5097E35C" w:rsidR="5097E35C">
        <w:rPr>
          <w:rFonts w:ascii="Arial" w:hAnsi="Arial" w:eastAsia="Arial" w:cs="Arial"/>
          <w:b w:val="1"/>
          <w:bCs w:val="1"/>
          <w:color w:val="1F4E79"/>
          <w:sz w:val="24"/>
          <w:szCs w:val="24"/>
          <w:lang w:val="en-US"/>
        </w:rPr>
        <w:t>5.2 Diagrama de Pacotes</w:t>
      </w:r>
    </w:p>
    <w:p xmlns:wp14="http://schemas.microsoft.com/office/word/2010/wordml" w14:paraId="53128261" wp14:textId="77777777">
      <w:pPr>
        <w:spacing w:before="120" w:after="120"/>
        <w:jc w:val="center"/>
      </w:pPr>
      <w:r>
        <w:drawing>
          <wp:inline xmlns:wp14="http://schemas.microsoft.com/office/word/2010/wordprocessingDrawing" distT="0" distB="0" distL="0" distR="0" wp14:anchorId="777AD22A" wp14:editId="7777777">
            <wp:extent cx="5048250" cy="3143250"/>
            <wp:effectExtent l="0" t="0" r="0" b="0"/>
            <wp:docPr id="14541379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FBC240F" wp14:textId="77777777">
      <w:pPr>
        <w:spacing w:after="200"/>
        <w:jc w:val="center"/>
      </w:pPr>
      <w:r w:rsidRPr="5097E35C" w:rsidR="5097E35C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>Figura 3 – Diagrama de Pacotes do AV-CAR Auto Center</w:t>
      </w:r>
    </w:p>
    <w:p w:rsidR="5097E35C" w:rsidP="5097E35C" w:rsidRDefault="5097E35C" w14:paraId="181A2265" w14:textId="60B74B84">
      <w:pPr>
        <w:pStyle w:val="Normal"/>
        <w:spacing w:after="200"/>
        <w:jc w:val="center"/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</w:pPr>
    </w:p>
    <w:p w:rsidR="5097E35C" w:rsidP="5097E35C" w:rsidRDefault="5097E35C" w14:paraId="4D7AC5EF" w14:textId="12D4B410">
      <w:pPr>
        <w:pStyle w:val="Normal"/>
        <w:spacing w:after="200"/>
        <w:jc w:val="center"/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</w:pPr>
    </w:p>
    <w:p w:rsidR="5097E35C" w:rsidP="5097E35C" w:rsidRDefault="5097E35C" w14:paraId="4F356BDE" w14:textId="46891D19">
      <w:pPr>
        <w:pStyle w:val="Normal"/>
        <w:spacing w:after="200"/>
        <w:jc w:val="center"/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</w:pPr>
    </w:p>
    <w:p w:rsidR="5097E35C" w:rsidP="5097E35C" w:rsidRDefault="5097E35C" w14:paraId="77B7E181" w14:textId="189E41BF">
      <w:pPr>
        <w:pStyle w:val="Normal"/>
        <w:spacing w:after="200"/>
        <w:jc w:val="center"/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</w:pPr>
    </w:p>
    <w:p w:rsidR="5097E35C" w:rsidP="5097E35C" w:rsidRDefault="5097E35C" w14:paraId="49ABB879" w14:textId="11E1AEB0">
      <w:pPr>
        <w:pStyle w:val="Normal"/>
        <w:spacing w:after="200"/>
        <w:jc w:val="center"/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</w:pPr>
    </w:p>
    <w:p w:rsidR="5097E35C" w:rsidP="5097E35C" w:rsidRDefault="5097E35C" w14:paraId="5596B10A" w14:textId="226BED0A">
      <w:pPr>
        <w:pStyle w:val="Normal"/>
        <w:spacing w:after="200"/>
        <w:jc w:val="center"/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</w:pPr>
    </w:p>
    <w:p xmlns:wp14="http://schemas.microsoft.com/office/word/2010/wordml" w14:paraId="5444AFE9" wp14:textId="77777777">
      <w:pPr>
        <w:pStyle w:val="Heading2"/>
        <w:spacing w:before="200" w:after="120"/>
      </w:pPr>
      <w:r w:rsidRPr="5097E35C" w:rsidR="5097E35C">
        <w:rPr>
          <w:rFonts w:ascii="Arial" w:hAnsi="Arial" w:eastAsia="Arial" w:cs="Arial"/>
          <w:b w:val="1"/>
          <w:bCs w:val="1"/>
          <w:color w:val="1F4E79"/>
          <w:sz w:val="24"/>
          <w:szCs w:val="24"/>
          <w:lang w:val="en-US"/>
        </w:rPr>
        <w:t>5.3 Padrões de Projeto Implementados</w:t>
      </w:r>
    </w:p>
    <w:p xmlns:wp14="http://schemas.microsoft.com/office/word/2010/wordml" w14:paraId="3448B747" wp14:textId="77777777">
      <w:pPr>
        <w:spacing w:after="120"/>
        <w:jc w:val="both"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Seis padrões GoF foram aplicados com justificativa técnica real:</w:t>
      </w:r>
    </w:p>
    <w:p w:rsidR="5097E35C" w:rsidP="5097E35C" w:rsidRDefault="5097E35C" w14:paraId="4585CBBF" w14:textId="5F568254">
      <w:pPr>
        <w:pStyle w:val="Normal"/>
        <w:spacing w:after="100"/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400"/>
        <w:gridCol w:w="3226"/>
      </w:tblGrid>
      <w:tr xmlns:wp14="http://schemas.microsoft.com/office/word/2010/wordml" w:rsidTr="5097E35C" w14:paraId="2024F415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F17F5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Padrão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50195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Categoria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FE9FF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w="32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73D76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Problema resolvido</w:t>
            </w:r>
          </w:p>
        </w:tc>
      </w:tr>
      <w:tr xmlns:wp14="http://schemas.microsoft.com/office/word/2010/wordml" w:rsidTr="5097E35C" w14:paraId="16D737BF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B9ECE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Singleton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D476C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Criacional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2E4F0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DatabaseConnectionSingleton</w:t>
            </w:r>
          </w:p>
        </w:tc>
        <w:tc>
          <w:tcPr>
            <w:tcW w:w="32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CF05A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Garante única instância de Connection JDBC ao PostgreSQL com getInstance() synchronized.</w:t>
            </w:r>
          </w:p>
        </w:tc>
      </w:tr>
      <w:tr xmlns:wp14="http://schemas.microsoft.com/office/word/2010/wordml" w:rsidTr="5097E35C" w14:paraId="15D173B0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FC07B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pt-BR"/>
              </w:rPr>
              <w:t>Factory Method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4ECCE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Criacional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6E757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ClienteFactory</w:t>
            </w:r>
          </w:p>
        </w:tc>
        <w:tc>
          <w:tcPr>
            <w:tcW w:w="32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5E799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Encapsula criação de PessoaFisica / PessoaJuridica via switch expression, sem expor construtores.</w:t>
            </w:r>
          </w:p>
        </w:tc>
      </w:tr>
      <w:tr xmlns:wp14="http://schemas.microsoft.com/office/word/2010/wordml" w:rsidTr="5097E35C" w14:paraId="39630C7D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98159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pt-BR"/>
              </w:rPr>
              <w:t>Adapter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DC531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Estrutural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26BBE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ParceiroExternoAdapter</w:t>
            </w:r>
          </w:p>
        </w:tc>
        <w:tc>
          <w:tcPr>
            <w:tcW w:w="32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2A29C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Adapta Fornecedor+ServicoExterno à interface Servico para integração transparente.</w:t>
            </w:r>
          </w:p>
        </w:tc>
      </w:tr>
      <w:tr xmlns:wp14="http://schemas.microsoft.com/office/word/2010/wordml" w:rsidTr="5097E35C" w14:paraId="7D59505E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71403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pt-BR"/>
              </w:rPr>
              <w:t>Iterator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47C68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Comportamental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6C1A4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OrdemServicoIterator</w:t>
            </w:r>
          </w:p>
        </w:tc>
        <w:tc>
          <w:tcPr>
            <w:tcW w:w="32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9CC48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Itera sobre lista de OS filtrando por StatusOrdemServico sem expor estrutura interna.</w:t>
            </w:r>
          </w:p>
        </w:tc>
      </w:tr>
      <w:tr xmlns:wp14="http://schemas.microsoft.com/office/word/2010/wordml" w:rsidTr="5097E35C" w14:paraId="788363BC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76157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pt-BR"/>
              </w:rPr>
              <w:t>Template Method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0DB03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Comportamental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D2B8E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OrdemServicoTemplate</w:t>
            </w:r>
          </w:p>
        </w:tc>
        <w:tc>
          <w:tcPr>
            <w:tcW w:w="32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EFDEC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Define esqueleto do fluxo de transição de status da OS (validar→executar→notificar).</w:t>
            </w:r>
          </w:p>
        </w:tc>
      </w:tr>
      <w:tr xmlns:wp14="http://schemas.microsoft.com/office/word/2010/wordml" w:rsidTr="5097E35C" w14:paraId="42D96421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20C7D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pt-BR"/>
              </w:rPr>
              <w:t>Decorator</w:t>
            </w:r>
          </w:p>
        </w:tc>
        <w:tc>
          <w:tcPr>
            <w:tcW w:w="1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CC8E7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Estrutural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AC8B6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OrdemServicoDecorator</w:t>
            </w:r>
          </w:p>
        </w:tc>
        <w:tc>
          <w:tcPr>
            <w:tcW w:w="32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6043F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Adiciona comportamentos opcionais à OS (desconto, garantia estendida) sem modificar a classe base.</w:t>
            </w:r>
          </w:p>
        </w:tc>
      </w:tr>
    </w:tbl>
    <w:p xmlns:wp14="http://schemas.microsoft.com/office/word/2010/wordml" w14:paraId="4101652C" wp14:textId="77777777">
      <w:pPr>
        <w:spacing w:after="100"/>
      </w:pPr>
      <w:r/>
    </w:p>
    <w:p xmlns:wp14="http://schemas.microsoft.com/office/word/2010/wordml" w14:paraId="550B6F0A" wp14:textId="77777777">
      <w:pPr>
        <w:pStyle w:val="Heading2"/>
        <w:spacing w:before="200" w:after="120"/>
      </w:pPr>
      <w:r w:rsidRPr="5097E35C" w:rsidR="5097E35C">
        <w:rPr>
          <w:rFonts w:ascii="Arial" w:hAnsi="Arial" w:eastAsia="Arial" w:cs="Arial"/>
          <w:b w:val="1"/>
          <w:bCs w:val="1"/>
          <w:color w:val="1F4E79"/>
          <w:sz w:val="24"/>
          <w:szCs w:val="24"/>
          <w:lang w:val="en-US"/>
        </w:rPr>
        <w:t>5.4 Camadas e Responsabilidades</w:t>
      </w:r>
    </w:p>
    <w:p xmlns:wp14="http://schemas.microsoft.com/office/word/2010/wordml" w14:paraId="06B4E12D" wp14:textId="77777777">
      <w:pPr>
        <w:pStyle w:val="Heading3"/>
        <w:spacing w:before="160" w:after="100"/>
      </w:pPr>
      <w:r w:rsidRPr="5097E35C" w:rsidR="5097E35C">
        <w:rPr>
          <w:rFonts w:ascii="Arial" w:hAnsi="Arial" w:eastAsia="Arial" w:cs="Arial"/>
          <w:b w:val="1"/>
          <w:bCs w:val="1"/>
          <w:color w:val="2E86C1"/>
          <w:sz w:val="22"/>
          <w:szCs w:val="22"/>
          <w:lang w:val="en-US"/>
        </w:rPr>
        <w:t>5.4.1 Camada de Apresentação (swing/views/)</w:t>
      </w:r>
    </w:p>
    <w:p xmlns:wp14="http://schemas.microsoft.com/office/word/2010/wordml" w14:paraId="2E56BFC8" wp14:textId="77777777">
      <w:pPr>
        <w:spacing w:after="120"/>
        <w:jc w:val="both"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Views geradas pelo NetBeans GUI Builder (AbsoluteLayout). Responsabilidade: exibir componentes Swing, expor getters para o Presenter. Não contêm lógica de negócio. Exemplos: CadastroOS.java, CadastroClientePF.java, TelaPrincipalGUI.java.</w:t>
      </w:r>
    </w:p>
    <w:p xmlns:wp14="http://schemas.microsoft.com/office/word/2010/wordml" w14:paraId="315ED823" wp14:textId="77777777">
      <w:pPr>
        <w:pStyle w:val="Heading3"/>
        <w:spacing w:before="160" w:after="100"/>
      </w:pPr>
      <w:r w:rsidRPr="5097E35C" w:rsidR="5097E35C">
        <w:rPr>
          <w:rFonts w:ascii="Arial" w:hAnsi="Arial" w:eastAsia="Arial" w:cs="Arial"/>
          <w:b w:val="1"/>
          <w:bCs w:val="1"/>
          <w:color w:val="2E86C1"/>
          <w:sz w:val="22"/>
          <w:szCs w:val="22"/>
          <w:lang w:val="en-US"/>
        </w:rPr>
        <w:t>5.4.2 Camada de Apresentação — Presenters (swing/views/presenters/)</w:t>
      </w:r>
    </w:p>
    <w:p xmlns:wp14="http://schemas.microsoft.com/office/word/2010/wordml" w14:paraId="60EBD1BB" wp14:textId="77777777">
      <w:pPr>
        <w:spacing w:after="120"/>
        <w:jc w:val="both"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Classes @Component do Spring com @Autowired nos Controllers. Responsabilidade: registrar ActionListeners, validar formulário, chamar Controllers diretamente (sem HTTP). Exemplos: CadastroOSPresenter, CadastroClientePFPresenter.</w:t>
      </w:r>
    </w:p>
    <w:p xmlns:wp14="http://schemas.microsoft.com/office/word/2010/wordml" w14:paraId="59080696" wp14:textId="77777777">
      <w:pPr>
        <w:pStyle w:val="Heading3"/>
        <w:spacing w:before="160" w:after="100"/>
      </w:pPr>
      <w:r w:rsidRPr="5097E35C" w:rsidR="5097E35C">
        <w:rPr>
          <w:rFonts w:ascii="Arial" w:hAnsi="Arial" w:eastAsia="Arial" w:cs="Arial"/>
          <w:b w:val="1"/>
          <w:bCs w:val="1"/>
          <w:color w:val="2E86C1"/>
          <w:sz w:val="22"/>
          <w:szCs w:val="22"/>
          <w:lang w:val="en-US"/>
        </w:rPr>
        <w:t>5.4.3 Camada de Controllers (business/{dominio}/Controller)</w:t>
      </w:r>
    </w:p>
    <w:p xmlns:wp14="http://schemas.microsoft.com/office/word/2010/wordml" w14:paraId="542BD122" wp14:textId="77777777">
      <w:pPr>
        <w:spacing w:after="120"/>
        <w:jc w:val="both"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Classes @RestController do Spring. Recebidas pelo Presenter via @Autowired (no mesmo processo JVM) ou expostas como endpoints REST na porta 8080. Responsabilidade: receber requests, delegar ao Service, retornar ResponseEntity&lt;DTO&gt;.</w:t>
      </w:r>
    </w:p>
    <w:p xmlns:wp14="http://schemas.microsoft.com/office/word/2010/wordml" w14:paraId="45798419" wp14:textId="77777777">
      <w:pPr>
        <w:pStyle w:val="Heading3"/>
        <w:spacing w:before="160" w:after="100"/>
      </w:pPr>
      <w:r w:rsidRPr="5097E35C" w:rsidR="5097E35C">
        <w:rPr>
          <w:rFonts w:ascii="Arial" w:hAnsi="Arial" w:eastAsia="Arial" w:cs="Arial"/>
          <w:b w:val="1"/>
          <w:bCs w:val="1"/>
          <w:color w:val="2E86C1"/>
          <w:sz w:val="22"/>
          <w:szCs w:val="22"/>
          <w:lang w:val="en-US"/>
        </w:rPr>
        <w:t>5.4.4 Camada de Services (business/{dominio}/Service)</w:t>
      </w:r>
    </w:p>
    <w:p xmlns:wp14="http://schemas.microsoft.com/office/word/2010/wordml" w14:paraId="063F5B2D" wp14:textId="77777777">
      <w:pPr>
        <w:spacing w:after="120"/>
        <w:jc w:val="both"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Classes @Service. Responsabilidade: regras de negócio, orquestração, validações de domínio, conversão Model ↔ DTO via Mapper.</w:t>
      </w:r>
    </w:p>
    <w:p w:rsidR="5097E35C" w:rsidP="5097E35C" w:rsidRDefault="5097E35C" w14:paraId="22D4A7A6" w14:textId="294A7411">
      <w:pPr>
        <w:spacing w:after="120"/>
        <w:jc w:val="both"/>
        <w:rPr>
          <w:rFonts w:ascii="Arial" w:hAnsi="Arial" w:eastAsia="Arial" w:cs="Arial"/>
          <w:sz w:val="22"/>
          <w:szCs w:val="22"/>
          <w:lang w:val="en-US"/>
        </w:rPr>
      </w:pPr>
    </w:p>
    <w:p w:rsidR="5097E35C" w:rsidP="5097E35C" w:rsidRDefault="5097E35C" w14:paraId="0BD4E2DE" w14:textId="216993C2">
      <w:pPr>
        <w:spacing w:after="120"/>
        <w:jc w:val="both"/>
        <w:rPr>
          <w:rFonts w:ascii="Arial" w:hAnsi="Arial" w:eastAsia="Arial" w:cs="Arial"/>
          <w:sz w:val="22"/>
          <w:szCs w:val="22"/>
          <w:lang w:val="en-US"/>
        </w:rPr>
      </w:pPr>
    </w:p>
    <w:p xmlns:wp14="http://schemas.microsoft.com/office/word/2010/wordml" w14:paraId="213704C5" wp14:textId="77777777">
      <w:pPr>
        <w:pStyle w:val="Heading3"/>
        <w:spacing w:before="160" w:after="100"/>
      </w:pPr>
      <w:r w:rsidRPr="5097E35C" w:rsidR="5097E35C">
        <w:rPr>
          <w:rFonts w:ascii="Arial" w:hAnsi="Arial" w:eastAsia="Arial" w:cs="Arial"/>
          <w:b w:val="1"/>
          <w:bCs w:val="1"/>
          <w:color w:val="2E86C1"/>
          <w:sz w:val="22"/>
          <w:szCs w:val="22"/>
          <w:lang w:val="en-US"/>
        </w:rPr>
        <w:t>5.4.5 Camada de Repositórios (business/{dominio}/RepositoryImpl)</w:t>
      </w:r>
    </w:p>
    <w:p xmlns:wp14="http://schemas.microsoft.com/office/word/2010/wordml" w14:paraId="1C219638" wp14:textId="77777777">
      <w:pPr>
        <w:spacing w:after="120"/>
        <w:jc w:val="both"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Implementações com JdbcTemplate e SQL nativo. Responsabilidade: CRUD no PostgreSQL. Sem JPA/Hibernate. Soft delete via flag ativo.</w:t>
      </w:r>
    </w:p>
    <w:p w:rsidR="5097E35C" w:rsidP="5097E35C" w:rsidRDefault="5097E35C" w14:paraId="5B23F105" w14:textId="3B3E7F23">
      <w:pPr>
        <w:spacing w:after="120"/>
        <w:jc w:val="both"/>
        <w:rPr>
          <w:rFonts w:ascii="Arial" w:hAnsi="Arial" w:eastAsia="Arial" w:cs="Arial"/>
          <w:sz w:val="22"/>
          <w:szCs w:val="22"/>
          <w:lang w:val="en-US"/>
        </w:rPr>
      </w:pPr>
    </w:p>
    <w:p w:rsidR="5097E35C" w:rsidP="5097E35C" w:rsidRDefault="5097E35C" w14:paraId="695B7D28" w14:textId="5B292622">
      <w:pPr>
        <w:spacing w:after="120"/>
        <w:jc w:val="both"/>
        <w:rPr>
          <w:rFonts w:ascii="Arial" w:hAnsi="Arial" w:eastAsia="Arial" w:cs="Arial"/>
          <w:sz w:val="22"/>
          <w:szCs w:val="22"/>
          <w:lang w:val="en-US"/>
        </w:rPr>
      </w:pPr>
    </w:p>
    <w:p xmlns:wp14="http://schemas.microsoft.com/office/word/2010/wordml" w14:paraId="545AFA86" wp14:textId="77777777">
      <w:pPr>
        <w:pStyle w:val="Heading3"/>
        <w:spacing w:before="160" w:after="100"/>
      </w:pPr>
      <w:r w:rsidRPr="5097E35C" w:rsidR="5097E35C">
        <w:rPr>
          <w:rFonts w:ascii="Arial" w:hAnsi="Arial" w:eastAsia="Arial" w:cs="Arial"/>
          <w:b w:val="1"/>
          <w:bCs w:val="1"/>
          <w:color w:val="2E86C1"/>
          <w:sz w:val="22"/>
          <w:szCs w:val="22"/>
          <w:lang w:val="en-US"/>
        </w:rPr>
        <w:t>5.4.6 Camada de Domínio (business/{dominio}/Model + DTO)</w:t>
      </w:r>
    </w:p>
    <w:p xmlns:wp14="http://schemas.microsoft.com/office/word/2010/wordml" w14:paraId="6DF802C7" wp14:textId="77777777">
      <w:pPr>
        <w:spacing w:after="120"/>
        <w:jc w:val="both"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Model: mapeamento das colunas do banco. DTO: objetos de transferência expostos aos Controllers e Presenters. Comunicação entre domínios exclusivamente via DTOs.</w:t>
      </w:r>
    </w:p>
    <w:p xmlns:wp14="http://schemas.microsoft.com/office/word/2010/wordml" w14:paraId="4757DF6F" wp14:textId="77777777">
      <w:pPr>
        <w:pStyle w:val="Heading2"/>
        <w:spacing w:before="200" w:after="120"/>
      </w:pPr>
      <w:r w:rsidRPr="5097E35C" w:rsidR="5097E35C">
        <w:rPr>
          <w:rFonts w:ascii="Arial" w:hAnsi="Arial" w:eastAsia="Arial" w:cs="Arial"/>
          <w:b w:val="1"/>
          <w:bCs w:val="1"/>
          <w:color w:val="1F4E79"/>
          <w:sz w:val="24"/>
          <w:szCs w:val="24"/>
          <w:lang w:val="en-US"/>
        </w:rPr>
        <w:t>5.5 Diagrama de Classes — Domínio OrdemServico</w:t>
      </w:r>
    </w:p>
    <w:p xmlns:wp14="http://schemas.microsoft.com/office/word/2010/wordml" w14:paraId="4B99056E" wp14:textId="77777777">
      <w:pPr>
        <w:spacing w:before="120" w:after="120"/>
        <w:jc w:val="center"/>
      </w:pPr>
      <w:r>
        <w:drawing>
          <wp:inline xmlns:wp14="http://schemas.microsoft.com/office/word/2010/wordprocessingDrawing" distT="0" distB="0" distL="0" distR="0" wp14:anchorId="73A2C7B5" wp14:editId="7777777">
            <wp:extent cx="4857750" cy="3009900"/>
            <wp:effectExtent l="0" t="0" r="0" b="0"/>
            <wp:docPr id="923634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981134F" wp14:textId="77777777">
      <w:pPr>
        <w:spacing w:after="200"/>
        <w:jc w:val="center"/>
      </w:pPr>
      <w:r w:rsidRPr="5097E35C" w:rsidR="5097E35C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>Figura 4 – Diagrama de Classes simplificado do domínio OrdemServico</w:t>
      </w:r>
    </w:p>
    <w:p xmlns:wp14="http://schemas.microsoft.com/office/word/2010/wordml" w14:paraId="167681CB" wp14:textId="77777777">
      <w:pPr>
        <w:pStyle w:val="Heading2"/>
        <w:spacing w:before="200" w:after="120"/>
      </w:pPr>
      <w:r w:rsidRPr="5097E35C" w:rsidR="5097E35C">
        <w:rPr>
          <w:rFonts w:ascii="Arial" w:hAnsi="Arial" w:eastAsia="Arial" w:cs="Arial"/>
          <w:b w:val="1"/>
          <w:bCs w:val="1"/>
          <w:color w:val="1F4E79"/>
          <w:sz w:val="24"/>
          <w:szCs w:val="24"/>
          <w:lang w:val="en-US"/>
        </w:rPr>
        <w:t>5.6 Realização dos Casos de Uso — Aspectos Dinâmicos</w:t>
      </w:r>
    </w:p>
    <w:p xmlns:wp14="http://schemas.microsoft.com/office/word/2010/wordml" w14:paraId="35D7CC79" wp14:textId="77777777">
      <w:pPr>
        <w:pStyle w:val="Heading3"/>
        <w:spacing w:before="160" w:after="100"/>
      </w:pPr>
      <w:r w:rsidRPr="5097E35C" w:rsidR="5097E35C">
        <w:rPr>
          <w:rFonts w:ascii="Arial" w:hAnsi="Arial" w:eastAsia="Arial" w:cs="Arial"/>
          <w:b w:val="1"/>
          <w:bCs w:val="1"/>
          <w:color w:val="2E86C1"/>
          <w:sz w:val="22"/>
          <w:szCs w:val="22"/>
          <w:lang w:val="en-US"/>
        </w:rPr>
        <w:t>5.6.1 UC03 — Abrir Ordem de Serviço (fluxo principal)</w:t>
      </w:r>
    </w:p>
    <w:p xmlns:wp14="http://schemas.microsoft.com/office/word/2010/wordml" w14:paraId="0720D046" wp14:textId="77777777">
      <w:pPr>
        <w:spacing w:after="120"/>
        <w:jc w:val="both"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Usuário preenche o formulário CadastroOS e clica Salvar → CadastroOSPresenter.salvarOS(view) valida campos localmente → monta CriarOSRequest → chama ordemServicoController.criar(req) diretamente via @Autowired → OrdemServicoService valida regras de negócio → OrdemServicoRepositoryImpl executa INSERT no PostgreSQL → retorna OrdemServicoDTO → Presenter exibe sucesso via MensagemUtil e fecha o formulário.</w:t>
      </w:r>
    </w:p>
    <w:p xmlns:wp14="http://schemas.microsoft.com/office/word/2010/wordml" w14:paraId="4DD73231" wp14:textId="77777777">
      <w:pPr>
        <w:pStyle w:val="Heading3"/>
        <w:spacing w:before="160" w:after="100"/>
      </w:pPr>
      <w:r w:rsidRPr="5097E35C" w:rsidR="5097E35C">
        <w:rPr>
          <w:rFonts w:ascii="Arial" w:hAnsi="Arial" w:eastAsia="Arial" w:cs="Arial"/>
          <w:b w:val="1"/>
          <w:bCs w:val="1"/>
          <w:color w:val="2E86C1"/>
          <w:sz w:val="22"/>
          <w:szCs w:val="22"/>
          <w:lang w:val="en-US"/>
        </w:rPr>
        <w:t>5.6.2 UC05 — Avançar Status da OS</w:t>
      </w:r>
    </w:p>
    <w:p xmlns:wp14="http://schemas.microsoft.com/office/word/2010/wordml" w14:paraId="0D71E2E3" wp14:textId="77777777">
      <w:pPr>
        <w:spacing w:after="120"/>
        <w:jc w:val="both"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Usuário seleciona OS na tabela e clica em 'Avançar Status' → Presenter chama ordemServicoController.avancarStatus(id) → OrdemServicoTemplate.executar(os): validarTransicao() verifica status atual → executarTransicao() define próximo status → notificar() registra log → UPDATE no PostgreSQL → tabela recarregada na UI.</w:t>
      </w:r>
    </w:p>
    <w:p xmlns:wp14="http://schemas.microsoft.com/office/word/2010/wordml" w14:paraId="7C0390B3" wp14:textId="77777777">
      <w:pPr>
        <w:pStyle w:val="Heading3"/>
        <w:spacing w:before="160" w:after="100"/>
      </w:pPr>
      <w:r>
        <w:rPr>
          <w:rFonts w:ascii="Arial" w:hAnsi="Arial" w:eastAsia="Arial" w:cs="Arial"/>
          <w:b/>
          <w:bCs/>
          <w:color w:val="2E86C1"/>
          <w:sz w:val="22"/>
          <w:szCs w:val="22"/>
        </w:rPr>
        <w:t xml:space="preserve">5.6.3 UC06 — Fila de Espera</w:t>
      </w:r>
    </w:p>
    <w:p xmlns:wp14="http://schemas.microsoft.com/office/word/2010/wordml" w14:paraId="12B1A5A4" wp14:textId="77777777">
      <w:pPr>
        <w:spacing w:after="120"/>
        <w:jc w:val="both"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Atendente abre o diálogo CadastroFilaDeEspera → CadastroFilaDeEsperaPresenter carrega OSs via Controller → exibe JComboBox com renderizador customizado → enqueue() adiciona OrdemServicoDTO à FilaEsperaOS&lt;T&gt; (O(1) amortizado) → dequeue() processa a OS mais antiga em ordem FIFO → peek() consulta sem remover.</w:t>
      </w:r>
    </w:p>
    <w:p w:rsidR="5097E35C" w:rsidP="5097E35C" w:rsidRDefault="5097E35C" w14:paraId="6000D8A8" w14:textId="66370028">
      <w:pPr>
        <w:spacing w:after="120"/>
        <w:jc w:val="both"/>
        <w:rPr>
          <w:rFonts w:ascii="Arial" w:hAnsi="Arial" w:eastAsia="Arial" w:cs="Arial"/>
          <w:sz w:val="22"/>
          <w:szCs w:val="22"/>
          <w:lang w:val="en-US"/>
        </w:rPr>
      </w:pPr>
    </w:p>
    <w:p w:rsidR="5097E35C" w:rsidP="5097E35C" w:rsidRDefault="5097E35C" w14:paraId="36FA1D44" w14:textId="732117D9">
      <w:pPr>
        <w:pStyle w:val="Heading2"/>
        <w:spacing w:before="200" w:after="120"/>
      </w:pPr>
      <w:r w:rsidRPr="5097E35C" w:rsidR="5097E35C">
        <w:rPr>
          <w:rFonts w:ascii="Arial" w:hAnsi="Arial" w:eastAsia="Arial" w:cs="Arial"/>
          <w:b w:val="1"/>
          <w:bCs w:val="1"/>
          <w:color w:val="1F4E79"/>
          <w:sz w:val="24"/>
          <w:szCs w:val="24"/>
          <w:lang w:val="en-US"/>
        </w:rPr>
        <w:t xml:space="preserve">5.7 </w:t>
      </w:r>
      <w:r w:rsidRPr="5097E35C" w:rsidR="5097E35C">
        <w:rPr>
          <w:rFonts w:ascii="Arial" w:hAnsi="Arial" w:eastAsia="Arial" w:cs="Arial"/>
          <w:b w:val="1"/>
          <w:bCs w:val="1"/>
          <w:color w:val="1F4E79"/>
          <w:sz w:val="24"/>
          <w:szCs w:val="24"/>
          <w:lang w:val="en-US"/>
        </w:rPr>
        <w:t>Coesão</w:t>
      </w:r>
      <w:r w:rsidRPr="5097E35C" w:rsidR="5097E35C">
        <w:rPr>
          <w:rFonts w:ascii="Arial" w:hAnsi="Arial" w:eastAsia="Arial" w:cs="Arial"/>
          <w:b w:val="1"/>
          <w:bCs w:val="1"/>
          <w:color w:val="1F4E79"/>
          <w:sz w:val="24"/>
          <w:szCs w:val="24"/>
          <w:lang w:val="en-US"/>
        </w:rPr>
        <w:t xml:space="preserve"> e Acoplamento</w:t>
      </w:r>
    </w:p>
    <w:p xmlns:wp14="http://schemas.microsoft.com/office/word/2010/wordml" w14:paraId="5E625BC5" wp14:textId="77777777">
      <w:pPr>
        <w:spacing w:after="120"/>
        <w:jc w:val="both"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Alta coesão: cada domínio reúne todas as camadas relacionadas ao seu contexto (Model, DTO, Repository, Service, Controller, Mapper, Validation). Baixo acoplamento: Views dependem apenas dos Presenters; Presenters dependem dos Controllers via interface Spring; domínios se comunicam exclusivamente por DTOs.</w:t>
      </w:r>
    </w:p>
    <w:p xmlns:wp14="http://schemas.microsoft.com/office/word/2010/wordml" w14:paraId="1299C43A" wp14:textId="77777777">
      <w:r>
        <w:br w:type="page"/>
      </w:r>
    </w:p>
    <w:p xmlns:wp14="http://schemas.microsoft.com/office/word/2010/wordml" w14:paraId="00379AA0" wp14:textId="77777777">
      <w:pPr>
        <w:pStyle w:val="Heading1"/>
        <w:spacing w:before="300" w:after="18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6. VISÃO DE IMPLEMENTAÇÃO</w:t>
      </w:r>
    </w:p>
    <w:p xmlns:wp14="http://schemas.microsoft.com/office/word/2010/wordml" w14:paraId="649A6745" wp14:textId="77777777">
      <w:pPr>
        <w:pStyle w:val="Heading2"/>
        <w:spacing w:before="200" w:after="120"/>
      </w:pPr>
      <w:r w:rsidRPr="5097E35C" w:rsidR="5097E35C">
        <w:rPr>
          <w:rFonts w:ascii="Arial" w:hAnsi="Arial" w:eastAsia="Arial" w:cs="Arial"/>
          <w:b w:val="1"/>
          <w:bCs w:val="1"/>
          <w:color w:val="1F4E79"/>
          <w:sz w:val="24"/>
          <w:szCs w:val="24"/>
          <w:lang w:val="en-US"/>
        </w:rPr>
        <w:t>6.1 Estrutura do Projeto Maven</w:t>
      </w:r>
    </w:p>
    <w:p xmlns:wp14="http://schemas.microsoft.com/office/word/2010/wordml" w14:paraId="3DB5E97D" wp14:textId="77777777">
      <w:pPr>
        <w:spacing w:after="120"/>
        <w:jc w:val="both"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O AV-CAR é um projeto Maven single-module (groupId: br.edu.senai.fatesg.avcar, artifactId: av-car, version: 1.0.0, packaging: jar). O pom.xml declara as seguintes dependências principais:</w:t>
      </w:r>
    </w:p>
    <w:p xmlns:wp14="http://schemas.microsoft.com/office/word/2010/wordml" w14:paraId="4DDBEF00" wp14:textId="77777777">
      <w:pPr>
        <w:spacing w:after="100"/>
      </w:pPr>
      <w:r/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 xmlns:wp14="http://schemas.microsoft.com/office/word/2010/wordml" w:rsidTr="5097E35C" w14:paraId="135A5F8E" wp14:textId="77777777"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F0AD9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Dependência</w:t>
            </w:r>
          </w:p>
        </w:tc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66F2F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Versão</w:t>
            </w:r>
          </w:p>
        </w:tc>
        <w:tc>
          <w:tcPr>
            <w:tcW w:w="48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EB7CC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Função</w:t>
            </w:r>
          </w:p>
        </w:tc>
      </w:tr>
      <w:tr xmlns:wp14="http://schemas.microsoft.com/office/word/2010/wordml" w:rsidTr="5097E35C" w14:paraId="7AC94E88" wp14:textId="77777777"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97C38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pt-BR"/>
              </w:rPr>
              <w:t>spring-boot-starter-web</w:t>
            </w:r>
          </w:p>
        </w:tc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7487D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3.4.1</w:t>
            </w:r>
          </w:p>
        </w:tc>
        <w:tc>
          <w:tcPr>
            <w:tcW w:w="48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C6A95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REST Controllers, Jackson (JSON), Servlet container embutido</w:t>
            </w:r>
          </w:p>
        </w:tc>
      </w:tr>
      <w:tr xmlns:wp14="http://schemas.microsoft.com/office/word/2010/wordml" w:rsidTr="5097E35C" w14:paraId="5BE91AEF" wp14:textId="77777777"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F4B88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spring-boot-starter-jdbc</w:t>
            </w:r>
          </w:p>
        </w:tc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3CED3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3.4.1</w:t>
            </w:r>
          </w:p>
        </w:tc>
        <w:tc>
          <w:tcPr>
            <w:tcW w:w="48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869CB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JdbcTemplate, DataSource, gerenciamento de conexão</w:t>
            </w:r>
          </w:p>
        </w:tc>
      </w:tr>
      <w:tr xmlns:wp14="http://schemas.microsoft.com/office/word/2010/wordml" w:rsidTr="5097E35C" w14:paraId="3627318E" wp14:textId="77777777"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6997B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org.postgresql:postgresql</w:t>
            </w:r>
          </w:p>
        </w:tc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26B21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runtime</w:t>
            </w:r>
          </w:p>
        </w:tc>
        <w:tc>
          <w:tcPr>
            <w:tcW w:w="48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1BC27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Driver JDBC para PostgreSQL 16+</w:t>
            </w:r>
          </w:p>
        </w:tc>
      </w:tr>
      <w:tr xmlns:wp14="http://schemas.microsoft.com/office/word/2010/wordml" w:rsidTr="5097E35C" w14:paraId="39C7C27A" wp14:textId="77777777"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8F68D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jackson-databind + jsr310</w:t>
            </w:r>
          </w:p>
        </w:tc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D91EB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2.x</w:t>
            </w:r>
          </w:p>
        </w:tc>
        <w:tc>
          <w:tcPr>
            <w:tcW w:w="48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0794E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Serialização JSON + LocalDate/LocalDateTime</w:t>
            </w:r>
          </w:p>
        </w:tc>
      </w:tr>
      <w:tr xmlns:wp14="http://schemas.microsoft.com/office/word/2010/wordml" w:rsidTr="5097E35C" w14:paraId="22355778" wp14:textId="77777777"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02F90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lombok</w:t>
            </w:r>
          </w:p>
        </w:tc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B4466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1.18.36</w:t>
            </w:r>
          </w:p>
        </w:tc>
        <w:tc>
          <w:tcPr>
            <w:tcW w:w="48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9C92C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Geração de getters/setters/construtores</w:t>
            </w:r>
          </w:p>
        </w:tc>
      </w:tr>
      <w:tr xmlns:wp14="http://schemas.microsoft.com/office/word/2010/wordml" w:rsidTr="5097E35C" w14:paraId="65B77D9D" wp14:textId="77777777"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0A491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com.formdev:flatlaf</w:t>
            </w:r>
          </w:p>
        </w:tc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EBE80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3.4</w:t>
            </w:r>
          </w:p>
        </w:tc>
        <w:tc>
          <w:tcPr>
            <w:tcW w:w="48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10326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Tema visual FlatLaf Dark para a interface Swing</w:t>
            </w:r>
          </w:p>
        </w:tc>
      </w:tr>
      <w:tr xmlns:wp14="http://schemas.microsoft.com/office/word/2010/wordml" w:rsidTr="5097E35C" w14:paraId="744C1614" wp14:textId="77777777"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5A588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com.github.librepdf:openpdf</w:t>
            </w:r>
          </w:p>
        </w:tc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15D2F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1.3.36</w:t>
            </w:r>
          </w:p>
        </w:tc>
        <w:tc>
          <w:tcPr>
            <w:tcW w:w="48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551A6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Geração de PDFs das Ordens de Serviço</w:t>
            </w:r>
          </w:p>
        </w:tc>
      </w:tr>
      <w:tr xmlns:wp14="http://schemas.microsoft.com/office/word/2010/wordml" w:rsidTr="5097E35C" w14:paraId="209E741F" wp14:textId="77777777"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8B894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org.netbeans.external:AbsoluteLayout</w:t>
            </w:r>
          </w:p>
        </w:tc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A41E7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RELEASE220</w:t>
            </w:r>
          </w:p>
        </w:tc>
        <w:tc>
          <w:tcPr>
            <w:tcW w:w="48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D766D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Layout manager para formulários GUI Builder</w:t>
            </w:r>
          </w:p>
        </w:tc>
      </w:tr>
      <w:tr xmlns:wp14="http://schemas.microsoft.com/office/word/2010/wordml" w:rsidTr="5097E35C" w14:paraId="62755654" wp14:textId="77777777"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8E1FF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jakarta.persistence-api</w:t>
            </w:r>
          </w:p>
        </w:tc>
        <w:tc>
          <w:tcPr>
            <w:tcW w:w="1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66E0F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w="48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3303C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Anotações JPA (referência apenas — sem ORM ativo)</w:t>
            </w:r>
          </w:p>
        </w:tc>
      </w:tr>
    </w:tbl>
    <w:p xmlns:wp14="http://schemas.microsoft.com/office/word/2010/wordml" w14:paraId="3461D779" wp14:textId="77777777">
      <w:pPr>
        <w:spacing w:after="100"/>
      </w:pPr>
      <w:r/>
    </w:p>
    <w:p xmlns:wp14="http://schemas.microsoft.com/office/word/2010/wordml" w14:paraId="3195341D" wp14:textId="77777777">
      <w:pPr>
        <w:pStyle w:val="Heading2"/>
        <w:spacing w:before="200" w:after="120"/>
      </w:pPr>
      <w:r w:rsidRPr="5097E35C" w:rsidR="5097E35C">
        <w:rPr>
          <w:rFonts w:ascii="Arial" w:hAnsi="Arial" w:eastAsia="Arial" w:cs="Arial"/>
          <w:b w:val="1"/>
          <w:bCs w:val="1"/>
          <w:color w:val="1F4E79"/>
          <w:sz w:val="24"/>
          <w:szCs w:val="24"/>
          <w:lang w:val="en-US"/>
        </w:rPr>
        <w:t>6.2 Perfil Maven — Swing</w:t>
      </w:r>
    </w:p>
    <w:p xmlns:wp14="http://schemas.microsoft.com/office/word/2010/wordml" w14:paraId="7C293362" wp14:textId="77777777">
      <w:pPr>
        <w:spacing w:after="120"/>
        <w:jc w:val="both"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O pom.xml define um perfil 'swing' com o exec-maven-plugin configurado para executar br.edu.senai.fatesg.avcar.swing.AvCarSwingApp como ponto de entrada alternativo (mvn compile exec:java -Pswing). O perfil principal usa spring-boot-maven-plugin com mainClass AvCarApplication.</w:t>
      </w:r>
    </w:p>
    <w:p xmlns:wp14="http://schemas.microsoft.com/office/word/2010/wordml" w14:paraId="4CD0775A" wp14:textId="77777777">
      <w:pPr>
        <w:pStyle w:val="Heading2"/>
        <w:spacing w:before="200" w:after="120"/>
      </w:pPr>
      <w:r w:rsidRPr="5097E35C" w:rsidR="5097E35C">
        <w:rPr>
          <w:rFonts w:ascii="Arial" w:hAnsi="Arial" w:eastAsia="Arial" w:cs="Arial"/>
          <w:b w:val="1"/>
          <w:bCs w:val="1"/>
          <w:color w:val="1F4E79"/>
          <w:sz w:val="24"/>
          <w:szCs w:val="24"/>
          <w:lang w:val="en-US"/>
        </w:rPr>
        <w:t>6.3 Diagrama de Sequência — UC03: Abrir OS</w:t>
      </w:r>
    </w:p>
    <w:p xmlns:wp14="http://schemas.microsoft.com/office/word/2010/wordml" w14:paraId="3CF2D8B6" wp14:textId="77777777">
      <w:pPr>
        <w:spacing w:before="120" w:after="120"/>
        <w:jc w:val="center"/>
      </w:pPr>
      <w:r>
        <w:drawing>
          <wp:inline xmlns:wp14="http://schemas.microsoft.com/office/word/2010/wordprocessingDrawing" distT="0" distB="0" distL="0" distR="0" wp14:anchorId="57FCAA50" wp14:editId="7777777">
            <wp:extent cx="4667250" cy="2724150"/>
            <wp:effectExtent l="0" t="0" r="0" b="0"/>
            <wp:docPr id="4138634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C02AF41" wp14:textId="77777777">
      <w:pPr>
        <w:spacing w:after="200"/>
        <w:jc w:val="center"/>
      </w:pPr>
      <w:r w:rsidRPr="5097E35C" w:rsidR="5097E35C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>Figura 5 – Diagrama de Sequência: UC03 Abrir Ordem de Serviço</w:t>
      </w:r>
    </w:p>
    <w:p xmlns:wp14="http://schemas.microsoft.com/office/word/2010/wordml" w14:paraId="6D031B9F" wp14:textId="77777777">
      <w:pPr>
        <w:pStyle w:val="Heading2"/>
        <w:spacing w:before="200" w:after="120"/>
      </w:pPr>
      <w:r w:rsidRPr="5097E35C" w:rsidR="5097E35C">
        <w:rPr>
          <w:rFonts w:ascii="Arial" w:hAnsi="Arial" w:eastAsia="Arial" w:cs="Arial"/>
          <w:b w:val="1"/>
          <w:bCs w:val="1"/>
          <w:color w:val="1F4E79"/>
          <w:sz w:val="24"/>
          <w:szCs w:val="24"/>
          <w:lang w:val="en-US"/>
        </w:rPr>
        <w:t>6.4 Estrutura de Dados Manuais (datastructures/)</w:t>
      </w:r>
    </w:p>
    <w:p xmlns:wp14="http://schemas.microsoft.com/office/word/2010/wordml" w14:paraId="10651467" wp14:textId="77777777">
      <w:pPr>
        <w:spacing w:after="120"/>
        <w:jc w:val="both"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O pacote datastructures/ contém implementações manuais exigidas pela disciplina de Estrutura de Dados I. Nenhuma classe usa Collections.sort, Arrays.sort, Stream.sorted, LinkedList pré-pronto ou Collections.binarySearch.</w:t>
      </w:r>
    </w:p>
    <w:p xmlns:wp14="http://schemas.microsoft.com/office/word/2010/wordml" w14:paraId="0FB78278" wp14:textId="77777777">
      <w:pPr>
        <w:spacing w:after="100"/>
      </w:pPr>
      <w:r/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26"/>
        <w:gridCol w:w="2200"/>
      </w:tblGrid>
      <w:tr xmlns:wp14="http://schemas.microsoft.com/office/word/2010/wordml" w:rsidTr="5097E35C" w14:paraId="7A73214E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FC2D5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3F8B8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Estrutura/Algoritmo</w:t>
            </w:r>
          </w:p>
        </w:tc>
        <w:tc>
          <w:tcPr>
            <w:tcW w:w="24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00534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Integração Swing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026F6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Complexidade</w:t>
            </w:r>
          </w:p>
        </w:tc>
      </w:tr>
      <w:tr xmlns:wp14="http://schemas.microsoft.com/office/word/2010/wordml" w:rsidTr="5097E35C" w14:paraId="37DEBFDC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283EF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FilaEsperaOS&lt;T&gt;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35F6D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Fila circular (array Object[] + aritmética modular). Operações: enqueue, dequeue, peek, crescer.</w:t>
            </w:r>
          </w:p>
        </w:tc>
        <w:tc>
          <w:tcPr>
            <w:tcW w:w="24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98E9B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CadastroFilaDeEsperaPresenter: fila de OSs aguardando peça, com JComboBox seletor.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13B07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O(1) amortizado enqueue/dequeue</w:t>
            </w:r>
          </w:p>
        </w:tc>
      </w:tr>
      <w:tr xmlns:wp14="http://schemas.microsoft.com/office/word/2010/wordml" w:rsidTr="5097E35C" w14:paraId="6F5F75F8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8067F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OrdenacaoOS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9E766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MergeSort (estável, recursivo) + QuickSort (pivô mediano, in-place).</w:t>
            </w:r>
          </w:p>
        </w:tc>
        <w:tc>
          <w:tcPr>
            <w:tcW w:w="24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4411E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QuickSort: clicar cabeçalho JTable para ordenar. MergeSort: relatórios estáveis.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D6DD6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O(n log n) ambos</w:t>
            </w:r>
          </w:p>
        </w:tc>
      </w:tr>
      <w:tr xmlns:wp14="http://schemas.microsoft.com/office/word/2010/wordml" w:rsidTr="5097E35C" w14:paraId="3F1A0EBF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31004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BuscaOS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70F9F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Busca linear com Function&lt;T,String&gt; extrator + normalização. Busca binária com Comparator&lt;T&gt;.</w:t>
            </w:r>
          </w:p>
        </w:tc>
        <w:tc>
          <w:tcPr>
            <w:tcW w:w="24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4EA03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Campo de busca na toolbar: linear por placa/número/status. Seleciona linha e faz scroll.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3AB6D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O(n) linear / O(log n) binária</w:t>
            </w:r>
          </w:p>
        </w:tc>
      </w:tr>
      <w:tr xmlns:wp14="http://schemas.microsoft.com/office/word/2010/wordml" w:rsidTr="5097E35C" w14:paraId="7A8636A4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C33FE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CalculoOS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800D4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Recursão pura: somarValores(), calcularValorTotal(), fatorial().</w:t>
            </w:r>
          </w:p>
        </w:tc>
        <w:tc>
          <w:tcPr>
            <w:tcW w:w="24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5415D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CadastroItemOSPresenter: totais de serviços, peças e externos no rodapé do diálogo.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B9EB2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O(n) soma / O(n) fatorial</w:t>
            </w:r>
          </w:p>
        </w:tc>
      </w:tr>
    </w:tbl>
    <w:p xmlns:wp14="http://schemas.microsoft.com/office/word/2010/wordml" w14:paraId="1FC39945" wp14:textId="77777777">
      <w:r>
        <w:br w:type="page"/>
      </w:r>
    </w:p>
    <w:p xmlns:wp14="http://schemas.microsoft.com/office/word/2010/wordml" w14:paraId="7EA9B45E" wp14:textId="77777777">
      <w:pPr>
        <w:pStyle w:val="Heading1"/>
        <w:spacing w:before="300" w:after="18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7. VISÃO DE IMPLANTAÇÃO</w:t>
      </w:r>
    </w:p>
    <w:p xmlns:wp14="http://schemas.microsoft.com/office/word/2010/wordml" w14:paraId="6BF6DB98" wp14:textId="77777777">
      <w:pPr>
        <w:spacing w:after="120"/>
        <w:jc w:val="both"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O AV-CAR é uma aplicação desktop de uso local (single-tenant), sem dependência de servidores remotos ou nuvem. Toda a stack roda na máquina do usuário.</w:t>
      </w:r>
    </w:p>
    <w:p xmlns:wp14="http://schemas.microsoft.com/office/word/2010/wordml" w:rsidP="5097E35C" w14:paraId="0B7D9B77" wp14:textId="1940387A">
      <w:pPr>
        <w:spacing w:before="120" w:after="120"/>
        <w:jc w:val="both"/>
        <w:rPr>
          <w:rFonts w:ascii="Arial" w:hAnsi="Arial" w:eastAsia="Arial" w:cs="Arial"/>
          <w:sz w:val="22"/>
          <w:szCs w:val="22"/>
          <w:lang w:val="en-US"/>
        </w:rPr>
      </w:pPr>
    </w:p>
    <w:p xmlns:wp14="http://schemas.microsoft.com/office/word/2010/wordml" w:rsidP="5097E35C" w14:paraId="0562CB0E" wp14:textId="0BCF414D">
      <w:pPr>
        <w:pStyle w:val="Normal"/>
        <w:spacing w:before="120" w:after="120"/>
        <w:jc w:val="center"/>
      </w:pPr>
      <w:r w:rsidR="34A15D7E">
        <w:drawing>
          <wp:inline xmlns:wp14="http://schemas.microsoft.com/office/word/2010/wordprocessingDrawing" wp14:editId="3CD91544" wp14:anchorId="27D1F73B">
            <wp:extent cx="5438775" cy="2990850"/>
            <wp:effectExtent l="0" t="0" r="0" b="0"/>
            <wp:docPr id="5593353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9335366" name="Picture 559335366"/>
                    <pic:cNvPicPr/>
                  </pic:nvPicPr>
                  <pic:blipFill>
                    <a:blip xmlns:r="http://schemas.openxmlformats.org/officeDocument/2006/relationships" r:embed="rId1732163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3877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CDA6E1E" wp14:textId="77777777">
      <w:pPr>
        <w:spacing w:after="200"/>
        <w:jc w:val="center"/>
      </w:pPr>
      <w:r w:rsidRPr="5097E35C" w:rsidR="5097E35C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>Figura 6 – Diagrama de Implantação do AV-CAR Auto Center</w:t>
      </w:r>
    </w:p>
    <w:p xmlns:wp14="http://schemas.microsoft.com/office/word/2010/wordml" w14:paraId="2235C710" wp14:textId="77777777">
      <w:pPr>
        <w:pStyle w:val="Heading2"/>
        <w:spacing w:before="200" w:after="120"/>
      </w:pPr>
      <w:r w:rsidRPr="5097E35C" w:rsidR="5097E35C">
        <w:rPr>
          <w:rFonts w:ascii="Arial" w:hAnsi="Arial" w:eastAsia="Arial" w:cs="Arial"/>
          <w:b w:val="1"/>
          <w:bCs w:val="1"/>
          <w:color w:val="1F4E79"/>
          <w:sz w:val="24"/>
          <w:szCs w:val="24"/>
          <w:lang w:val="en-US"/>
        </w:rPr>
        <w:t>7.1 Nodos e Artefatos</w:t>
      </w:r>
    </w:p>
    <w:p xmlns:wp14="http://schemas.microsoft.com/office/word/2010/wordml" w14:paraId="34CE0A41" wp14:textId="77777777">
      <w:pPr>
        <w:spacing w:after="100"/>
      </w:pPr>
      <w:r/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 xmlns:wp14="http://schemas.microsoft.com/office/word/2010/wordml" w:rsidTr="5097E35C" w14:paraId="4C667001" wp14:textId="77777777"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6BE21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Nodo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C8FF5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Artefato</w:t>
            </w:r>
          </w:p>
        </w:tc>
        <w:tc>
          <w:tcPr>
            <w:tcW w:w="44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D280C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Descrição</w:t>
            </w:r>
          </w:p>
        </w:tc>
      </w:tr>
      <w:tr xmlns:wp14="http://schemas.microsoft.com/office/word/2010/wordml" w:rsidTr="5097E35C" w14:paraId="407C45AE" wp14:textId="77777777"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EACDE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Máquina do Usuário (Desktop)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8E94D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av-car.jar (JVM 21)</w:t>
            </w:r>
          </w:p>
        </w:tc>
        <w:tc>
          <w:tcPr>
            <w:tcW w:w="44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14524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Processo único que sobe o Spring Boot + Swing. Executado via mvn spring-boot:run ou jar.</w:t>
            </w:r>
          </w:p>
        </w:tc>
      </w:tr>
      <w:tr xmlns:wp14="http://schemas.microsoft.com/office/word/2010/wordml" w:rsidTr="5097E35C" w14:paraId="12605A52" wp14:textId="77777777"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D8D35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JVM 21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86EBB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pt-BR"/>
              </w:rPr>
              <w:t>Spring Context</w:t>
            </w:r>
          </w:p>
        </w:tc>
        <w:tc>
          <w:tcPr>
            <w:tcW w:w="44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71355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Contém todos os beans Spring: Controllers, Services, Repositories, Presenters, Configurations.</w:t>
            </w:r>
          </w:p>
        </w:tc>
      </w:tr>
      <w:tr xmlns:wp14="http://schemas.microsoft.com/office/word/2010/wordml" w:rsidTr="5097E35C" w14:paraId="52CBDF65" wp14:textId="77777777"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4348B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JVM 21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4C561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Swing UI (FlatLaf Dark)</w:t>
            </w:r>
          </w:p>
        </w:tc>
        <w:tc>
          <w:tcPr>
            <w:tcW w:w="44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0A160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Interface gráfica rodando na EDT. Views + Presenters acessam Controllers via @Autowired.</w:t>
            </w:r>
          </w:p>
        </w:tc>
      </w:tr>
      <w:tr xmlns:wp14="http://schemas.microsoft.com/office/word/2010/wordml" w:rsidTr="5097E35C" w14:paraId="1491B427" wp14:textId="77777777"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2F5E4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pt-BR"/>
              </w:rPr>
              <w:t>Storage Local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A10B6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db/schema.sql + seed.sql</w:t>
            </w:r>
          </w:p>
        </w:tc>
        <w:tc>
          <w:tcPr>
            <w:tcW w:w="44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0031F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DDL e dados iniciais. Aplicados via pgAdmin Query Tool.</w:t>
            </w:r>
          </w:p>
        </w:tc>
      </w:tr>
      <w:tr xmlns:wp14="http://schemas.microsoft.com/office/word/2010/wordml" w:rsidTr="5097E35C" w14:paraId="7DE9013C" wp14:textId="77777777"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36D17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PostgreSQL 16+ (localhost:5432)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375A8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banco: avcar (18 tabelas)</w:t>
            </w:r>
          </w:p>
        </w:tc>
        <w:tc>
          <w:tcPr>
            <w:tcW w:w="44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0102F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SGBD local. Acessado via JdbcTemplate (spring-boot-starter-jdbc). Admin via pgAdmin 4.</w:t>
            </w:r>
          </w:p>
        </w:tc>
      </w:tr>
      <w:tr xmlns:wp14="http://schemas.microsoft.com/office/word/2010/wordml" w:rsidTr="5097E35C" w14:paraId="13FF64DF" wp14:textId="77777777"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F7287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pt-BR"/>
              </w:rPr>
              <w:t>Storage Local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D8A77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application.yml</w:t>
            </w:r>
          </w:p>
        </w:tc>
        <w:tc>
          <w:tcPr>
            <w:tcW w:w="44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03E20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Configuração de DataSource, porta (8080), Jackson, Swagger. Ajustado pelo usuário (senha do banco).</w:t>
            </w:r>
          </w:p>
        </w:tc>
      </w:tr>
      <w:tr xmlns:wp14="http://schemas.microsoft.com/office/word/2010/wordml" w:rsidTr="5097E35C" w14:paraId="285A6ED3" wp14:textId="77777777"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6A56D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pt-BR"/>
              </w:rPr>
              <w:t>Storage Local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20780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PDF gerado</w:t>
            </w:r>
          </w:p>
        </w:tc>
        <w:tc>
          <w:tcPr>
            <w:tcW w:w="44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1DAFD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OS_NUMERO.pdf gerado pelo GeradorPdfOS via OpenPDF no diretório de execução.</w:t>
            </w:r>
          </w:p>
        </w:tc>
      </w:tr>
    </w:tbl>
    <w:p xmlns:wp14="http://schemas.microsoft.com/office/word/2010/wordml" w14:paraId="62EBF3C5" wp14:textId="77777777">
      <w:pPr>
        <w:spacing w:after="100"/>
      </w:pPr>
    </w:p>
    <w:p w:rsidR="5097E35C" w:rsidP="5097E35C" w:rsidRDefault="5097E35C" w14:paraId="3DACBD71" w14:textId="468B1D9B">
      <w:pPr>
        <w:spacing w:after="100"/>
      </w:pPr>
    </w:p>
    <w:p w:rsidR="5097E35C" w:rsidP="5097E35C" w:rsidRDefault="5097E35C" w14:paraId="023B9FCE" w14:textId="4DED1956">
      <w:pPr>
        <w:spacing w:after="100"/>
      </w:pPr>
    </w:p>
    <w:p w:rsidR="5097E35C" w:rsidP="5097E35C" w:rsidRDefault="5097E35C" w14:paraId="122FCF3C" w14:textId="26AC6AF0">
      <w:pPr>
        <w:spacing w:after="100"/>
      </w:pPr>
    </w:p>
    <w:p xmlns:wp14="http://schemas.microsoft.com/office/word/2010/wordml" w14:paraId="7C6BB6A1" wp14:textId="77777777">
      <w:pPr>
        <w:pStyle w:val="Heading2"/>
        <w:spacing w:before="200" w:after="120"/>
      </w:pPr>
      <w:r w:rsidRPr="5097E35C" w:rsidR="5097E35C">
        <w:rPr>
          <w:rFonts w:ascii="Arial" w:hAnsi="Arial" w:eastAsia="Arial" w:cs="Arial"/>
          <w:b w:val="1"/>
          <w:bCs w:val="1"/>
          <w:color w:val="1F4E79"/>
          <w:sz w:val="24"/>
          <w:szCs w:val="24"/>
          <w:lang w:val="en-US"/>
        </w:rPr>
        <w:t>7.2 Sequência de Inicialização</w:t>
      </w:r>
    </w:p>
    <w:p xmlns:wp14="http://schemas.microsoft.com/office/word/2010/wordml" w14:paraId="36AF8B98" wp14:textId="77777777">
      <w:pPr>
        <w:pStyle w:val="ListParagraph"/>
        <w:numPr>
          <w:ilvl w:val="0"/>
          <w:numId w:val="2"/>
        </w:numPr>
        <w:spacing w:after="80"/>
        <w:rPr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1. Usuário inicia o PostgreSQL 16+ e verifica que o banco avcar existe com schema aplicado.</w:t>
      </w:r>
    </w:p>
    <w:p xmlns:wp14="http://schemas.microsoft.com/office/word/2010/wordml" w14:paraId="76A5465B" wp14:textId="77777777">
      <w:pPr>
        <w:pStyle w:val="ListParagraph"/>
        <w:numPr>
          <w:ilvl w:val="0"/>
          <w:numId w:val="2"/>
        </w:numPr>
        <w:spacing w:after="80"/>
        <w:rPr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2. Usuário configura a senha em src/main/resources/application.yml (campo spring.datasource.password).</w:t>
      </w:r>
    </w:p>
    <w:p xmlns:wp14="http://schemas.microsoft.com/office/word/2010/wordml" w14:paraId="3B305273" wp14:textId="77777777">
      <w:pPr>
        <w:pStyle w:val="ListParagraph"/>
        <w:numPr>
          <w:ilvl w:val="0"/>
          <w:numId w:val="2"/>
        </w:numPr>
        <w:spacing w:after="80"/>
        <w:rPr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3. Executa mvn spring-boot:run (ou botão Run no NetBeans com goal spring-boot:run).</w:t>
      </w:r>
    </w:p>
    <w:p xmlns:wp14="http://schemas.microsoft.com/office/word/2010/wordml" w14:paraId="6F7DCF35" wp14:textId="77777777">
      <w:pPr>
        <w:pStyle w:val="ListParagraph"/>
        <w:numPr>
          <w:ilvl w:val="0"/>
          <w:numId w:val="2"/>
        </w:numPr>
        <w:spacing w:after="80"/>
        <w:rPr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4. Spring Boot inicializa o contexto, conecta ao PostgreSQL via JdbcTemplate.</w:t>
      </w:r>
    </w:p>
    <w:p xmlns:wp14="http://schemas.microsoft.com/office/word/2010/wordml" w14:paraId="64452277" wp14:textId="77777777">
      <w:pPr>
        <w:pStyle w:val="ListParagraph"/>
        <w:numPr>
          <w:ilvl w:val="0"/>
          <w:numId w:val="2"/>
        </w:numPr>
        <w:spacing w:after="80"/>
        <w:rPr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5. AvCarApplication.run() chama SwingUtilities.invokeLater() → TelaPrincipalGUI abre automaticamente.</w:t>
      </w:r>
    </w:p>
    <w:p xmlns:wp14="http://schemas.microsoft.com/office/word/2010/wordml" w14:paraId="621826B7" wp14:textId="77777777">
      <w:pPr>
        <w:pStyle w:val="ListParagraph"/>
        <w:numPr>
          <w:ilvl w:val="0"/>
          <w:numId w:val="2"/>
        </w:numPr>
        <w:spacing w:after="80"/>
        <w:rPr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6. Interface Swing está pronta para uso. API REST também disponível em http://localhost:8080.</w:t>
      </w:r>
    </w:p>
    <w:p xmlns:wp14="http://schemas.microsoft.com/office/word/2010/wordml" w14:paraId="6D98A12B" wp14:textId="77777777">
      <w:r>
        <w:br w:type="page"/>
      </w:r>
    </w:p>
    <w:p xmlns:wp14="http://schemas.microsoft.com/office/word/2010/wordml" w14:paraId="38C5C26E" wp14:textId="77777777">
      <w:pPr>
        <w:pStyle w:val="Heading1"/>
        <w:spacing w:before="300" w:after="18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8. DIMENSIONAMENTO E PERFORMANCE</w:t>
      </w:r>
    </w:p>
    <w:p xmlns:wp14="http://schemas.microsoft.com/office/word/2010/wordml" w14:paraId="4D14131C" wp14:textId="77777777">
      <w:pPr>
        <w:pStyle w:val="Heading2"/>
        <w:spacing w:before="200" w:after="12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8.1 Volume</w:t>
      </w:r>
    </w:p>
    <w:p xmlns:wp14="http://schemas.microsoft.com/office/word/2010/wordml" w14:paraId="2946DB82" wp14:textId="77777777">
      <w:pPr>
        <w:spacing w:after="100"/>
      </w:pPr>
      <w:r/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 xmlns:wp14="http://schemas.microsoft.com/office/word/2010/wordml" w:rsidTr="5097E35C" w14:paraId="074BC192" wp14:textId="77777777">
        <w:tc>
          <w:tcPr>
            <w:tcW w:w="3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D3685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Métrica</w:t>
            </w:r>
          </w:p>
        </w:tc>
        <w:tc>
          <w:tcPr>
            <w:tcW w:w="54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ED0CE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Estimativa</w:t>
            </w:r>
          </w:p>
        </w:tc>
      </w:tr>
      <w:tr xmlns:wp14="http://schemas.microsoft.com/office/word/2010/wordml" w:rsidTr="5097E35C" w14:paraId="4DFEDAA5" wp14:textId="77777777">
        <w:tc>
          <w:tcPr>
            <w:tcW w:w="3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A0DAA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Usuários por instalação</w:t>
            </w:r>
          </w:p>
        </w:tc>
        <w:tc>
          <w:tcPr>
            <w:tcW w:w="54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1E3DA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1 (aplicação desktop single-user por máquina)</w:t>
            </w:r>
          </w:p>
        </w:tc>
      </w:tr>
      <w:tr xmlns:wp14="http://schemas.microsoft.com/office/word/2010/wordml" w:rsidTr="5097E35C" w14:paraId="07EAB0FC" wp14:textId="77777777">
        <w:tc>
          <w:tcPr>
            <w:tcW w:w="3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6AA3D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Instalações simultâneas em sala</w:t>
            </w:r>
          </w:p>
        </w:tc>
        <w:tc>
          <w:tcPr>
            <w:tcW w:w="54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D9C92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Até 30 (cada aluno em sua máquina — sem servidor central)</w:t>
            </w:r>
          </w:p>
        </w:tc>
      </w:tr>
      <w:tr xmlns:wp14="http://schemas.microsoft.com/office/word/2010/wordml" w:rsidTr="5097E35C" w14:paraId="4D8E72AD" wp14:textId="77777777">
        <w:tc>
          <w:tcPr>
            <w:tcW w:w="3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EB507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Operações diárias por usuário</w:t>
            </w:r>
          </w:p>
        </w:tc>
        <w:tc>
          <w:tcPr>
            <w:tcW w:w="54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90DA8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50–200 (abrir app, listar OS, criar/editar clientes, gerar PDF)</w:t>
            </w:r>
          </w:p>
        </w:tc>
      </w:tr>
      <w:tr xmlns:wp14="http://schemas.microsoft.com/office/word/2010/wordml" w:rsidTr="5097E35C" w14:paraId="7C1E102A" wp14:textId="77777777">
        <w:tc>
          <w:tcPr>
            <w:tcW w:w="3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99CAB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Volume de registros esperado</w:t>
            </w:r>
          </w:p>
        </w:tc>
        <w:tc>
          <w:tcPr>
            <w:tcW w:w="54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971DA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Até 5.000 OS, 1.000 clientes, 500 veículos por instalação</w:t>
            </w:r>
          </w:p>
        </w:tc>
      </w:tr>
      <w:tr xmlns:wp14="http://schemas.microsoft.com/office/word/2010/wordml" w:rsidTr="5097E35C" w14:paraId="34243DE4" wp14:textId="77777777">
        <w:tc>
          <w:tcPr>
            <w:tcW w:w="3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F7D61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Tempo médio de sessão</w:t>
            </w:r>
          </w:p>
        </w:tc>
        <w:tc>
          <w:tcPr>
            <w:tcW w:w="54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9C6AB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30–120 minutos</w:t>
            </w:r>
          </w:p>
        </w:tc>
      </w:tr>
      <w:tr xmlns:wp14="http://schemas.microsoft.com/office/word/2010/wordml" w:rsidTr="5097E35C" w14:paraId="1E4C916A" wp14:textId="77777777">
        <w:tc>
          <w:tcPr>
            <w:tcW w:w="3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B5364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Concorrência</w:t>
            </w:r>
          </w:p>
        </w:tc>
        <w:tc>
          <w:tcPr>
            <w:tcW w:w="54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C27D1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Single-user por instalação — sem concorrência entre clientes</w:t>
            </w:r>
          </w:p>
        </w:tc>
      </w:tr>
    </w:tbl>
    <w:p xmlns:wp14="http://schemas.microsoft.com/office/word/2010/wordml" w14:paraId="5997CC1D" wp14:textId="77777777">
      <w:pPr>
        <w:spacing w:after="100"/>
      </w:pPr>
      <w:r/>
    </w:p>
    <w:p xmlns:wp14="http://schemas.microsoft.com/office/word/2010/wordml" w14:paraId="3A6ADA1E" wp14:textId="77777777">
      <w:pPr>
        <w:pStyle w:val="Heading2"/>
        <w:spacing w:before="200" w:after="12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8.2 Metas de Performance</w:t>
      </w:r>
    </w:p>
    <w:p xmlns:wp14="http://schemas.microsoft.com/office/word/2010/wordml" w14:paraId="110FFD37" wp14:textId="77777777">
      <w:pPr>
        <w:spacing w:after="100"/>
      </w:pPr>
      <w:r/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626"/>
      </w:tblGrid>
      <w:tr xmlns:wp14="http://schemas.microsoft.com/office/word/2010/wordml" w:rsidTr="5097E35C" w14:paraId="54DA068F" wp14:textId="77777777"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D44C1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Operação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AF75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w="36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BF5A7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Estratégia</w:t>
            </w:r>
          </w:p>
        </w:tc>
      </w:tr>
      <w:tr xmlns:wp14="http://schemas.microsoft.com/office/word/2010/wordml" w:rsidTr="5097E35C" w14:paraId="48F2B922" wp14:textId="77777777"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383B3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Listagem de OS (até 5.000 reg.)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34CD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≤ 500 ms</w:t>
            </w:r>
          </w:p>
        </w:tc>
        <w:tc>
          <w:tcPr>
            <w:tcW w:w="36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F7A71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JdbcTemplate com SQL otimizado; índices em status, placa, CPF</w:t>
            </w:r>
          </w:p>
        </w:tc>
      </w:tr>
      <w:tr xmlns:wp14="http://schemas.microsoft.com/office/word/2010/wordml" w:rsidTr="5097E35C" w14:paraId="5E2B61F0" wp14:textId="77777777"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F8D99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Abertura de OS (INSERT)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32C7F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pt-BR"/>
              </w:rPr>
              <w:t>≤ 200 ms</w:t>
            </w:r>
          </w:p>
        </w:tc>
        <w:tc>
          <w:tcPr>
            <w:tcW w:w="36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90CAD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SQL simples de INSERT; PostgreSQL local</w:t>
            </w:r>
          </w:p>
        </w:tc>
      </w:tr>
      <w:tr xmlns:wp14="http://schemas.microsoft.com/office/word/2010/wordml" w:rsidTr="5097E35C" w14:paraId="63AA21C4" wp14:textId="77777777"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95158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Atualização de OS (UPDATE)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25E2E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≤ 300 ms</w:t>
            </w:r>
          </w:p>
        </w:tc>
        <w:tc>
          <w:tcPr>
            <w:tcW w:w="36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AC1BD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UPDATE por ID com índice primário</w:t>
            </w:r>
          </w:p>
        </w:tc>
      </w:tr>
      <w:tr xmlns:wp14="http://schemas.microsoft.com/office/word/2010/wordml" w:rsidTr="5097E35C" w14:paraId="2665A9D0" wp14:textId="77777777"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FC753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Ordenação de tabela (QuickSort UI)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A2ECA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&lt; 100 ms</w:t>
            </w:r>
          </w:p>
        </w:tc>
        <w:tc>
          <w:tcPr>
            <w:tcW w:w="36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1BEB6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QuickSort in-place O(n log n) sobre lista já carregada em memória</w:t>
            </w:r>
          </w:p>
        </w:tc>
      </w:tr>
      <w:tr xmlns:wp14="http://schemas.microsoft.com/office/word/2010/wordml" w:rsidTr="5097E35C" w14:paraId="4D278A97" wp14:textId="77777777"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3994C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Busca linear na toolbar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67135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&lt; 50 ms</w:t>
            </w:r>
          </w:p>
        </w:tc>
        <w:tc>
          <w:tcPr>
            <w:tcW w:w="36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98C20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BuscaOS.buscaLinear() sobre lista em memória — sem I/O</w:t>
            </w:r>
          </w:p>
        </w:tc>
      </w:tr>
      <w:tr xmlns:wp14="http://schemas.microsoft.com/office/word/2010/wordml" w:rsidTr="5097E35C" w14:paraId="63D7D858" wp14:textId="77777777"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66F59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Startup da aplicação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50CF6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≤ 3 s</w:t>
            </w:r>
          </w:p>
        </w:tc>
        <w:tc>
          <w:tcPr>
            <w:tcW w:w="36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A9D51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Spring Boot 3.4.1 com poucos beans; FlatLaf carrega rápido</w:t>
            </w:r>
          </w:p>
        </w:tc>
      </w:tr>
      <w:tr xmlns:wp14="http://schemas.microsoft.com/office/word/2010/wordml" w:rsidTr="5097E35C" w14:paraId="7A3EE5A2" wp14:textId="77777777"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74F67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Geração de PDF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D0138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≤ 1 s</w:t>
            </w:r>
          </w:p>
        </w:tc>
        <w:tc>
          <w:tcPr>
            <w:tcW w:w="36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ED844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OpenPDF local sem I/O de rede</w:t>
            </w:r>
          </w:p>
        </w:tc>
      </w:tr>
    </w:tbl>
    <w:p xmlns:wp14="http://schemas.microsoft.com/office/word/2010/wordml" w14:paraId="6B699379" wp14:textId="77777777">
      <w:pPr>
        <w:spacing w:after="100"/>
      </w:pPr>
      <w:r/>
    </w:p>
    <w:p xmlns:wp14="http://schemas.microsoft.com/office/word/2010/wordml" w14:paraId="3F0AA547" wp14:textId="77777777">
      <w:pPr>
        <w:pStyle w:val="Heading2"/>
        <w:spacing w:before="200" w:after="120"/>
      </w:pPr>
      <w:r w:rsidRPr="5097E35C" w:rsidR="5097E35C">
        <w:rPr>
          <w:rFonts w:ascii="Arial" w:hAnsi="Arial" w:eastAsia="Arial" w:cs="Arial"/>
          <w:b w:val="1"/>
          <w:bCs w:val="1"/>
          <w:color w:val="1F4E79"/>
          <w:sz w:val="24"/>
          <w:szCs w:val="24"/>
          <w:lang w:val="en-US"/>
        </w:rPr>
        <w:t>8.3 Estratégias de Otimização</w:t>
      </w:r>
    </w:p>
    <w:p xmlns:wp14="http://schemas.microsoft.com/office/word/2010/wordml" w14:paraId="69B1C520" wp14:textId="77777777">
      <w:pPr>
        <w:pStyle w:val="ListParagraph"/>
        <w:numPr>
          <w:ilvl w:val="0"/>
          <w:numId w:val="2"/>
        </w:numPr>
        <w:spacing w:after="80"/>
        <w:rPr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EDT (Event Dispatch Thread): operações de banco potencialmente lentas devem ser executadas em SwingWorker ou thread separada para não travar a interface. A EDT do Swing é single-threaded.</w:t>
      </w:r>
    </w:p>
    <w:p xmlns:wp14="http://schemas.microsoft.com/office/word/2010/wordml" w14:paraId="4D99E2FD" wp14:textId="77777777">
      <w:pPr>
        <w:pStyle w:val="ListParagraph"/>
        <w:numPr>
          <w:ilvl w:val="0"/>
          <w:numId w:val="2"/>
        </w:numPr>
        <w:spacing w:after="80"/>
        <w:rPr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Índices PostgreSQL: colunas de filtro frequente (placa, cpf, cnpj, status_os, nome) devem ter índices definidos no schema.sql.</w:t>
      </w:r>
    </w:p>
    <w:p xmlns:wp14="http://schemas.microsoft.com/office/word/2010/wordml" w14:paraId="3FB5526C" wp14:textId="77777777">
      <w:pPr>
        <w:pStyle w:val="ListParagraph"/>
        <w:numPr>
          <w:ilvl w:val="0"/>
          <w:numId w:val="2"/>
        </w:numPr>
        <w:spacing w:after="80"/>
        <w:rPr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Cache em memória: listas carregadas na UI são mantidas em memória (dadosCarregados) e reordenadas localmente via QuickSort, sem nova consulta ao banco a cada clique de cabeçalho.</w:t>
      </w:r>
    </w:p>
    <w:p xmlns:wp14="http://schemas.microsoft.com/office/word/2010/wordml" w14:paraId="32C625AC" wp14:textId="77777777">
      <w:pPr>
        <w:pStyle w:val="ListParagraph"/>
        <w:numPr>
          <w:ilvl w:val="0"/>
          <w:numId w:val="2"/>
        </w:numPr>
        <w:spacing w:after="80"/>
        <w:rPr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SQL nativo: sem overhead de ORM — queries JdbcTemplate são diretas e eficientes.</w:t>
      </w:r>
    </w:p>
    <w:p xmlns:wp14="http://schemas.microsoft.com/office/word/2010/wordml" w14:paraId="3FE9F23F" wp14:textId="77777777">
      <w:r>
        <w:br w:type="page"/>
      </w:r>
    </w:p>
    <w:p xmlns:wp14="http://schemas.microsoft.com/office/word/2010/wordml" w14:paraId="62B906A7" wp14:textId="77777777">
      <w:pPr>
        <w:pStyle w:val="Heading1"/>
        <w:spacing w:before="300" w:after="18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9. QUALIDADE</w:t>
      </w:r>
    </w:p>
    <w:p xmlns:wp14="http://schemas.microsoft.com/office/word/2010/wordml" w14:paraId="296658E6" wp14:textId="77777777">
      <w:pPr>
        <w:spacing w:after="120"/>
        <w:jc w:val="both"/>
      </w:pPr>
      <w:r w:rsidRPr="5097E35C" w:rsidR="5097E35C">
        <w:rPr>
          <w:rFonts w:ascii="Arial" w:hAnsi="Arial" w:eastAsia="Arial" w:cs="Arial"/>
          <w:sz w:val="22"/>
          <w:szCs w:val="22"/>
          <w:lang w:val="en-US"/>
        </w:rPr>
        <w:t>Itens de qualidade de software significativos para o AV-CAR Auto Center:</w:t>
      </w:r>
    </w:p>
    <w:p xmlns:wp14="http://schemas.microsoft.com/office/word/2010/wordml" w14:paraId="1F72F646" wp14:textId="77777777">
      <w:pPr>
        <w:spacing w:after="100"/>
      </w:pPr>
      <w:r/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626"/>
      </w:tblGrid>
      <w:tr xmlns:wp14="http://schemas.microsoft.com/office/word/2010/wordml" w:rsidTr="5097E35C" w14:paraId="3FADC5A8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60333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w="2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D6046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Descrição</w:t>
            </w:r>
          </w:p>
        </w:tc>
        <w:tc>
          <w:tcPr>
            <w:tcW w:w="46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605B2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Solução Implementada</w:t>
            </w:r>
          </w:p>
        </w:tc>
      </w:tr>
      <w:tr xmlns:wp14="http://schemas.microsoft.com/office/word/2010/wordml" w:rsidTr="5097E35C" w14:paraId="4145C3F6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73EDA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Manutenibilidade</w:t>
            </w:r>
          </w:p>
        </w:tc>
        <w:tc>
          <w:tcPr>
            <w:tcW w:w="2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EFAD4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Facilidade de alterar e estender o sistema sem introduzir regressões.</w:t>
            </w:r>
          </w:p>
        </w:tc>
        <w:tc>
          <w:tcPr>
            <w:tcW w:w="46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8B73D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Bounded contexts (8 domínios independentes), ADRs documentando decisões, nomenclatura padronizada (tabelas PT, classes EN), camadas bem definidas.</w:t>
            </w:r>
          </w:p>
        </w:tc>
      </w:tr>
      <w:tr xmlns:wp14="http://schemas.microsoft.com/office/word/2010/wordml" w:rsidTr="5097E35C" w14:paraId="6A2AE946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1E8AD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Confiabilidade</w:t>
            </w:r>
          </w:p>
        </w:tc>
        <w:tc>
          <w:tcPr>
            <w:tcW w:w="2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9D6B3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Operação sem perda de dados e recuperação de falhas locais.</w:t>
            </w:r>
          </w:p>
        </w:tc>
        <w:tc>
          <w:tcPr>
            <w:tcW w:w="46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3386B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GlobalExceptionHandler (@RestControllerAdvice) com mapeamento HTTP preciso. Soft delete em todas as entidades. Transações JDBC implícitas no JdbcTemplate.</w:t>
            </w:r>
          </w:p>
        </w:tc>
      </w:tr>
      <w:tr xmlns:wp14="http://schemas.microsoft.com/office/word/2010/wordml" w:rsidTr="5097E35C" w14:paraId="1D4682A6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E9193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Portabilidade</w:t>
            </w:r>
          </w:p>
        </w:tc>
        <w:tc>
          <w:tcPr>
            <w:tcW w:w="2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F9A56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Rodar em qualquer SO com JVM 21 instalada.</w:t>
            </w:r>
          </w:p>
        </w:tc>
        <w:tc>
          <w:tcPr>
            <w:tcW w:w="46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2D2F6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Java standard library (Swing, java.nio, JDBC). Sem dependências nativas. Paths portáveis. JAR executável único.</w:t>
            </w:r>
          </w:p>
        </w:tc>
      </w:tr>
      <w:tr xmlns:wp14="http://schemas.microsoft.com/office/word/2010/wordml" w:rsidTr="5097E35C" w14:paraId="350C3767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4C18E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Segurança</w:t>
            </w:r>
          </w:p>
        </w:tc>
        <w:tc>
          <w:tcPr>
            <w:tcW w:w="2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C6A3B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Proteção de dados e entradas do sistema.</w:t>
            </w:r>
          </w:p>
        </w:tc>
        <w:tc>
          <w:tcPr>
            <w:tcW w:w="46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23643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Validações no Controller e camada Validation (FieldValidationException). GlobalExceptionHandler evita vazar stack traces na UI. Sessão HTTP (JSESSIONID). Soft delete evita perda acidental.</w:t>
            </w:r>
          </w:p>
        </w:tc>
      </w:tr>
      <w:tr xmlns:wp14="http://schemas.microsoft.com/office/word/2010/wordml" w:rsidTr="5097E35C" w14:paraId="56307769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C4AB1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Testabilidade</w:t>
            </w:r>
          </w:p>
        </w:tc>
        <w:tc>
          <w:tcPr>
            <w:tcW w:w="2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D9A42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Facilidade de escrever e executar testes automatizados.</w:t>
            </w:r>
          </w:p>
        </w:tc>
        <w:tc>
          <w:tcPr>
            <w:tcW w:w="46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A75D8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Controllers sem dependência direta do Swing — testáveis unitariamente. JdbcTemplate injetável (Path de BD configurável). Separação MVP permite testar Presenter sem UI.</w:t>
            </w:r>
          </w:p>
        </w:tc>
      </w:tr>
      <w:tr xmlns:wp14="http://schemas.microsoft.com/office/word/2010/wordml" w:rsidTr="5097E35C" w14:paraId="7A0174DE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DDDF4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Usabilidade</w:t>
            </w:r>
          </w:p>
        </w:tc>
        <w:tc>
          <w:tcPr>
            <w:tcW w:w="2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F0F19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Facilidade de uso pelo atendente e mecânico da oficina.</w:t>
            </w:r>
          </w:p>
        </w:tc>
        <w:tc>
          <w:tcPr>
            <w:tcW w:w="46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B0961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FlatLaf Dark com visual moderno. MensagemUtil padroniza diálogos. StatusRenderer coloriza status da OS na tabela. Busca linear com scroll automático. PDF de OS para impressão.</w:t>
            </w:r>
          </w:p>
        </w:tc>
      </w:tr>
      <w:tr xmlns:wp14="http://schemas.microsoft.com/office/word/2010/wordml" w:rsidTr="5097E35C" w14:paraId="1B7013AB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9F773" wp14:textId="77777777">
            <w:r w:rsidRPr="5097E35C" w:rsidR="5097E35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Escalabilidade</w:t>
            </w:r>
          </w:p>
        </w:tc>
        <w:tc>
          <w:tcPr>
            <w:tcW w:w="2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B2A92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Suporte a crescimento de dados e possível migração futura.</w:t>
            </w:r>
          </w:p>
        </w:tc>
        <w:tc>
          <w:tcPr>
            <w:tcW w:w="4626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5695F" wp14:textId="77777777">
            <w:r w:rsidRPr="5097E35C" w:rsidR="5097E3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Arquitetura por bounded contexts facilita extração futura de microserviços. JdbcTemplate permite troca de banco sem refatoração de lógica de negócio. Índices PostgreSQL para consultas eficientes.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7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5097E35C" w14:paraId="71E37BAF" wp14:textId="77777777">
    <w:pPr>
      <w:pBdr>
        <w:top w:val="single" w:color="AAAAAA" w:sz="4" w:space="0"/>
      </w:pBdr>
      <w:jc w:val="center"/>
      <w:rPr>
        <w:lang w:val="en-US"/>
      </w:rPr>
    </w:pPr>
    <w:r w:rsidRPr="5097E35C" w:rsidR="5097E35C">
      <w:rPr>
        <w:rFonts w:ascii="Arial" w:hAnsi="Arial" w:eastAsia="Arial" w:cs="Arial"/>
        <w:color w:val="555555"/>
        <w:sz w:val="18"/>
        <w:szCs w:val="18"/>
        <w:lang w:val="en-US"/>
      </w:rPr>
      <w:t xml:space="preserve">Metodologia de Desenvolvimento de Software — Versão 1.0     Pág. </w:t>
    </w:r>
    <w:r w:rsidRPr="5097E35C">
      <w:rPr>
        <w:rFonts w:ascii="Arial" w:hAnsi="Arial" w:eastAsia="Arial" w:cs="Arial"/>
        <w:color w:val="555555"/>
        <w:sz w:val="18"/>
        <w:szCs w:val="18"/>
        <w:lang w:val="en-US"/>
      </w:rPr>
      <w:fldChar w:fldCharType="begin"/>
    </w:r>
    <w:r w:rsidRPr="5097E35C">
      <w:rPr>
        <w:rFonts w:ascii="Arial" w:hAnsi="Arial" w:eastAsia="Arial" w:cs="Arial"/>
        <w:color w:val="555555"/>
        <w:sz w:val="18"/>
        <w:szCs w:val="18"/>
      </w:rPr>
      <w:instrText xml:space="preserve">PAGE</w:instrText>
    </w:r>
    <w:r w:rsidRPr="5097E35C">
      <w:rPr>
        <w:rFonts w:ascii="Arial" w:hAnsi="Arial" w:eastAsia="Arial" w:cs="Arial"/>
        <w:color w:val="555555"/>
        <w:sz w:val="18"/>
        <w:szCs w:val="18"/>
      </w:rPr>
      <w:fldChar w:fldCharType="separate"/>
    </w:r>
    <w:r w:rsidRPr="5097E35C">
      <w:rPr>
        <w:rFonts w:ascii="Arial" w:hAnsi="Arial" w:eastAsia="Arial" w:cs="Arial"/>
        <w:color w:val="555555"/>
        <w:sz w:val="18"/>
        <w:szCs w:val="18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5097E35C" w14:paraId="615C2664" wp14:textId="77777777">
    <w:pPr>
      <w:pBdr>
        <w:bottom w:val="single" w:color="1F4E79" w:sz="4" w:space="0"/>
      </w:pBdr>
      <w:jc w:val="center"/>
    </w:pPr>
    <w:r w:rsidRPr="5097E35C" w:rsidR="5097E35C">
      <w:rPr>
        <w:rFonts w:ascii="Arial" w:hAnsi="Arial" w:eastAsia="Arial" w:cs="Arial"/>
        <w:color w:val="555555"/>
        <w:sz w:val="18"/>
        <w:szCs w:val="18"/>
        <w:lang w:val="en-US"/>
      </w:rPr>
      <w:t>Documento de Arquitetura de Software — AV-CAR Auto Center</w:t>
    </w:r>
  </w:p>
</w:hdr>
</file>

<file path=word/intelligence2.xml><?xml version="1.0" encoding="utf-8"?>
<int2:intelligence xmlns:int2="http://schemas.microsoft.com/office/intelligence/2020/intelligence">
  <int2:observations>
    <int2:textHash int2:hashCode="73ChcEjyg4sQHM" int2:id="5Xxg19z2">
      <int2:state int2:type="spell" int2:value="Rejected"/>
    </int2:textHash>
    <int2:textHash int2:hashCode="8dJRylvE/Qticv" int2:id="e0R8lXDY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a2cedef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4f3441f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06542629"/>
  <w15:docId w15:val="{FA413975-2654-41C7-B05A-F7031965470B}"/>
  <w:rsids>
    <w:rsidRoot w:val="0064FF66"/>
    <w:rsid w:val="0064FF66"/>
    <w:rsid w:val="0134B38D"/>
    <w:rsid w:val="0134B38D"/>
    <w:rsid w:val="0182814C"/>
    <w:rsid w:val="02BDE0FF"/>
    <w:rsid w:val="0307BD61"/>
    <w:rsid w:val="03C72CD0"/>
    <w:rsid w:val="05537C68"/>
    <w:rsid w:val="05DE8B0B"/>
    <w:rsid w:val="062D5AFB"/>
    <w:rsid w:val="063B79F0"/>
    <w:rsid w:val="069C23A7"/>
    <w:rsid w:val="06CA350A"/>
    <w:rsid w:val="071BAAB3"/>
    <w:rsid w:val="071BAAB3"/>
    <w:rsid w:val="07650389"/>
    <w:rsid w:val="0874F1E4"/>
    <w:rsid w:val="087C3A1F"/>
    <w:rsid w:val="09E0D889"/>
    <w:rsid w:val="09E0D889"/>
    <w:rsid w:val="0AB112FE"/>
    <w:rsid w:val="0AF5EEE8"/>
    <w:rsid w:val="0C57B541"/>
    <w:rsid w:val="0C9CE0C2"/>
    <w:rsid w:val="10D73097"/>
    <w:rsid w:val="10EF8B52"/>
    <w:rsid w:val="1151D0B8"/>
    <w:rsid w:val="1190F0AE"/>
    <w:rsid w:val="11D43A1C"/>
    <w:rsid w:val="11F584AB"/>
    <w:rsid w:val="13C7BB1B"/>
    <w:rsid w:val="14864EEE"/>
    <w:rsid w:val="152B0FC4"/>
    <w:rsid w:val="158A9EFA"/>
    <w:rsid w:val="158A9EFA"/>
    <w:rsid w:val="175B332C"/>
    <w:rsid w:val="175B332C"/>
    <w:rsid w:val="17C33AD1"/>
    <w:rsid w:val="17C33AD1"/>
    <w:rsid w:val="1873AD84"/>
    <w:rsid w:val="18FC638B"/>
    <w:rsid w:val="19CF8914"/>
    <w:rsid w:val="1E7286BA"/>
    <w:rsid w:val="22780435"/>
    <w:rsid w:val="242F7D56"/>
    <w:rsid w:val="24C32839"/>
    <w:rsid w:val="24EFDFBB"/>
    <w:rsid w:val="250BF14D"/>
    <w:rsid w:val="27A99ECE"/>
    <w:rsid w:val="287A1D2B"/>
    <w:rsid w:val="29130E66"/>
    <w:rsid w:val="2B0855A3"/>
    <w:rsid w:val="2BCC0E05"/>
    <w:rsid w:val="2BE6F084"/>
    <w:rsid w:val="2C9D61E9"/>
    <w:rsid w:val="2C9D61E9"/>
    <w:rsid w:val="2D0F6804"/>
    <w:rsid w:val="2DB14289"/>
    <w:rsid w:val="2E57AB30"/>
    <w:rsid w:val="2E57AB30"/>
    <w:rsid w:val="2F6D0F86"/>
    <w:rsid w:val="2F6D0F86"/>
    <w:rsid w:val="315D5463"/>
    <w:rsid w:val="319AF27A"/>
    <w:rsid w:val="34A15D7E"/>
    <w:rsid w:val="34BA80E1"/>
    <w:rsid w:val="35DA2FD5"/>
    <w:rsid w:val="36C65802"/>
    <w:rsid w:val="383633AB"/>
    <w:rsid w:val="3888A423"/>
    <w:rsid w:val="388AE3A7"/>
    <w:rsid w:val="38D02A5C"/>
    <w:rsid w:val="38D502D3"/>
    <w:rsid w:val="3AA21B52"/>
    <w:rsid w:val="3AA21B52"/>
    <w:rsid w:val="3D29FCB3"/>
    <w:rsid w:val="3F02EF5C"/>
    <w:rsid w:val="3F13F856"/>
    <w:rsid w:val="3FC090B6"/>
    <w:rsid w:val="41E6B324"/>
    <w:rsid w:val="43BF12C3"/>
    <w:rsid w:val="43BF12C3"/>
    <w:rsid w:val="44EA1A1D"/>
    <w:rsid w:val="456718AB"/>
    <w:rsid w:val="459B9CDB"/>
    <w:rsid w:val="4669BB43"/>
    <w:rsid w:val="4764086E"/>
    <w:rsid w:val="48CFC5FE"/>
    <w:rsid w:val="48E72C98"/>
    <w:rsid w:val="48E72C98"/>
    <w:rsid w:val="49BC7306"/>
    <w:rsid w:val="4B2A06D4"/>
    <w:rsid w:val="4EC627BA"/>
    <w:rsid w:val="5097E35C"/>
    <w:rsid w:val="5221FEFB"/>
    <w:rsid w:val="54007193"/>
    <w:rsid w:val="57FC3EA8"/>
    <w:rsid w:val="58292DD0"/>
    <w:rsid w:val="59F43592"/>
    <w:rsid w:val="5C664872"/>
    <w:rsid w:val="5F060022"/>
    <w:rsid w:val="61A61D4E"/>
    <w:rsid w:val="62D339FB"/>
    <w:rsid w:val="62EAA0EE"/>
    <w:rsid w:val="6392BFF5"/>
    <w:rsid w:val="6415BEAB"/>
    <w:rsid w:val="65C3AF00"/>
    <w:rsid w:val="6634522E"/>
    <w:rsid w:val="67031DC0"/>
    <w:rsid w:val="6C39EE5C"/>
    <w:rsid w:val="6CA92C16"/>
    <w:rsid w:val="6F3C07AF"/>
    <w:rsid w:val="6F3C07AF"/>
    <w:rsid w:val="6F90ADE5"/>
    <w:rsid w:val="703BCE57"/>
    <w:rsid w:val="7057D943"/>
    <w:rsid w:val="7057D943"/>
    <w:rsid w:val="7223D6C0"/>
    <w:rsid w:val="74F17CC3"/>
    <w:rsid w:val="74F17CC3"/>
    <w:rsid w:val="76303269"/>
    <w:rsid w:val="772ABA1A"/>
    <w:rsid w:val="778A7847"/>
    <w:rsid w:val="77DC1AAE"/>
    <w:rsid w:val="77E225EB"/>
    <w:rsid w:val="78C79B53"/>
    <w:rsid w:val="798BB75C"/>
    <w:rsid w:val="798BB75C"/>
    <w:rsid w:val="7E4855C8"/>
    <w:rsid w:val="7E568033"/>
    <w:rsid w:val="7FBE107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00" w:after="180"/>
      <w:outlineLvl w:val="0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Heading2">
    <w:name w:val="heading 20"/>
    <w:basedOn w:val="Normal"/>
    <w:next w:val="Normal"/>
    <w:qFormat/>
    <w:pPr>
      <w:spacing w:before="200" w:after="120"/>
      <w:outlineLvl w:val="1"/>
    </w:pPr>
    <w:rPr>
      <w:rFonts w:ascii="Arial" w:hAnsi="Arial" w:eastAsia="Arial" w:cs="Arial"/>
      <w:b/>
      <w:bCs/>
      <w:color w:val="1F4E79"/>
      <w:sz w:val="24"/>
      <w:szCs w:val="24"/>
    </w:rPr>
  </w:style>
  <w:style w:type="paragraph" w:styleId="Heading3">
    <w:name w:val="heading 30"/>
    <w:basedOn w:val="Normal"/>
    <w:next w:val="Normal"/>
    <w:qFormat/>
    <w:pPr>
      <w:spacing w:before="160" w:after="100"/>
      <w:outlineLvl w:val="2"/>
    </w:pPr>
    <w:rPr>
      <w:rFonts w:ascii="Arial" w:hAnsi="Arial" w:eastAsia="Arial" w:cs="Arial"/>
      <w:b/>
      <w:bCs/>
      <w:color w:val="2E86C1"/>
      <w:sz w:val="22"/>
      <w:szCs w:val="22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image" Target="media/3e323ff2f8ac3869fc0dc9f12224242e2fec2774.png" Id="rId9" /><Relationship Type="http://schemas.openxmlformats.org/officeDocument/2006/relationships/image" Target="media/1c4c1b71d60fe79e355b1ca5ea2e77cb8bca2c44.png" Id="rId10" /><Relationship Type="http://schemas.openxmlformats.org/officeDocument/2006/relationships/image" Target="media/9d9bd8cfcaa131821534f3d2d2857a8314cd2fc0.png" Id="rId11" /><Relationship Type="http://schemas.openxmlformats.org/officeDocument/2006/relationships/image" Target="media/5541e6e9853af3635b4c460dede1d325bc05b4bd.png" Id="rId12" /><Relationship Type="http://schemas.openxmlformats.org/officeDocument/2006/relationships/image" Target="media/d1eb28d226da9f05af131341a8b15969abdaef38.png" Id="rId13" /><Relationship Type="http://schemas.openxmlformats.org/officeDocument/2006/relationships/fontTable" Target="fontTable.xml" Id="rId15" /><Relationship Type="http://schemas.openxmlformats.org/officeDocument/2006/relationships/image" Target="/media/image7.png" Id="rId397911843" /><Relationship Type="http://schemas.openxmlformats.org/officeDocument/2006/relationships/image" Target="/media/image8.png" Id="rId173216361" /><Relationship Type="http://schemas.microsoft.com/office/2020/10/relationships/intelligence" Target="/word/intelligence2.xml" Id="R9ca5ec5233894988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Vinicius Pereira de Lima</lastModifiedBy>
  <revision>2</revision>
  <dcterms:created xsi:type="dcterms:W3CDTF">2026-06-13T16:46:06.9890000Z</dcterms:created>
  <dcterms:modified xsi:type="dcterms:W3CDTF">2026-06-14T21:15:08.4759368Z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