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ECF1E" w14:textId="366ECCEB" w:rsidR="00C90BBE" w:rsidRDefault="00CD3938"/>
    <w:p w14:paraId="53B82617" w14:textId="69CE3A70" w:rsidR="00D608D6" w:rsidRDefault="00D608D6" w:rsidP="00D608D6">
      <w:pPr>
        <w:jc w:val="center"/>
        <w:rPr>
          <w:b/>
          <w:bCs/>
          <w:sz w:val="28"/>
          <w:szCs w:val="28"/>
        </w:rPr>
      </w:pPr>
      <w:r w:rsidRPr="00D608D6">
        <w:rPr>
          <w:b/>
          <w:bCs/>
          <w:sz w:val="28"/>
          <w:szCs w:val="28"/>
        </w:rPr>
        <w:t>Project Proposal</w:t>
      </w:r>
    </w:p>
    <w:p w14:paraId="27A4C024" w14:textId="766BFCAB" w:rsidR="00D608D6" w:rsidRDefault="00D608D6" w:rsidP="00D608D6">
      <w:pPr>
        <w:jc w:val="center"/>
        <w:rPr>
          <w:b/>
          <w:bCs/>
          <w:sz w:val="28"/>
          <w:szCs w:val="28"/>
        </w:rPr>
      </w:pPr>
    </w:p>
    <w:p w14:paraId="27C912ED" w14:textId="7A7F84F4" w:rsidR="00D608D6" w:rsidRDefault="00D608D6" w:rsidP="00D608D6">
      <w:pPr>
        <w:rPr>
          <w:b/>
          <w:bCs/>
          <w:sz w:val="28"/>
          <w:szCs w:val="28"/>
        </w:rPr>
      </w:pPr>
      <w:r>
        <w:rPr>
          <w:b/>
          <w:bCs/>
          <w:sz w:val="28"/>
          <w:szCs w:val="28"/>
        </w:rPr>
        <w:t>Team Members: Emilio Ramos Monzalvo</w:t>
      </w:r>
    </w:p>
    <w:p w14:paraId="091C800D" w14:textId="216F4034" w:rsidR="00D608D6" w:rsidRDefault="00D608D6" w:rsidP="00D608D6">
      <w:pPr>
        <w:rPr>
          <w:b/>
          <w:bCs/>
          <w:sz w:val="28"/>
          <w:szCs w:val="28"/>
        </w:rPr>
      </w:pPr>
    </w:p>
    <w:p w14:paraId="43FECA21" w14:textId="669424F5" w:rsidR="00D608D6" w:rsidRDefault="00D608D6" w:rsidP="00D608D6">
      <w:pPr>
        <w:rPr>
          <w:b/>
          <w:bCs/>
          <w:sz w:val="28"/>
          <w:szCs w:val="28"/>
        </w:rPr>
      </w:pPr>
      <w:r>
        <w:rPr>
          <w:b/>
          <w:bCs/>
          <w:sz w:val="28"/>
          <w:szCs w:val="28"/>
        </w:rPr>
        <w:t>Topic: Relationship between Data Storage Companies Stock</w:t>
      </w:r>
    </w:p>
    <w:p w14:paraId="5C5AC80F" w14:textId="21B9C75C" w:rsidR="00D608D6" w:rsidRDefault="00D608D6" w:rsidP="00D608D6">
      <w:pPr>
        <w:rPr>
          <w:b/>
          <w:bCs/>
          <w:sz w:val="28"/>
          <w:szCs w:val="28"/>
        </w:rPr>
      </w:pPr>
    </w:p>
    <w:p w14:paraId="6F21DB14" w14:textId="30335C67" w:rsidR="00D608D6" w:rsidRDefault="00F104C4" w:rsidP="00D608D6">
      <w:pPr>
        <w:rPr>
          <w:sz w:val="28"/>
          <w:szCs w:val="28"/>
        </w:rPr>
      </w:pPr>
      <w:r w:rsidRPr="00F104C4">
        <w:rPr>
          <w:b/>
          <w:bCs/>
          <w:sz w:val="28"/>
          <w:szCs w:val="28"/>
        </w:rPr>
        <w:t>Dataset</w:t>
      </w:r>
      <w:r w:rsidR="00D608D6">
        <w:rPr>
          <w:sz w:val="28"/>
          <w:szCs w:val="28"/>
        </w:rPr>
        <w:t>:</w:t>
      </w:r>
    </w:p>
    <w:p w14:paraId="0A4E89BC" w14:textId="020699D6" w:rsidR="00D608D6" w:rsidRDefault="00D608D6" w:rsidP="00D608D6">
      <w:pPr>
        <w:rPr>
          <w:sz w:val="28"/>
          <w:szCs w:val="28"/>
        </w:rPr>
      </w:pPr>
    </w:p>
    <w:p w14:paraId="5248647B" w14:textId="3C2ED528" w:rsidR="00D608D6" w:rsidRDefault="00D608D6" w:rsidP="00D608D6">
      <w:pPr>
        <w:rPr>
          <w:sz w:val="28"/>
          <w:szCs w:val="28"/>
        </w:rPr>
      </w:pPr>
      <w:r>
        <w:rPr>
          <w:sz w:val="28"/>
          <w:szCs w:val="28"/>
        </w:rPr>
        <w:t xml:space="preserve">Extract historical stock market data for companies like Seagate, Western Digital, Micron, Samsung, and Intel. Data can be found in many locations </w:t>
      </w:r>
      <w:r w:rsidR="00F104C4">
        <w:rPr>
          <w:sz w:val="28"/>
          <w:szCs w:val="28"/>
        </w:rPr>
        <w:t>o</w:t>
      </w:r>
      <w:r>
        <w:rPr>
          <w:sz w:val="28"/>
          <w:szCs w:val="28"/>
        </w:rPr>
        <w:t xml:space="preserve">n the internet. I have previously extracted WDC data from Kaggle.com. </w:t>
      </w:r>
    </w:p>
    <w:p w14:paraId="6BB44641" w14:textId="7DF82CF0" w:rsidR="00F104C4" w:rsidRDefault="00F104C4" w:rsidP="00D608D6">
      <w:pPr>
        <w:rPr>
          <w:sz w:val="28"/>
          <w:szCs w:val="28"/>
        </w:rPr>
      </w:pPr>
    </w:p>
    <w:p w14:paraId="34E0E0CF" w14:textId="3739879E" w:rsidR="00F104C4" w:rsidRDefault="00F104C4" w:rsidP="00D608D6">
      <w:pPr>
        <w:rPr>
          <w:b/>
          <w:bCs/>
          <w:sz w:val="28"/>
          <w:szCs w:val="28"/>
        </w:rPr>
      </w:pPr>
      <w:r>
        <w:rPr>
          <w:b/>
          <w:bCs/>
          <w:sz w:val="28"/>
          <w:szCs w:val="28"/>
        </w:rPr>
        <w:t>Analysis:</w:t>
      </w:r>
    </w:p>
    <w:p w14:paraId="35149C34" w14:textId="72B94EA1" w:rsidR="00F104C4" w:rsidRDefault="00F104C4" w:rsidP="00D608D6">
      <w:pPr>
        <w:rPr>
          <w:b/>
          <w:bCs/>
          <w:sz w:val="28"/>
          <w:szCs w:val="28"/>
        </w:rPr>
      </w:pPr>
    </w:p>
    <w:p w14:paraId="4A0A6B3A" w14:textId="430E36A5" w:rsidR="00F104C4" w:rsidRPr="00F104C4" w:rsidRDefault="00F104C4" w:rsidP="00D608D6">
      <w:pPr>
        <w:rPr>
          <w:sz w:val="28"/>
          <w:szCs w:val="28"/>
        </w:rPr>
      </w:pPr>
      <w:r>
        <w:rPr>
          <w:sz w:val="28"/>
          <w:szCs w:val="28"/>
        </w:rPr>
        <w:t>The idea of the analysis is to find the common points where all companies or a mix of them show a strong correlation. This means using Time Series Analysis to find common trends. In the Data Storage world, there is said to be a four-year frequency in the stock price. This means that the price goes up and down in four-year batches. This could be a starting point for the analysis. Then we can understand different big changes in the specific stocks and compare to others. This means if Seagate stock went up after the first quarter, did WDC stock go up or down? These relations</w:t>
      </w:r>
      <w:r w:rsidR="00CD3938">
        <w:rPr>
          <w:sz w:val="28"/>
          <w:szCs w:val="28"/>
        </w:rPr>
        <w:t>hips</w:t>
      </w:r>
      <w:r>
        <w:rPr>
          <w:sz w:val="28"/>
          <w:szCs w:val="28"/>
        </w:rPr>
        <w:t xml:space="preserve"> will need to be apprehended by aggregation</w:t>
      </w:r>
      <w:r w:rsidR="00CD3938">
        <w:rPr>
          <w:sz w:val="28"/>
          <w:szCs w:val="28"/>
        </w:rPr>
        <w:t xml:space="preserve"> of the data by year, month and quarter</w:t>
      </w:r>
      <w:r>
        <w:rPr>
          <w:sz w:val="28"/>
          <w:szCs w:val="28"/>
        </w:rPr>
        <w:t xml:space="preserve"> since daily changes will be too volatile to understand. </w:t>
      </w:r>
    </w:p>
    <w:p w14:paraId="243403B9" w14:textId="77777777" w:rsidR="00D608D6" w:rsidRPr="00D608D6" w:rsidRDefault="00D608D6" w:rsidP="00D608D6">
      <w:pPr>
        <w:rPr>
          <w:b/>
          <w:bCs/>
          <w:sz w:val="28"/>
          <w:szCs w:val="28"/>
        </w:rPr>
      </w:pPr>
    </w:p>
    <w:p w14:paraId="516BF8B5" w14:textId="3631163D" w:rsidR="00D608D6" w:rsidRDefault="00D608D6" w:rsidP="00D608D6">
      <w:pPr>
        <w:jc w:val="center"/>
      </w:pPr>
    </w:p>
    <w:p w14:paraId="142EFDE0" w14:textId="77777777" w:rsidR="00D608D6" w:rsidRDefault="00D608D6" w:rsidP="00D608D6">
      <w:pPr>
        <w:jc w:val="center"/>
      </w:pPr>
    </w:p>
    <w:sectPr w:rsidR="00D6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5D"/>
    <w:rsid w:val="006619FA"/>
    <w:rsid w:val="0066545D"/>
    <w:rsid w:val="00CD3938"/>
    <w:rsid w:val="00D608D6"/>
    <w:rsid w:val="00F104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CB808D7"/>
  <w15:chartTrackingRefBased/>
  <w15:docId w15:val="{36DFF188-F172-B24F-B81F-552A9C3C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Ramos Monzalvo</dc:creator>
  <cp:keywords/>
  <dc:description/>
  <cp:lastModifiedBy>Emilio Ramos Monzalvo</cp:lastModifiedBy>
  <cp:revision>3</cp:revision>
  <dcterms:created xsi:type="dcterms:W3CDTF">2021-02-17T17:10:00Z</dcterms:created>
  <dcterms:modified xsi:type="dcterms:W3CDTF">2021-02-17T17:23:00Z</dcterms:modified>
</cp:coreProperties>
</file>