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1B668" w14:textId="7E52818E" w:rsidR="00237BDB" w:rsidRPr="002601A3" w:rsidRDefault="001E4C8C" w:rsidP="002601A3">
      <w:pPr>
        <w:pStyle w:val="Title"/>
        <w:jc w:val="center"/>
        <w:rPr>
          <w:rFonts w:ascii="Times New Roman" w:hAnsi="Times New Roman" w:cs="Times New Roman"/>
        </w:rPr>
      </w:pPr>
    </w:p>
    <w:p w14:paraId="3E41149B" w14:textId="61C0529A" w:rsidR="002601A3" w:rsidRPr="002601A3" w:rsidRDefault="002601A3" w:rsidP="002601A3">
      <w:pPr>
        <w:rPr>
          <w:rFonts w:ascii="Times New Roman" w:hAnsi="Times New Roman" w:cs="Times New Roman"/>
        </w:rPr>
      </w:pPr>
    </w:p>
    <w:p w14:paraId="2A2DC50C" w14:textId="38ED34CD" w:rsidR="002601A3" w:rsidRPr="002601A3" w:rsidRDefault="002601A3" w:rsidP="002601A3">
      <w:pPr>
        <w:rPr>
          <w:rFonts w:ascii="Times New Roman" w:hAnsi="Times New Roman" w:cs="Times New Roman"/>
        </w:rPr>
      </w:pPr>
    </w:p>
    <w:p w14:paraId="7F0F7556" w14:textId="0F154E6B" w:rsidR="002601A3" w:rsidRPr="002601A3" w:rsidRDefault="002601A3" w:rsidP="002601A3">
      <w:pPr>
        <w:rPr>
          <w:rFonts w:ascii="Times New Roman" w:hAnsi="Times New Roman" w:cs="Times New Roman"/>
        </w:rPr>
      </w:pPr>
    </w:p>
    <w:p w14:paraId="3F6E212F" w14:textId="7EFBD865" w:rsidR="002601A3" w:rsidRPr="002601A3" w:rsidRDefault="002601A3" w:rsidP="002601A3">
      <w:pPr>
        <w:rPr>
          <w:rFonts w:ascii="Times New Roman" w:hAnsi="Times New Roman" w:cs="Times New Roman"/>
        </w:rPr>
      </w:pPr>
    </w:p>
    <w:p w14:paraId="1EA9901B" w14:textId="6A0A278F" w:rsidR="002601A3" w:rsidRPr="002601A3" w:rsidRDefault="002601A3" w:rsidP="002601A3">
      <w:pPr>
        <w:rPr>
          <w:rFonts w:ascii="Times New Roman" w:hAnsi="Times New Roman" w:cs="Times New Roman"/>
        </w:rPr>
      </w:pPr>
    </w:p>
    <w:p w14:paraId="229C8B4B" w14:textId="6A9876C3" w:rsidR="002601A3" w:rsidRPr="002601A3" w:rsidRDefault="002601A3" w:rsidP="002601A3">
      <w:pPr>
        <w:rPr>
          <w:rFonts w:ascii="Times New Roman" w:hAnsi="Times New Roman" w:cs="Times New Roman"/>
        </w:rPr>
      </w:pPr>
    </w:p>
    <w:p w14:paraId="761111B8" w14:textId="07E1BBDB" w:rsidR="002601A3" w:rsidRPr="002601A3" w:rsidRDefault="002601A3" w:rsidP="002601A3">
      <w:pPr>
        <w:rPr>
          <w:rFonts w:ascii="Times New Roman" w:hAnsi="Times New Roman" w:cs="Times New Roman"/>
        </w:rPr>
      </w:pPr>
    </w:p>
    <w:p w14:paraId="79F06558" w14:textId="166CE84B" w:rsidR="002601A3" w:rsidRPr="002601A3" w:rsidRDefault="002601A3" w:rsidP="002601A3">
      <w:pPr>
        <w:rPr>
          <w:rFonts w:ascii="Times New Roman" w:hAnsi="Times New Roman" w:cs="Times New Roman"/>
        </w:rPr>
      </w:pPr>
    </w:p>
    <w:p w14:paraId="6B183A85" w14:textId="1B89DFC7" w:rsidR="002601A3" w:rsidRPr="002601A3" w:rsidRDefault="002601A3" w:rsidP="002601A3">
      <w:pPr>
        <w:rPr>
          <w:rFonts w:ascii="Times New Roman" w:hAnsi="Times New Roman" w:cs="Times New Roman"/>
        </w:rPr>
      </w:pPr>
    </w:p>
    <w:p w14:paraId="135A98A8" w14:textId="159F23D3" w:rsidR="002601A3" w:rsidRPr="002601A3" w:rsidRDefault="002601A3" w:rsidP="002601A3">
      <w:pPr>
        <w:rPr>
          <w:rFonts w:ascii="Times New Roman" w:hAnsi="Times New Roman" w:cs="Times New Roman"/>
        </w:rPr>
      </w:pPr>
    </w:p>
    <w:p w14:paraId="152E1160" w14:textId="235D3A70" w:rsidR="002601A3" w:rsidRPr="002601A3" w:rsidRDefault="002601A3" w:rsidP="002601A3">
      <w:pPr>
        <w:rPr>
          <w:rFonts w:ascii="Times New Roman" w:hAnsi="Times New Roman" w:cs="Times New Roman"/>
        </w:rPr>
      </w:pPr>
    </w:p>
    <w:p w14:paraId="4A9794C2" w14:textId="3432A78D" w:rsidR="002601A3" w:rsidRPr="005F1109" w:rsidRDefault="002601A3" w:rsidP="002601A3">
      <w:pPr>
        <w:rPr>
          <w:rFonts w:ascii="Times New Roman" w:hAnsi="Times New Roman" w:cs="Times New Roman"/>
          <w:b/>
          <w:bCs/>
        </w:rPr>
      </w:pPr>
    </w:p>
    <w:p w14:paraId="1652943B" w14:textId="790D6443" w:rsidR="002601A3" w:rsidRPr="005F1109" w:rsidRDefault="002601A3" w:rsidP="002601A3">
      <w:pPr>
        <w:rPr>
          <w:rFonts w:ascii="Times New Roman" w:hAnsi="Times New Roman" w:cs="Times New Roman"/>
          <w:b/>
          <w:bCs/>
        </w:rPr>
      </w:pPr>
    </w:p>
    <w:p w14:paraId="11CC4D76" w14:textId="65C469BA" w:rsidR="002601A3" w:rsidRPr="005F1109" w:rsidRDefault="002601A3" w:rsidP="002601A3">
      <w:pPr>
        <w:rPr>
          <w:rFonts w:ascii="Times New Roman" w:hAnsi="Times New Roman" w:cs="Times New Roman"/>
          <w:b/>
          <w:bCs/>
        </w:rPr>
      </w:pPr>
    </w:p>
    <w:p w14:paraId="2F8C36E8" w14:textId="70E7C016" w:rsidR="002601A3" w:rsidRPr="005F1109" w:rsidRDefault="007A6A37" w:rsidP="002601A3">
      <w:pPr>
        <w:spacing w:line="480" w:lineRule="auto"/>
        <w:jc w:val="center"/>
        <w:rPr>
          <w:rFonts w:ascii="Times New Roman" w:hAnsi="Times New Roman" w:cs="Times New Roman"/>
          <w:b/>
          <w:bCs/>
        </w:rPr>
      </w:pPr>
      <w:r w:rsidRPr="005F1109">
        <w:rPr>
          <w:rFonts w:ascii="Times New Roman" w:hAnsi="Times New Roman" w:cs="Times New Roman"/>
          <w:b/>
          <w:bCs/>
        </w:rPr>
        <w:t>Personalities and Their Hobbies</w:t>
      </w:r>
    </w:p>
    <w:p w14:paraId="05C0FA71" w14:textId="51035414" w:rsidR="007A6A37" w:rsidRPr="005F1109" w:rsidRDefault="007A6A37" w:rsidP="002601A3">
      <w:pPr>
        <w:spacing w:line="480" w:lineRule="auto"/>
        <w:jc w:val="center"/>
        <w:rPr>
          <w:rFonts w:ascii="Times New Roman" w:hAnsi="Times New Roman" w:cs="Times New Roman"/>
          <w:b/>
          <w:bCs/>
        </w:rPr>
      </w:pPr>
      <w:r w:rsidRPr="005F1109">
        <w:rPr>
          <w:rFonts w:ascii="Times New Roman" w:hAnsi="Times New Roman" w:cs="Times New Roman"/>
          <w:b/>
          <w:bCs/>
        </w:rPr>
        <w:t>Emilio Ramos Monzalvo</w:t>
      </w:r>
    </w:p>
    <w:p w14:paraId="07BD5B4F" w14:textId="728FD685" w:rsidR="007A6A37" w:rsidRPr="005F1109" w:rsidRDefault="007A6A37" w:rsidP="002601A3">
      <w:pPr>
        <w:spacing w:line="480" w:lineRule="auto"/>
        <w:jc w:val="center"/>
        <w:rPr>
          <w:rFonts w:ascii="Times New Roman" w:hAnsi="Times New Roman" w:cs="Times New Roman"/>
          <w:b/>
          <w:bCs/>
        </w:rPr>
      </w:pPr>
      <w:r w:rsidRPr="005F1109">
        <w:rPr>
          <w:rFonts w:ascii="Times New Roman" w:hAnsi="Times New Roman" w:cs="Times New Roman"/>
          <w:b/>
          <w:bCs/>
        </w:rPr>
        <w:t>Syracuse University</w:t>
      </w:r>
    </w:p>
    <w:p w14:paraId="1325A9AD" w14:textId="26EB00FB" w:rsidR="007A6A37" w:rsidRDefault="007A6A37" w:rsidP="002601A3">
      <w:pPr>
        <w:spacing w:line="480" w:lineRule="auto"/>
        <w:jc w:val="center"/>
        <w:rPr>
          <w:rFonts w:ascii="Times New Roman" w:hAnsi="Times New Roman" w:cs="Times New Roman"/>
        </w:rPr>
      </w:pPr>
    </w:p>
    <w:p w14:paraId="20915A54" w14:textId="03430463" w:rsidR="007A6A37" w:rsidRDefault="007A6A37" w:rsidP="002601A3">
      <w:pPr>
        <w:spacing w:line="480" w:lineRule="auto"/>
        <w:jc w:val="center"/>
        <w:rPr>
          <w:rFonts w:ascii="Times New Roman" w:hAnsi="Times New Roman" w:cs="Times New Roman"/>
        </w:rPr>
      </w:pPr>
    </w:p>
    <w:p w14:paraId="3D0C0276" w14:textId="10C74110" w:rsidR="007A6A37" w:rsidRDefault="007A6A37" w:rsidP="002601A3">
      <w:pPr>
        <w:spacing w:line="480" w:lineRule="auto"/>
        <w:jc w:val="center"/>
        <w:rPr>
          <w:rFonts w:ascii="Times New Roman" w:hAnsi="Times New Roman" w:cs="Times New Roman"/>
        </w:rPr>
      </w:pPr>
    </w:p>
    <w:p w14:paraId="4717C546" w14:textId="75F7ECB0" w:rsidR="007A6A37" w:rsidRDefault="007A6A37" w:rsidP="002601A3">
      <w:pPr>
        <w:spacing w:line="480" w:lineRule="auto"/>
        <w:jc w:val="center"/>
        <w:rPr>
          <w:rFonts w:ascii="Times New Roman" w:hAnsi="Times New Roman" w:cs="Times New Roman"/>
        </w:rPr>
      </w:pPr>
    </w:p>
    <w:p w14:paraId="4340091C" w14:textId="0AAA43AD" w:rsidR="007A6A37" w:rsidRDefault="007A6A37" w:rsidP="002601A3">
      <w:pPr>
        <w:spacing w:line="480" w:lineRule="auto"/>
        <w:jc w:val="center"/>
        <w:rPr>
          <w:rFonts w:ascii="Times New Roman" w:hAnsi="Times New Roman" w:cs="Times New Roman"/>
        </w:rPr>
      </w:pPr>
    </w:p>
    <w:p w14:paraId="40F308C8" w14:textId="46A4BEB1" w:rsidR="007A6A37" w:rsidRDefault="007A6A37" w:rsidP="002601A3">
      <w:pPr>
        <w:spacing w:line="480" w:lineRule="auto"/>
        <w:jc w:val="center"/>
        <w:rPr>
          <w:rFonts w:ascii="Times New Roman" w:hAnsi="Times New Roman" w:cs="Times New Roman"/>
        </w:rPr>
      </w:pPr>
    </w:p>
    <w:p w14:paraId="39346491" w14:textId="2A02E778" w:rsidR="007A6A37" w:rsidRDefault="007A6A37" w:rsidP="002601A3">
      <w:pPr>
        <w:spacing w:line="480" w:lineRule="auto"/>
        <w:jc w:val="center"/>
        <w:rPr>
          <w:rFonts w:ascii="Times New Roman" w:hAnsi="Times New Roman" w:cs="Times New Roman"/>
        </w:rPr>
      </w:pPr>
    </w:p>
    <w:p w14:paraId="4C76A36F" w14:textId="7E68C60B" w:rsidR="007A6A37" w:rsidRDefault="007A6A37" w:rsidP="002601A3">
      <w:pPr>
        <w:spacing w:line="480" w:lineRule="auto"/>
        <w:jc w:val="center"/>
        <w:rPr>
          <w:rFonts w:ascii="Times New Roman" w:hAnsi="Times New Roman" w:cs="Times New Roman"/>
        </w:rPr>
      </w:pPr>
    </w:p>
    <w:p w14:paraId="14828358" w14:textId="6DF57772" w:rsidR="007A6A37" w:rsidRDefault="007A6A37" w:rsidP="002601A3">
      <w:pPr>
        <w:spacing w:line="480" w:lineRule="auto"/>
        <w:jc w:val="center"/>
        <w:rPr>
          <w:rFonts w:ascii="Times New Roman" w:hAnsi="Times New Roman" w:cs="Times New Roman"/>
        </w:rPr>
      </w:pPr>
    </w:p>
    <w:p w14:paraId="7CF43E41" w14:textId="537A4C1C" w:rsidR="007A6A37" w:rsidRDefault="007A6A37">
      <w:pPr>
        <w:rPr>
          <w:rFonts w:ascii="Times New Roman" w:hAnsi="Times New Roman" w:cs="Times New Roman"/>
        </w:rPr>
      </w:pPr>
      <w:r>
        <w:rPr>
          <w:rFonts w:ascii="Times New Roman" w:hAnsi="Times New Roman" w:cs="Times New Roman"/>
        </w:rPr>
        <w:br w:type="page"/>
      </w:r>
    </w:p>
    <w:p w14:paraId="15C6ACF6" w14:textId="09953413" w:rsidR="007A6A37" w:rsidRPr="005F1109" w:rsidRDefault="007A6A37" w:rsidP="002601A3">
      <w:pPr>
        <w:spacing w:line="480" w:lineRule="auto"/>
        <w:jc w:val="center"/>
        <w:rPr>
          <w:rFonts w:ascii="Times New Roman" w:hAnsi="Times New Roman" w:cs="Times New Roman"/>
          <w:b/>
          <w:bCs/>
        </w:rPr>
      </w:pPr>
      <w:r w:rsidRPr="005F1109">
        <w:rPr>
          <w:rFonts w:ascii="Times New Roman" w:hAnsi="Times New Roman" w:cs="Times New Roman"/>
          <w:b/>
          <w:bCs/>
        </w:rPr>
        <w:lastRenderedPageBreak/>
        <w:t>Abstract</w:t>
      </w:r>
    </w:p>
    <w:p w14:paraId="3BFB71F4" w14:textId="49D3FF05" w:rsidR="007A6A37" w:rsidRDefault="00C670F6" w:rsidP="00C670F6">
      <w:pPr>
        <w:spacing w:line="480" w:lineRule="auto"/>
        <w:jc w:val="both"/>
        <w:rPr>
          <w:rFonts w:ascii="Times New Roman" w:hAnsi="Times New Roman" w:cs="Times New Roman"/>
        </w:rPr>
      </w:pPr>
      <w:r>
        <w:rPr>
          <w:rFonts w:ascii="Times New Roman" w:hAnsi="Times New Roman" w:cs="Times New Roman"/>
        </w:rPr>
        <w:tab/>
        <w:t xml:space="preserve">The Kaggle competition brings into question how to separate different Personality Groups </w:t>
      </w:r>
      <w:r w:rsidR="00AF7310">
        <w:rPr>
          <w:rFonts w:ascii="Times New Roman" w:hAnsi="Times New Roman" w:cs="Times New Roman"/>
        </w:rPr>
        <w:t xml:space="preserve">using different interests. </w:t>
      </w:r>
      <w:r w:rsidR="001A63AA">
        <w:rPr>
          <w:rFonts w:ascii="Times New Roman" w:hAnsi="Times New Roman" w:cs="Times New Roman"/>
        </w:rPr>
        <w:t xml:space="preserve">The 270 interests have been encoded to prevent the user to make assumptions based on previous knowledge. Therefore, the problem is honest and has no types of misdirection. The 270 interests can only have a positive response or no response which makes the dataset extremely sparse. Preprocessing the dataset into a computer friendly manner was the first task in order to plug in the values into a Machine Learning algorithm. On the other hand, preprocessing the dataset too thoroughly can bring in overtraining. Especially since there </w:t>
      </w:r>
      <w:r w:rsidR="002811D2">
        <w:rPr>
          <w:rFonts w:ascii="Times New Roman" w:hAnsi="Times New Roman" w:cs="Times New Roman"/>
        </w:rPr>
        <w:t>were</w:t>
      </w:r>
      <w:r w:rsidR="001A63AA">
        <w:rPr>
          <w:rFonts w:ascii="Times New Roman" w:hAnsi="Times New Roman" w:cs="Times New Roman"/>
        </w:rPr>
        <w:t xml:space="preserve"> only </w:t>
      </w:r>
      <w:r w:rsidR="001A63AA">
        <w:rPr>
          <w:rFonts w:ascii="Times New Roman" w:hAnsi="Times New Roman" w:cs="Times New Roman"/>
        </w:rPr>
        <w:t>6340</w:t>
      </w:r>
      <w:r w:rsidR="001A63AA">
        <w:rPr>
          <w:rFonts w:ascii="Times New Roman" w:hAnsi="Times New Roman" w:cs="Times New Roman"/>
        </w:rPr>
        <w:t xml:space="preserve"> individuals who participated in the study. </w:t>
      </w:r>
      <w:r w:rsidR="002811D2">
        <w:rPr>
          <w:rFonts w:ascii="Times New Roman" w:hAnsi="Times New Roman" w:cs="Times New Roman"/>
        </w:rPr>
        <w:t xml:space="preserve">On a survey scale 6000 people is a substantial number of participants, but when it comes to Machine Learning, the more data the better results. The main tool of choice was the Random Forest and Decision Tree. </w:t>
      </w:r>
      <w:r w:rsidR="00AB185A">
        <w:rPr>
          <w:rFonts w:ascii="Times New Roman" w:hAnsi="Times New Roman" w:cs="Times New Roman"/>
        </w:rPr>
        <w:t xml:space="preserve">The preprocessed dataset was used in the algorithms and yielded a 92% accuracy with Supervised Learning. </w:t>
      </w:r>
      <w:r w:rsidR="00F31BEC">
        <w:rPr>
          <w:rFonts w:ascii="Times New Roman" w:hAnsi="Times New Roman" w:cs="Times New Roman"/>
        </w:rPr>
        <w:t>The results also returned a visual representation of the most thought-provoking interests</w:t>
      </w:r>
      <w:r w:rsidR="007D76EB">
        <w:rPr>
          <w:rFonts w:ascii="Times New Roman" w:hAnsi="Times New Roman" w:cs="Times New Roman"/>
        </w:rPr>
        <w:t xml:space="preserve"> with the help of a graphical representation of the Decision Tree</w:t>
      </w:r>
      <w:r w:rsidR="00F31BEC">
        <w:rPr>
          <w:rFonts w:ascii="Times New Roman" w:hAnsi="Times New Roman" w:cs="Times New Roman"/>
        </w:rPr>
        <w:t>.</w:t>
      </w:r>
      <w:r w:rsidR="006E49EC">
        <w:rPr>
          <w:rFonts w:ascii="Times New Roman" w:hAnsi="Times New Roman" w:cs="Times New Roman"/>
        </w:rPr>
        <w:t xml:space="preserve"> </w:t>
      </w:r>
      <w:r w:rsidR="006212F4">
        <w:rPr>
          <w:rFonts w:ascii="Times New Roman" w:hAnsi="Times New Roman" w:cs="Times New Roman"/>
        </w:rPr>
        <w:t xml:space="preserve">The above analysis can not only predict where an individual falls into out of the 4 groups, but can also bring insight of what interests an individual might want to explore after knowing the type of personality they have. </w:t>
      </w:r>
      <w:r w:rsidR="00F31BEC">
        <w:rPr>
          <w:rFonts w:ascii="Times New Roman" w:hAnsi="Times New Roman" w:cs="Times New Roman"/>
        </w:rPr>
        <w:t xml:space="preserve"> </w:t>
      </w:r>
    </w:p>
    <w:p w14:paraId="595D15BD" w14:textId="6317C9C0" w:rsidR="007A6A37" w:rsidRDefault="007A6A37">
      <w:pPr>
        <w:rPr>
          <w:rFonts w:ascii="Times New Roman" w:hAnsi="Times New Roman" w:cs="Times New Roman"/>
        </w:rPr>
      </w:pPr>
      <w:r>
        <w:rPr>
          <w:rFonts w:ascii="Times New Roman" w:hAnsi="Times New Roman" w:cs="Times New Roman"/>
        </w:rPr>
        <w:br w:type="page"/>
      </w:r>
    </w:p>
    <w:p w14:paraId="22A3BFA4" w14:textId="7ACB9DDD" w:rsidR="007A6A37" w:rsidRDefault="007A6A37" w:rsidP="007A6A37">
      <w:pPr>
        <w:spacing w:line="480" w:lineRule="auto"/>
        <w:rPr>
          <w:rFonts w:ascii="Times New Roman" w:hAnsi="Times New Roman" w:cs="Times New Roman"/>
          <w:b/>
          <w:bCs/>
        </w:rPr>
      </w:pPr>
      <w:r w:rsidRPr="008335FA">
        <w:rPr>
          <w:rFonts w:ascii="Times New Roman" w:hAnsi="Times New Roman" w:cs="Times New Roman"/>
          <w:b/>
          <w:bCs/>
        </w:rPr>
        <w:lastRenderedPageBreak/>
        <w:t>Introduction</w:t>
      </w:r>
    </w:p>
    <w:p w14:paraId="70740E3C" w14:textId="77777777" w:rsidR="00760E97" w:rsidRDefault="00760E97" w:rsidP="007A6A37">
      <w:pPr>
        <w:spacing w:line="480" w:lineRule="auto"/>
        <w:rPr>
          <w:rFonts w:ascii="Times New Roman" w:hAnsi="Times New Roman" w:cs="Times New Roman"/>
          <w:b/>
          <w:bCs/>
        </w:rPr>
      </w:pPr>
    </w:p>
    <w:p w14:paraId="44707C9A" w14:textId="5E2AA7F1" w:rsidR="008335FA" w:rsidRDefault="005F1109" w:rsidP="007A6A37">
      <w:pPr>
        <w:spacing w:line="480" w:lineRule="auto"/>
        <w:rPr>
          <w:rFonts w:ascii="Times New Roman" w:hAnsi="Times New Roman" w:cs="Times New Roman"/>
        </w:rPr>
      </w:pPr>
      <w:r>
        <w:rPr>
          <w:rFonts w:ascii="Times New Roman" w:hAnsi="Times New Roman" w:cs="Times New Roman"/>
        </w:rPr>
        <w:tab/>
      </w:r>
      <w:r w:rsidR="00F17F2E">
        <w:rPr>
          <w:rFonts w:ascii="Times New Roman" w:hAnsi="Times New Roman" w:cs="Times New Roman"/>
        </w:rPr>
        <w:t xml:space="preserve">In order to understand individual’s desires, the Kaggle dataset called “Clustering Categorical Peoples Interests”, has been posted online for Data Scientists to cluster people’s hobbies by their personalities. The post wants to map personalities to hobbies as a way to give recommendations to people after completing a personality test. In a simple example, they would like to know if Group ‘C’ has a high </w:t>
      </w:r>
      <w:r w:rsidR="005E7E84">
        <w:rPr>
          <w:rFonts w:ascii="Times New Roman" w:hAnsi="Times New Roman" w:cs="Times New Roman"/>
        </w:rPr>
        <w:t>likeliness to</w:t>
      </w:r>
      <w:r w:rsidR="00F17F2E">
        <w:rPr>
          <w:rFonts w:ascii="Times New Roman" w:hAnsi="Times New Roman" w:cs="Times New Roman"/>
        </w:rPr>
        <w:t xml:space="preserve"> </w:t>
      </w:r>
      <w:r w:rsidR="005E7E84">
        <w:rPr>
          <w:rFonts w:ascii="Times New Roman" w:hAnsi="Times New Roman" w:cs="Times New Roman"/>
        </w:rPr>
        <w:t>be involved in</w:t>
      </w:r>
      <w:r w:rsidR="00F17F2E">
        <w:rPr>
          <w:rFonts w:ascii="Times New Roman" w:hAnsi="Times New Roman" w:cs="Times New Roman"/>
        </w:rPr>
        <w:t xml:space="preserve"> Interest5, but Interest115 is not very likely to part of their routine. </w:t>
      </w:r>
    </w:p>
    <w:p w14:paraId="2579C3CF" w14:textId="4314EBDE" w:rsidR="005E7E84" w:rsidRDefault="005E7E84" w:rsidP="007A6A37">
      <w:pPr>
        <w:spacing w:line="480" w:lineRule="auto"/>
        <w:rPr>
          <w:rFonts w:ascii="Times New Roman" w:hAnsi="Times New Roman" w:cs="Times New Roman"/>
        </w:rPr>
      </w:pPr>
      <w:r>
        <w:rPr>
          <w:rFonts w:ascii="Times New Roman" w:hAnsi="Times New Roman" w:cs="Times New Roman"/>
        </w:rPr>
        <w:tab/>
        <w:t xml:space="preserve">The dataset is sparse since a questionnaire was given to </w:t>
      </w:r>
      <w:bookmarkStart w:id="0" w:name="OLE_LINK1"/>
      <w:bookmarkStart w:id="1" w:name="OLE_LINK2"/>
      <w:r w:rsidR="00E0728E">
        <w:rPr>
          <w:rFonts w:ascii="Times New Roman" w:hAnsi="Times New Roman" w:cs="Times New Roman"/>
        </w:rPr>
        <w:t xml:space="preserve">6340 </w:t>
      </w:r>
      <w:bookmarkEnd w:id="0"/>
      <w:bookmarkEnd w:id="1"/>
      <w:r>
        <w:rPr>
          <w:rFonts w:ascii="Times New Roman" w:hAnsi="Times New Roman" w:cs="Times New Roman"/>
        </w:rPr>
        <w:t>individuals asking them if they were interested in 217 hobbies</w:t>
      </w:r>
      <w:r w:rsidR="00CC1D36">
        <w:rPr>
          <w:rFonts w:ascii="Times New Roman" w:hAnsi="Times New Roman" w:cs="Times New Roman"/>
        </w:rPr>
        <w:t xml:space="preserve">. The responses to </w:t>
      </w:r>
      <w:r w:rsidR="0047067D">
        <w:rPr>
          <w:rFonts w:ascii="Times New Roman" w:hAnsi="Times New Roman" w:cs="Times New Roman"/>
        </w:rPr>
        <w:t>each question</w:t>
      </w:r>
      <w:r w:rsidR="00CC1D36">
        <w:rPr>
          <w:rFonts w:ascii="Times New Roman" w:hAnsi="Times New Roman" w:cs="Times New Roman"/>
        </w:rPr>
        <w:t xml:space="preserve"> are depicted by 1 or nothing in the dataset </w:t>
      </w:r>
      <w:r w:rsidR="0047067D">
        <w:rPr>
          <w:rFonts w:ascii="Times New Roman" w:hAnsi="Times New Roman" w:cs="Times New Roman"/>
        </w:rPr>
        <w:t>where 1</w:t>
      </w:r>
      <w:r w:rsidR="00CC1D36">
        <w:rPr>
          <w:rFonts w:ascii="Times New Roman" w:hAnsi="Times New Roman" w:cs="Times New Roman"/>
        </w:rPr>
        <w:t xml:space="preserve"> represents an interest in the hobby and nothing represents no interest</w:t>
      </w:r>
      <w:r>
        <w:rPr>
          <w:rFonts w:ascii="Times New Roman" w:hAnsi="Times New Roman" w:cs="Times New Roman"/>
        </w:rPr>
        <w:t xml:space="preserve">. Each hobby has been renamed as Interest(N), where N is a number in between 1 and 217. </w:t>
      </w:r>
      <w:r w:rsidR="0047067D">
        <w:rPr>
          <w:rFonts w:ascii="Times New Roman" w:hAnsi="Times New Roman" w:cs="Times New Roman"/>
        </w:rPr>
        <w:t xml:space="preserve">This encoding was done </w:t>
      </w:r>
      <w:r>
        <w:rPr>
          <w:rFonts w:ascii="Times New Roman" w:hAnsi="Times New Roman" w:cs="Times New Roman"/>
        </w:rPr>
        <w:t xml:space="preserve">in order to prevent the researcher from making biased understanding from the data. </w:t>
      </w:r>
    </w:p>
    <w:p w14:paraId="4ED26E3A" w14:textId="72668577" w:rsidR="00EE3283" w:rsidRDefault="0047067D" w:rsidP="007A6A37">
      <w:pPr>
        <w:spacing w:line="480" w:lineRule="auto"/>
        <w:rPr>
          <w:rFonts w:ascii="Times New Roman" w:hAnsi="Times New Roman" w:cs="Times New Roman"/>
        </w:rPr>
      </w:pPr>
      <w:r>
        <w:rPr>
          <w:rFonts w:ascii="Times New Roman" w:hAnsi="Times New Roman" w:cs="Times New Roman"/>
        </w:rPr>
        <w:tab/>
        <w:t xml:space="preserve">The main challenge with this dataset is finding the columns that well represent the interests of the groups. </w:t>
      </w:r>
      <w:r w:rsidR="000F2419">
        <w:rPr>
          <w:rFonts w:ascii="Times New Roman" w:hAnsi="Times New Roman" w:cs="Times New Roman"/>
        </w:rPr>
        <w:t>As previously mentioned, the dataset contains 217 interests which corresponds to only 6</w:t>
      </w:r>
      <w:r w:rsidR="00E0728E">
        <w:rPr>
          <w:rFonts w:ascii="Times New Roman" w:hAnsi="Times New Roman" w:cs="Times New Roman"/>
        </w:rPr>
        <w:t>340</w:t>
      </w:r>
      <w:r w:rsidR="000F2419">
        <w:rPr>
          <w:rFonts w:ascii="Times New Roman" w:hAnsi="Times New Roman" w:cs="Times New Roman"/>
        </w:rPr>
        <w:t xml:space="preserve"> individual responses. The algorithms will have to be carefully picked in order to avoid overfitting. </w:t>
      </w:r>
      <w:r w:rsidR="00D05973">
        <w:rPr>
          <w:rFonts w:ascii="Times New Roman" w:hAnsi="Times New Roman" w:cs="Times New Roman"/>
        </w:rPr>
        <w:t xml:space="preserve">The data will also have to be preprocessed extensively in order to not leave out any important data, but still dropping the irrelevant columns that have no contribution to the analysis. </w:t>
      </w:r>
      <w:r w:rsidR="00CB3CFF">
        <w:rPr>
          <w:rFonts w:ascii="Times New Roman" w:hAnsi="Times New Roman" w:cs="Times New Roman"/>
        </w:rPr>
        <w:t xml:space="preserve"> This is due to the fact that </w:t>
      </w:r>
      <w:r w:rsidR="00EE3283">
        <w:rPr>
          <w:rFonts w:ascii="Times New Roman" w:hAnsi="Times New Roman" w:cs="Times New Roman"/>
        </w:rPr>
        <w:t xml:space="preserve">the </w:t>
      </w:r>
      <w:r w:rsidR="00CB3CFF">
        <w:rPr>
          <w:rFonts w:ascii="Times New Roman" w:hAnsi="Times New Roman" w:cs="Times New Roman"/>
        </w:rPr>
        <w:t xml:space="preserve">dataset is extremely sparse, so many measures have to be taken before feeding the data into different Machine Learning algorithms. The computation time of 270 columns will overload the computer and lead it to restarting the kernel. </w:t>
      </w:r>
    </w:p>
    <w:p w14:paraId="24272BFA" w14:textId="0DCED18B" w:rsidR="0054064F" w:rsidRDefault="0054064F" w:rsidP="007A6A37">
      <w:pPr>
        <w:spacing w:line="480" w:lineRule="auto"/>
        <w:rPr>
          <w:rFonts w:ascii="Times New Roman" w:hAnsi="Times New Roman" w:cs="Times New Roman"/>
        </w:rPr>
      </w:pPr>
    </w:p>
    <w:p w14:paraId="52496C0E" w14:textId="36666210" w:rsidR="0054064F" w:rsidRDefault="0054064F" w:rsidP="007A6A37">
      <w:pPr>
        <w:spacing w:line="480" w:lineRule="auto"/>
        <w:rPr>
          <w:rFonts w:ascii="Times New Roman" w:hAnsi="Times New Roman" w:cs="Times New Roman"/>
          <w:b/>
          <w:bCs/>
        </w:rPr>
      </w:pPr>
      <w:r>
        <w:rPr>
          <w:rFonts w:ascii="Times New Roman" w:hAnsi="Times New Roman" w:cs="Times New Roman"/>
          <w:b/>
          <w:bCs/>
        </w:rPr>
        <w:t>Preprocessing Data</w:t>
      </w:r>
    </w:p>
    <w:p w14:paraId="758943BA" w14:textId="7B4D44ED" w:rsidR="00A6590E" w:rsidRDefault="00F17F2E" w:rsidP="007A6A37">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Kaggle competition claims that the dataset has been preprocessed fully before </w:t>
      </w:r>
      <w:r w:rsidR="007839AE">
        <w:rPr>
          <w:rFonts w:ascii="Times New Roman" w:hAnsi="Times New Roman" w:cs="Times New Roman"/>
        </w:rPr>
        <w:t xml:space="preserve">being posted online for simplicity. On the other hand, there is still 217 columns for </w:t>
      </w:r>
      <w:r w:rsidR="00D50505">
        <w:rPr>
          <w:rFonts w:ascii="Times New Roman" w:hAnsi="Times New Roman" w:cs="Times New Roman"/>
        </w:rPr>
        <w:t xml:space="preserve">6340 </w:t>
      </w:r>
      <w:r w:rsidR="007839AE">
        <w:rPr>
          <w:rFonts w:ascii="Times New Roman" w:hAnsi="Times New Roman" w:cs="Times New Roman"/>
        </w:rPr>
        <w:t xml:space="preserve">individuals; therefore, the first step will be to take out columns with small number of positive responses.  </w:t>
      </w:r>
      <w:r w:rsidR="00993FB7">
        <w:rPr>
          <w:rFonts w:ascii="Times New Roman" w:hAnsi="Times New Roman" w:cs="Times New Roman"/>
        </w:rPr>
        <w:t xml:space="preserve">Out of the 217 interests, </w:t>
      </w:r>
      <w:r w:rsidR="00A52F60">
        <w:rPr>
          <w:rFonts w:ascii="Times New Roman" w:hAnsi="Times New Roman" w:cs="Times New Roman"/>
        </w:rPr>
        <w:t>177</w:t>
      </w:r>
      <w:r w:rsidR="00993FB7">
        <w:rPr>
          <w:rFonts w:ascii="Times New Roman" w:hAnsi="Times New Roman" w:cs="Times New Roman"/>
        </w:rPr>
        <w:t xml:space="preserve"> of them had more than </w:t>
      </w:r>
      <w:r w:rsidR="00F353D0">
        <w:rPr>
          <w:rFonts w:ascii="Times New Roman" w:hAnsi="Times New Roman" w:cs="Times New Roman"/>
        </w:rPr>
        <w:t>ten</w:t>
      </w:r>
      <w:r w:rsidR="00B55FEE">
        <w:rPr>
          <w:rFonts w:ascii="Times New Roman" w:hAnsi="Times New Roman" w:cs="Times New Roman"/>
        </w:rPr>
        <w:t xml:space="preserve"> positive response</w:t>
      </w:r>
      <w:r w:rsidR="00F35598">
        <w:rPr>
          <w:rFonts w:ascii="Times New Roman" w:hAnsi="Times New Roman" w:cs="Times New Roman"/>
        </w:rPr>
        <w:t>s</w:t>
      </w:r>
      <w:r w:rsidR="00B55FEE">
        <w:rPr>
          <w:rFonts w:ascii="Times New Roman" w:hAnsi="Times New Roman" w:cs="Times New Roman"/>
        </w:rPr>
        <w:t xml:space="preserve">. The </w:t>
      </w:r>
      <w:r w:rsidR="00D1784F">
        <w:rPr>
          <w:rFonts w:ascii="Times New Roman" w:hAnsi="Times New Roman" w:cs="Times New Roman"/>
        </w:rPr>
        <w:t>40</w:t>
      </w:r>
      <w:r w:rsidR="00B55FEE">
        <w:rPr>
          <w:rFonts w:ascii="Times New Roman" w:hAnsi="Times New Roman" w:cs="Times New Roman"/>
        </w:rPr>
        <w:t xml:space="preserve"> columns will be treated as outliers and removed from the study. If only </w:t>
      </w:r>
      <w:r w:rsidR="006551BF">
        <w:rPr>
          <w:rFonts w:ascii="Times New Roman" w:hAnsi="Times New Roman" w:cs="Times New Roman"/>
        </w:rPr>
        <w:t>ten</w:t>
      </w:r>
      <w:r w:rsidR="00B55FEE">
        <w:rPr>
          <w:rFonts w:ascii="Times New Roman" w:hAnsi="Times New Roman" w:cs="Times New Roman"/>
        </w:rPr>
        <w:t xml:space="preserve"> </w:t>
      </w:r>
      <w:r w:rsidR="006551BF">
        <w:rPr>
          <w:rFonts w:ascii="Times New Roman" w:hAnsi="Times New Roman" w:cs="Times New Roman"/>
        </w:rPr>
        <w:t>people</w:t>
      </w:r>
      <w:r w:rsidR="00B55FEE">
        <w:rPr>
          <w:rFonts w:ascii="Times New Roman" w:hAnsi="Times New Roman" w:cs="Times New Roman"/>
        </w:rPr>
        <w:t xml:space="preserve"> responded positively to the interest, it will not </w:t>
      </w:r>
      <w:r w:rsidR="006551BF">
        <w:rPr>
          <w:rFonts w:ascii="Times New Roman" w:hAnsi="Times New Roman" w:cs="Times New Roman"/>
        </w:rPr>
        <w:t>lead to a</w:t>
      </w:r>
      <w:r w:rsidR="00B55FEE">
        <w:rPr>
          <w:rFonts w:ascii="Times New Roman" w:hAnsi="Times New Roman" w:cs="Times New Roman"/>
        </w:rPr>
        <w:t xml:space="preserve"> true representation of a personality group. </w:t>
      </w:r>
      <w:r w:rsidR="00047D6A">
        <w:rPr>
          <w:rFonts w:ascii="Times New Roman" w:hAnsi="Times New Roman" w:cs="Times New Roman"/>
        </w:rPr>
        <w:t xml:space="preserve">Then there </w:t>
      </w:r>
      <w:r w:rsidR="002066C1">
        <w:rPr>
          <w:rFonts w:ascii="Times New Roman" w:hAnsi="Times New Roman" w:cs="Times New Roman"/>
        </w:rPr>
        <w:t>are</w:t>
      </w:r>
      <w:r w:rsidR="00047D6A">
        <w:rPr>
          <w:rFonts w:ascii="Times New Roman" w:hAnsi="Times New Roman" w:cs="Times New Roman"/>
        </w:rPr>
        <w:t xml:space="preserve"> </w:t>
      </w:r>
      <w:r w:rsidR="002066C1">
        <w:rPr>
          <w:rFonts w:ascii="Times New Roman" w:hAnsi="Times New Roman" w:cs="Times New Roman"/>
        </w:rPr>
        <w:t>two</w:t>
      </w:r>
      <w:r w:rsidR="00A6590E">
        <w:rPr>
          <w:rFonts w:ascii="Times New Roman" w:hAnsi="Times New Roman" w:cs="Times New Roman"/>
        </w:rPr>
        <w:br/>
      </w:r>
      <w:r w:rsidR="00047D6A">
        <w:rPr>
          <w:rFonts w:ascii="Times New Roman" w:hAnsi="Times New Roman" w:cs="Times New Roman"/>
        </w:rPr>
        <w:t xml:space="preserve"> columns which have more than 5990 positive feedback from </w:t>
      </w:r>
      <w:r w:rsidR="002B2D94">
        <w:rPr>
          <w:rFonts w:ascii="Times New Roman" w:hAnsi="Times New Roman" w:cs="Times New Roman"/>
        </w:rPr>
        <w:t xml:space="preserve">the </w:t>
      </w:r>
      <w:r w:rsidR="00D50505">
        <w:rPr>
          <w:rFonts w:ascii="Times New Roman" w:hAnsi="Times New Roman" w:cs="Times New Roman"/>
        </w:rPr>
        <w:t xml:space="preserve">6340 </w:t>
      </w:r>
      <w:r w:rsidR="002B2D94">
        <w:rPr>
          <w:rFonts w:ascii="Times New Roman" w:hAnsi="Times New Roman" w:cs="Times New Roman"/>
        </w:rPr>
        <w:t>individuals</w:t>
      </w:r>
      <w:r w:rsidR="00A6590E">
        <w:rPr>
          <w:rFonts w:ascii="Times New Roman" w:hAnsi="Times New Roman" w:cs="Times New Roman"/>
        </w:rPr>
        <w:t xml:space="preserve"> which are also outliers and consequently will be taken out of the study as well</w:t>
      </w:r>
      <w:r w:rsidR="002B2D94">
        <w:rPr>
          <w:rFonts w:ascii="Times New Roman" w:hAnsi="Times New Roman" w:cs="Times New Roman"/>
        </w:rPr>
        <w:t>.</w:t>
      </w:r>
      <w:r w:rsidR="00A6590E">
        <w:rPr>
          <w:rFonts w:ascii="Times New Roman" w:hAnsi="Times New Roman" w:cs="Times New Roman"/>
        </w:rPr>
        <w:t xml:space="preserve"> After this dropping these 42 columns, there are 175 interests left.</w:t>
      </w:r>
    </w:p>
    <w:p w14:paraId="3324D9DA" w14:textId="26BA469E" w:rsidR="00354F31" w:rsidRDefault="00354F31" w:rsidP="007A6A37">
      <w:pPr>
        <w:spacing w:line="480" w:lineRule="auto"/>
        <w:rPr>
          <w:rFonts w:ascii="Times New Roman" w:hAnsi="Times New Roman" w:cs="Times New Roman"/>
        </w:rPr>
      </w:pPr>
      <w:r>
        <w:rPr>
          <w:rFonts w:ascii="Times New Roman" w:hAnsi="Times New Roman" w:cs="Times New Roman"/>
        </w:rPr>
        <w:tab/>
        <w:t>Now while pre-analyzing, the data, there were a couple of cases found that instead of 1, the dataset actually had a 2 which could make our predictive algorithms not know how to compute them. The 2’s were replaced by 1 instead for</w:t>
      </w:r>
      <w:r w:rsidR="00F4752A">
        <w:rPr>
          <w:rFonts w:ascii="Times New Roman" w:hAnsi="Times New Roman" w:cs="Times New Roman"/>
        </w:rPr>
        <w:t xml:space="preserve"> a common value for True responses by individuals</w:t>
      </w:r>
      <w:r>
        <w:rPr>
          <w:rFonts w:ascii="Times New Roman" w:hAnsi="Times New Roman" w:cs="Times New Roman"/>
        </w:rPr>
        <w:t xml:space="preserve">. </w:t>
      </w:r>
    </w:p>
    <w:p w14:paraId="140BF7CC" w14:textId="3EE1AA8E" w:rsidR="00A6590E" w:rsidRDefault="00A6590E" w:rsidP="007A6A37">
      <w:pPr>
        <w:spacing w:line="480" w:lineRule="auto"/>
        <w:rPr>
          <w:rFonts w:ascii="Times New Roman" w:hAnsi="Times New Roman" w:cs="Times New Roman"/>
        </w:rPr>
      </w:pPr>
      <w:r>
        <w:rPr>
          <w:rFonts w:ascii="Times New Roman" w:hAnsi="Times New Roman" w:cs="Times New Roman"/>
        </w:rPr>
        <w:tab/>
        <w:t xml:space="preserve">The next step to cleaning up the dataset is getting to find interests that are well divided among the four categories. </w:t>
      </w:r>
      <w:r w:rsidR="002452F0">
        <w:rPr>
          <w:rFonts w:ascii="Times New Roman" w:hAnsi="Times New Roman" w:cs="Times New Roman"/>
        </w:rPr>
        <w:t>To perform this analysis, we first need to normalize the percentages according to the population of the categories in the dataset.</w:t>
      </w:r>
      <w:r w:rsidR="001C1178">
        <w:rPr>
          <w:rFonts w:ascii="Times New Roman" w:hAnsi="Times New Roman" w:cs="Times New Roman"/>
        </w:rPr>
        <w:t xml:space="preserve"> </w:t>
      </w:r>
      <w:r w:rsidR="00140955">
        <w:rPr>
          <w:rFonts w:ascii="Times New Roman" w:hAnsi="Times New Roman" w:cs="Times New Roman"/>
        </w:rPr>
        <w:t>That means, that we need to balance the percentages using the total population of each group in the dataset.  Table 1 below depicts the imbalance of the dataset. Group R is the smallest group and can cause problems when we analyze the whole dataset without normalizing the data.</w:t>
      </w:r>
    </w:p>
    <w:p w14:paraId="07AA2DCB" w14:textId="77777777" w:rsidR="00140955" w:rsidRDefault="00140955" w:rsidP="007A6A37">
      <w:pPr>
        <w:spacing w:line="480" w:lineRule="auto"/>
        <w:rPr>
          <w:rFonts w:ascii="Times New Roman" w:hAnsi="Times New Roman" w:cs="Times New Roman"/>
        </w:rPr>
      </w:pPr>
    </w:p>
    <w:p w14:paraId="468F3612" w14:textId="581F1375" w:rsidR="00140955" w:rsidRDefault="00140955" w:rsidP="007A6A37">
      <w:pPr>
        <w:spacing w:line="480" w:lineRule="auto"/>
        <w:rPr>
          <w:rFonts w:ascii="Times New Roman" w:hAnsi="Times New Roman" w:cs="Times New Roman"/>
        </w:rPr>
      </w:pPr>
      <w:r>
        <w:rPr>
          <w:rFonts w:ascii="Times New Roman" w:hAnsi="Times New Roman" w:cs="Times New Roman"/>
        </w:rPr>
        <w:t>Table 1: Number of Individuals in Each Category</w:t>
      </w:r>
    </w:p>
    <w:p w14:paraId="10CCE1E6" w14:textId="4B80B146" w:rsidR="0054064F" w:rsidRPr="00F17F2E" w:rsidRDefault="00140955" w:rsidP="00140955">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52457A0" wp14:editId="403EFD1A">
            <wp:extent cx="1458411" cy="11080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6 at 1.58.13 PM.png"/>
                    <pic:cNvPicPr/>
                  </pic:nvPicPr>
                  <pic:blipFill>
                    <a:blip r:embed="rId7">
                      <a:extLst>
                        <a:ext uri="{28A0092B-C50C-407E-A947-70E740481C1C}">
                          <a14:useLocalDpi xmlns:a14="http://schemas.microsoft.com/office/drawing/2010/main" val="0"/>
                        </a:ext>
                      </a:extLst>
                    </a:blip>
                    <a:stretch>
                      <a:fillRect/>
                    </a:stretch>
                  </pic:blipFill>
                  <pic:spPr>
                    <a:xfrm>
                      <a:off x="0" y="0"/>
                      <a:ext cx="1469106" cy="1116139"/>
                    </a:xfrm>
                    <a:prstGeom prst="rect">
                      <a:avLst/>
                    </a:prstGeom>
                  </pic:spPr>
                </pic:pic>
              </a:graphicData>
            </a:graphic>
          </wp:inline>
        </w:drawing>
      </w:r>
    </w:p>
    <w:p w14:paraId="3ADA6479" w14:textId="217D2C37" w:rsidR="007A6A37" w:rsidRDefault="001743F0" w:rsidP="007A6A37">
      <w:pPr>
        <w:spacing w:line="480" w:lineRule="auto"/>
        <w:rPr>
          <w:rFonts w:ascii="Times New Roman" w:hAnsi="Times New Roman" w:cs="Times New Roman"/>
        </w:rPr>
      </w:pPr>
      <w:r>
        <w:rPr>
          <w:rFonts w:ascii="Times New Roman" w:hAnsi="Times New Roman" w:cs="Times New Roman"/>
        </w:rPr>
        <w:tab/>
        <w:t xml:space="preserve">With the normalized percentages, there was about 51 columns where there was no significant difference between all four categories </w:t>
      </w:r>
      <w:r w:rsidR="00357F2A">
        <w:rPr>
          <w:rFonts w:ascii="Times New Roman" w:hAnsi="Times New Roman" w:cs="Times New Roman"/>
        </w:rPr>
        <w:t xml:space="preserve">of individuals that like that interest. </w:t>
      </w:r>
      <w:r w:rsidR="007D337A">
        <w:rPr>
          <w:rFonts w:ascii="Times New Roman" w:hAnsi="Times New Roman" w:cs="Times New Roman"/>
        </w:rPr>
        <w:t xml:space="preserve">For example, for interest6, we found that the normalized percentages are 23.1%, 26.5%, 23.8%, and 26.6% for group C, I, P, and R respectively. Therefore, there is no significant difference among the groups for this particular interest. </w:t>
      </w:r>
      <w:r w:rsidR="00C70FC2">
        <w:rPr>
          <w:rFonts w:ascii="Times New Roman" w:hAnsi="Times New Roman" w:cs="Times New Roman"/>
        </w:rPr>
        <w:t>After this analysis we are left with 124 interests.</w:t>
      </w:r>
    </w:p>
    <w:p w14:paraId="5A15F240" w14:textId="446B35D6" w:rsidR="004E5F94" w:rsidRDefault="004E5F94" w:rsidP="007A6A37">
      <w:pPr>
        <w:spacing w:line="480" w:lineRule="auto"/>
        <w:rPr>
          <w:rFonts w:ascii="Times New Roman" w:hAnsi="Times New Roman" w:cs="Times New Roman"/>
        </w:rPr>
      </w:pPr>
      <w:r>
        <w:rPr>
          <w:rFonts w:ascii="Times New Roman" w:hAnsi="Times New Roman" w:cs="Times New Roman"/>
        </w:rPr>
        <w:tab/>
        <w:t>The next step would be to get of the anomalous rows or individuals. To be anomalous the individual needs to have either a big amount of positive feedback or a very small amount relative to the whole population. In Figure 1, the distribution of the number of interests per individual is displayed</w:t>
      </w:r>
      <w:r w:rsidR="007B5741">
        <w:rPr>
          <w:rFonts w:ascii="Times New Roman" w:hAnsi="Times New Roman" w:cs="Times New Roman"/>
        </w:rPr>
        <w:t xml:space="preserve"> after filtering out the individuals with zero number of interests</w:t>
      </w:r>
      <w:r>
        <w:rPr>
          <w:rFonts w:ascii="Times New Roman" w:hAnsi="Times New Roman" w:cs="Times New Roman"/>
        </w:rPr>
        <w:t xml:space="preserve">. </w:t>
      </w:r>
      <w:r w:rsidR="007B5741">
        <w:rPr>
          <w:rFonts w:ascii="Times New Roman" w:hAnsi="Times New Roman" w:cs="Times New Roman"/>
        </w:rPr>
        <w:t>The idea that that an individual can have zero interests would only beneficial if one group dominated having no interests</w:t>
      </w:r>
      <w:r w:rsidR="007B5741">
        <w:rPr>
          <w:rFonts w:ascii="Times New Roman" w:hAnsi="Times New Roman" w:cs="Times New Roman"/>
        </w:rPr>
        <w:t>, but that is not the case.</w:t>
      </w:r>
      <w:r w:rsidR="00D14C5E">
        <w:rPr>
          <w:rFonts w:ascii="Times New Roman" w:hAnsi="Times New Roman" w:cs="Times New Roman"/>
        </w:rPr>
        <w:t xml:space="preserve"> Therefore leaving 5788 remaining individuals in the study.</w:t>
      </w:r>
    </w:p>
    <w:p w14:paraId="4FE31744" w14:textId="0A965210" w:rsidR="00084F61" w:rsidRDefault="00084F61" w:rsidP="007A6A37">
      <w:pPr>
        <w:spacing w:line="480" w:lineRule="auto"/>
        <w:rPr>
          <w:rFonts w:ascii="Times New Roman" w:hAnsi="Times New Roman" w:cs="Times New Roman"/>
        </w:rPr>
      </w:pPr>
      <w:r>
        <w:rPr>
          <w:rFonts w:ascii="Times New Roman" w:hAnsi="Times New Roman" w:cs="Times New Roman"/>
        </w:rPr>
        <w:t xml:space="preserve">Figure 1: Distribution of Number of Interests </w:t>
      </w:r>
      <w:r w:rsidR="004A0E47">
        <w:rPr>
          <w:rFonts w:ascii="Times New Roman" w:hAnsi="Times New Roman" w:cs="Times New Roman"/>
        </w:rPr>
        <w:t>b</w:t>
      </w:r>
      <w:r>
        <w:rPr>
          <w:rFonts w:ascii="Times New Roman" w:hAnsi="Times New Roman" w:cs="Times New Roman"/>
        </w:rPr>
        <w:t>y Whole Populations</w:t>
      </w:r>
      <w:r w:rsidR="00713140">
        <w:rPr>
          <w:rFonts w:ascii="Times New Roman" w:hAnsi="Times New Roman" w:cs="Times New Roman"/>
          <w:noProof/>
        </w:rPr>
        <w:drawing>
          <wp:inline distT="0" distB="0" distL="0" distR="0" wp14:anchorId="7DDC9229" wp14:editId="0CFD1420">
            <wp:extent cx="2501282" cy="1686911"/>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6 at 5.44.30 PM.png"/>
                    <pic:cNvPicPr/>
                  </pic:nvPicPr>
                  <pic:blipFill>
                    <a:blip r:embed="rId8">
                      <a:extLst>
                        <a:ext uri="{28A0092B-C50C-407E-A947-70E740481C1C}">
                          <a14:useLocalDpi xmlns:a14="http://schemas.microsoft.com/office/drawing/2010/main" val="0"/>
                        </a:ext>
                      </a:extLst>
                    </a:blip>
                    <a:stretch>
                      <a:fillRect/>
                    </a:stretch>
                  </pic:blipFill>
                  <pic:spPr>
                    <a:xfrm>
                      <a:off x="0" y="0"/>
                      <a:ext cx="2508939" cy="1692075"/>
                    </a:xfrm>
                    <a:prstGeom prst="rect">
                      <a:avLst/>
                    </a:prstGeom>
                  </pic:spPr>
                </pic:pic>
              </a:graphicData>
            </a:graphic>
          </wp:inline>
        </w:drawing>
      </w:r>
      <w:r w:rsidR="00713140">
        <w:rPr>
          <w:rFonts w:ascii="Times New Roman" w:hAnsi="Times New Roman" w:cs="Times New Roman"/>
          <w:noProof/>
        </w:rPr>
        <w:drawing>
          <wp:inline distT="0" distB="0" distL="0" distR="0" wp14:anchorId="05BA007F" wp14:editId="2500AC52">
            <wp:extent cx="2441642" cy="168708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6 at 5.44.46 PM.png"/>
                    <pic:cNvPicPr/>
                  </pic:nvPicPr>
                  <pic:blipFill>
                    <a:blip r:embed="rId9">
                      <a:extLst>
                        <a:ext uri="{28A0092B-C50C-407E-A947-70E740481C1C}">
                          <a14:useLocalDpi xmlns:a14="http://schemas.microsoft.com/office/drawing/2010/main" val="0"/>
                        </a:ext>
                      </a:extLst>
                    </a:blip>
                    <a:stretch>
                      <a:fillRect/>
                    </a:stretch>
                  </pic:blipFill>
                  <pic:spPr>
                    <a:xfrm>
                      <a:off x="0" y="0"/>
                      <a:ext cx="2947983" cy="2036944"/>
                    </a:xfrm>
                    <a:prstGeom prst="rect">
                      <a:avLst/>
                    </a:prstGeom>
                  </pic:spPr>
                </pic:pic>
              </a:graphicData>
            </a:graphic>
          </wp:inline>
        </w:drawing>
      </w:r>
    </w:p>
    <w:p w14:paraId="00546175" w14:textId="16AF35C0" w:rsidR="00A2208E" w:rsidRDefault="00713140" w:rsidP="00356801">
      <w:pPr>
        <w:spacing w:line="480" w:lineRule="auto"/>
        <w:ind w:firstLine="720"/>
        <w:rPr>
          <w:rFonts w:ascii="Times New Roman" w:hAnsi="Times New Roman" w:cs="Times New Roman"/>
        </w:rPr>
      </w:pPr>
      <w:r>
        <w:rPr>
          <w:rFonts w:ascii="Times New Roman" w:hAnsi="Times New Roman" w:cs="Times New Roman"/>
        </w:rPr>
        <w:t>According</w:t>
      </w:r>
      <w:r w:rsidR="00A2208E">
        <w:rPr>
          <w:rFonts w:ascii="Times New Roman" w:hAnsi="Times New Roman" w:cs="Times New Roman"/>
        </w:rPr>
        <w:t xml:space="preserve"> to the distribution displayed above, any individual with more than 28 interests is considered an anomaly. The down side of this approach is that the individual might be an </w:t>
      </w:r>
      <w:r w:rsidR="00A2208E">
        <w:rPr>
          <w:rFonts w:ascii="Times New Roman" w:hAnsi="Times New Roman" w:cs="Times New Roman"/>
        </w:rPr>
        <w:lastRenderedPageBreak/>
        <w:t xml:space="preserve">anomaly in the whole population, but might be representative of a particular personality or group. Conversely, in Figure 2, the distribution per group is displayed. </w:t>
      </w:r>
    </w:p>
    <w:p w14:paraId="6116183E" w14:textId="4019FCF8" w:rsidR="00A2208E" w:rsidRDefault="00A2208E" w:rsidP="007A6A37">
      <w:pPr>
        <w:spacing w:line="480" w:lineRule="auto"/>
        <w:rPr>
          <w:rFonts w:ascii="Times New Roman" w:hAnsi="Times New Roman" w:cs="Times New Roman"/>
        </w:rPr>
      </w:pPr>
      <w:r>
        <w:rPr>
          <w:rFonts w:ascii="Times New Roman" w:hAnsi="Times New Roman" w:cs="Times New Roman"/>
        </w:rPr>
        <w:t xml:space="preserve">Figure 2: </w:t>
      </w:r>
      <w:r>
        <w:rPr>
          <w:rFonts w:ascii="Times New Roman" w:hAnsi="Times New Roman" w:cs="Times New Roman"/>
        </w:rPr>
        <w:t xml:space="preserve">Distribution of Number of Interests </w:t>
      </w:r>
      <w:r w:rsidR="00DF056E">
        <w:rPr>
          <w:rFonts w:ascii="Times New Roman" w:hAnsi="Times New Roman" w:cs="Times New Roman"/>
        </w:rPr>
        <w:t>b</w:t>
      </w:r>
      <w:r>
        <w:rPr>
          <w:rFonts w:ascii="Times New Roman" w:hAnsi="Times New Roman" w:cs="Times New Roman"/>
        </w:rPr>
        <w:t xml:space="preserve">y </w:t>
      </w:r>
      <w:r>
        <w:rPr>
          <w:rFonts w:ascii="Times New Roman" w:hAnsi="Times New Roman" w:cs="Times New Roman"/>
        </w:rPr>
        <w:t>Group</w:t>
      </w:r>
    </w:p>
    <w:p w14:paraId="29880D24" w14:textId="196CA2C5" w:rsidR="00A2208E" w:rsidRDefault="00713140" w:rsidP="007A6A37">
      <w:pPr>
        <w:spacing w:line="480" w:lineRule="auto"/>
        <w:rPr>
          <w:rFonts w:ascii="Times New Roman" w:hAnsi="Times New Roman" w:cs="Times New Roman"/>
        </w:rPr>
      </w:pPr>
      <w:r>
        <w:rPr>
          <w:rFonts w:ascii="Times New Roman" w:hAnsi="Times New Roman" w:cs="Times New Roman"/>
          <w:noProof/>
        </w:rPr>
        <w:drawing>
          <wp:inline distT="0" distB="0" distL="0" distR="0" wp14:anchorId="2DC3255B" wp14:editId="489E150F">
            <wp:extent cx="2310162" cy="157588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6 at 5.45.54 PM.png"/>
                    <pic:cNvPicPr/>
                  </pic:nvPicPr>
                  <pic:blipFill>
                    <a:blip r:embed="rId10">
                      <a:extLst>
                        <a:ext uri="{28A0092B-C50C-407E-A947-70E740481C1C}">
                          <a14:useLocalDpi xmlns:a14="http://schemas.microsoft.com/office/drawing/2010/main" val="0"/>
                        </a:ext>
                      </a:extLst>
                    </a:blip>
                    <a:stretch>
                      <a:fillRect/>
                    </a:stretch>
                  </pic:blipFill>
                  <pic:spPr>
                    <a:xfrm>
                      <a:off x="0" y="0"/>
                      <a:ext cx="2343921" cy="1598910"/>
                    </a:xfrm>
                    <a:prstGeom prst="rect">
                      <a:avLst/>
                    </a:prstGeom>
                  </pic:spPr>
                </pic:pic>
              </a:graphicData>
            </a:graphic>
          </wp:inline>
        </w:drawing>
      </w:r>
      <w:r>
        <w:rPr>
          <w:rFonts w:ascii="Times New Roman" w:hAnsi="Times New Roman" w:cs="Times New Roman"/>
          <w:noProof/>
        </w:rPr>
        <w:drawing>
          <wp:inline distT="0" distB="0" distL="0" distR="0" wp14:anchorId="77AD2F83" wp14:editId="21D7F8C6">
            <wp:extent cx="2447163" cy="177043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6 at 5.46.07 PM.png"/>
                    <pic:cNvPicPr/>
                  </pic:nvPicPr>
                  <pic:blipFill>
                    <a:blip r:embed="rId11">
                      <a:extLst>
                        <a:ext uri="{28A0092B-C50C-407E-A947-70E740481C1C}">
                          <a14:useLocalDpi xmlns:a14="http://schemas.microsoft.com/office/drawing/2010/main" val="0"/>
                        </a:ext>
                      </a:extLst>
                    </a:blip>
                    <a:stretch>
                      <a:fillRect/>
                    </a:stretch>
                  </pic:blipFill>
                  <pic:spPr>
                    <a:xfrm>
                      <a:off x="0" y="0"/>
                      <a:ext cx="2524378" cy="1826296"/>
                    </a:xfrm>
                    <a:prstGeom prst="rect">
                      <a:avLst/>
                    </a:prstGeom>
                  </pic:spPr>
                </pic:pic>
              </a:graphicData>
            </a:graphic>
          </wp:inline>
        </w:drawing>
      </w:r>
    </w:p>
    <w:p w14:paraId="3ED60E68" w14:textId="34F37091" w:rsidR="006163EF" w:rsidRDefault="006163EF" w:rsidP="007A6A37">
      <w:pPr>
        <w:spacing w:line="480" w:lineRule="auto"/>
        <w:rPr>
          <w:rFonts w:ascii="Times New Roman" w:hAnsi="Times New Roman" w:cs="Times New Roman"/>
        </w:rPr>
      </w:pPr>
    </w:p>
    <w:p w14:paraId="7A323AC5" w14:textId="43BD1D12" w:rsidR="006163EF" w:rsidRDefault="00B307CE" w:rsidP="00713140">
      <w:pPr>
        <w:spacing w:line="480" w:lineRule="auto"/>
        <w:ind w:firstLine="720"/>
        <w:rPr>
          <w:rFonts w:ascii="Times New Roman" w:hAnsi="Times New Roman" w:cs="Times New Roman"/>
        </w:rPr>
      </w:pPr>
      <w:r>
        <w:rPr>
          <w:rFonts w:ascii="Times New Roman" w:hAnsi="Times New Roman" w:cs="Times New Roman"/>
        </w:rPr>
        <w:t>Even by looking at this distribution, the outliers are still above 28 number of interests. Consequently, the individuals with more than 28 interests were removed from the study</w:t>
      </w:r>
      <w:r w:rsidR="00E0728E">
        <w:rPr>
          <w:rFonts w:ascii="Times New Roman" w:hAnsi="Times New Roman" w:cs="Times New Roman"/>
        </w:rPr>
        <w:t xml:space="preserve"> leaving </w:t>
      </w:r>
      <w:r w:rsidR="003349AC">
        <w:rPr>
          <w:rFonts w:ascii="Times New Roman" w:hAnsi="Times New Roman" w:cs="Times New Roman"/>
        </w:rPr>
        <w:t>5737</w:t>
      </w:r>
      <w:r w:rsidR="00ED70D9">
        <w:rPr>
          <w:rFonts w:ascii="Times New Roman" w:hAnsi="Times New Roman" w:cs="Times New Roman"/>
        </w:rPr>
        <w:t xml:space="preserve"> remaining participants</w:t>
      </w:r>
      <w:r>
        <w:rPr>
          <w:rFonts w:ascii="Times New Roman" w:hAnsi="Times New Roman" w:cs="Times New Roman"/>
        </w:rPr>
        <w:t>.</w:t>
      </w:r>
    </w:p>
    <w:p w14:paraId="49110648" w14:textId="77777777" w:rsidR="007B2688" w:rsidRDefault="007B2688" w:rsidP="00713140">
      <w:pPr>
        <w:spacing w:line="480" w:lineRule="auto"/>
        <w:ind w:firstLine="720"/>
        <w:rPr>
          <w:rFonts w:ascii="Times New Roman" w:hAnsi="Times New Roman" w:cs="Times New Roman"/>
        </w:rPr>
      </w:pPr>
    </w:p>
    <w:p w14:paraId="612DFA3A" w14:textId="717A7DF0" w:rsidR="00754299" w:rsidRDefault="00C468A3" w:rsidP="007A6A37">
      <w:pPr>
        <w:spacing w:line="480" w:lineRule="auto"/>
        <w:rPr>
          <w:rFonts w:ascii="Times New Roman" w:hAnsi="Times New Roman" w:cs="Times New Roman"/>
          <w:b/>
          <w:bCs/>
        </w:rPr>
      </w:pPr>
      <w:r>
        <w:rPr>
          <w:rFonts w:ascii="Times New Roman" w:hAnsi="Times New Roman" w:cs="Times New Roman"/>
          <w:b/>
          <w:bCs/>
        </w:rPr>
        <w:t>Random</w:t>
      </w:r>
      <w:r w:rsidR="00754299">
        <w:rPr>
          <w:rFonts w:ascii="Times New Roman" w:hAnsi="Times New Roman" w:cs="Times New Roman"/>
          <w:b/>
          <w:bCs/>
        </w:rPr>
        <w:t xml:space="preserve"> Tree best Entropy Based Splits</w:t>
      </w:r>
    </w:p>
    <w:p w14:paraId="78812F67" w14:textId="01A33A0D" w:rsidR="00754299" w:rsidRPr="00C468A3" w:rsidRDefault="00C468A3" w:rsidP="007A6A37">
      <w:pPr>
        <w:spacing w:line="480" w:lineRule="auto"/>
        <w:rPr>
          <w:rFonts w:ascii="Times New Roman" w:hAnsi="Times New Roman" w:cs="Times New Roman"/>
        </w:rPr>
      </w:pPr>
      <w:r>
        <w:rPr>
          <w:rFonts w:ascii="Times New Roman" w:hAnsi="Times New Roman" w:cs="Times New Roman"/>
          <w:b/>
          <w:bCs/>
        </w:rPr>
        <w:tab/>
      </w:r>
    </w:p>
    <w:p w14:paraId="03B0E789" w14:textId="2A29A7A2" w:rsidR="007A6A37" w:rsidRDefault="00660600" w:rsidP="00660600">
      <w:pPr>
        <w:spacing w:line="480" w:lineRule="auto"/>
        <w:jc w:val="both"/>
        <w:rPr>
          <w:rFonts w:ascii="Times New Roman" w:hAnsi="Times New Roman" w:cs="Times New Roman"/>
        </w:rPr>
      </w:pPr>
      <w:r>
        <w:rPr>
          <w:rFonts w:ascii="Times New Roman" w:hAnsi="Times New Roman" w:cs="Times New Roman"/>
        </w:rPr>
        <w:tab/>
        <w:t>In order to continue finding which interests are the most unique between categories, we can train a random tree model and use the computed edges in the tree model to find out which parameters cause the biggest reduction in entropy when split in half. To perform the analysis, a Random Forest model was trained using a balanced dataset since</w:t>
      </w:r>
      <w:r w:rsidR="00C51138">
        <w:rPr>
          <w:rFonts w:ascii="Times New Roman" w:hAnsi="Times New Roman" w:cs="Times New Roman"/>
        </w:rPr>
        <w:t xml:space="preserve"> an imbalanced one can cause </w:t>
      </w:r>
      <w:r w:rsidR="00AD0081">
        <w:rPr>
          <w:rFonts w:ascii="Times New Roman" w:hAnsi="Times New Roman" w:cs="Times New Roman"/>
        </w:rPr>
        <w:t xml:space="preserve">overfitting. </w:t>
      </w:r>
      <w:r w:rsidR="00190F9A">
        <w:rPr>
          <w:rFonts w:ascii="Times New Roman" w:hAnsi="Times New Roman" w:cs="Times New Roman"/>
        </w:rPr>
        <w:t>There was cross validation and tuning done using the Grid</w:t>
      </w:r>
      <w:r w:rsidR="00472B85">
        <w:rPr>
          <w:rFonts w:ascii="Times New Roman" w:hAnsi="Times New Roman" w:cs="Times New Roman"/>
        </w:rPr>
        <w:t xml:space="preserve"> </w:t>
      </w:r>
      <w:r w:rsidR="00190F9A">
        <w:rPr>
          <w:rFonts w:ascii="Times New Roman" w:hAnsi="Times New Roman" w:cs="Times New Roman"/>
        </w:rPr>
        <w:t>Search</w:t>
      </w:r>
      <w:r w:rsidR="00472B85">
        <w:rPr>
          <w:rFonts w:ascii="Times New Roman" w:hAnsi="Times New Roman" w:cs="Times New Roman"/>
        </w:rPr>
        <w:t xml:space="preserve"> </w:t>
      </w:r>
      <w:r w:rsidR="00190F9A">
        <w:rPr>
          <w:rFonts w:ascii="Times New Roman" w:hAnsi="Times New Roman" w:cs="Times New Roman"/>
        </w:rPr>
        <w:t>CV function in S</w:t>
      </w:r>
      <w:r w:rsidR="00472B85">
        <w:rPr>
          <w:rFonts w:ascii="Times New Roman" w:hAnsi="Times New Roman" w:cs="Times New Roman"/>
        </w:rPr>
        <w:t>ci-</w:t>
      </w:r>
      <w:r w:rsidR="00190F9A">
        <w:rPr>
          <w:rFonts w:ascii="Times New Roman" w:hAnsi="Times New Roman" w:cs="Times New Roman"/>
        </w:rPr>
        <w:t>K</w:t>
      </w:r>
      <w:r w:rsidR="00472B85">
        <w:rPr>
          <w:rFonts w:ascii="Times New Roman" w:hAnsi="Times New Roman" w:cs="Times New Roman"/>
        </w:rPr>
        <w:t xml:space="preserve">it </w:t>
      </w:r>
      <w:r w:rsidR="00190F9A">
        <w:rPr>
          <w:rFonts w:ascii="Times New Roman" w:hAnsi="Times New Roman" w:cs="Times New Roman"/>
        </w:rPr>
        <w:t xml:space="preserve">Learn. </w:t>
      </w:r>
      <w:r>
        <w:rPr>
          <w:rFonts w:ascii="Times New Roman" w:hAnsi="Times New Roman" w:cs="Times New Roman"/>
        </w:rPr>
        <w:t xml:space="preserve"> </w:t>
      </w:r>
      <w:r w:rsidR="00E63965">
        <w:rPr>
          <w:rFonts w:ascii="Times New Roman" w:hAnsi="Times New Roman" w:cs="Times New Roman"/>
        </w:rPr>
        <w:t xml:space="preserve">The parameters that were tuned includes the number of estimators/trees of the forest, and the max depth while </w:t>
      </w:r>
      <w:r w:rsidR="00E63965">
        <w:rPr>
          <w:rFonts w:ascii="Times New Roman" w:hAnsi="Times New Roman" w:cs="Times New Roman"/>
        </w:rPr>
        <w:t>the criterion was left as entropy</w:t>
      </w:r>
      <w:r w:rsidR="00B50E1C">
        <w:rPr>
          <w:rFonts w:ascii="Times New Roman" w:hAnsi="Times New Roman" w:cs="Times New Roman"/>
        </w:rPr>
        <w:t>. In</w:t>
      </w:r>
      <w:r w:rsidR="00B6506A">
        <w:rPr>
          <w:rFonts w:ascii="Times New Roman" w:hAnsi="Times New Roman" w:cs="Times New Roman"/>
        </w:rPr>
        <w:t xml:space="preserve"> the end, the best model was the random </w:t>
      </w:r>
      <w:r w:rsidR="00B6506A">
        <w:rPr>
          <w:rFonts w:ascii="Times New Roman" w:hAnsi="Times New Roman" w:cs="Times New Roman"/>
        </w:rPr>
        <w:lastRenderedPageBreak/>
        <w:t>forest with depth equal to 20 and number of trees equal to 50.</w:t>
      </w:r>
      <w:r w:rsidR="00B50E1C">
        <w:rPr>
          <w:rFonts w:ascii="Times New Roman" w:hAnsi="Times New Roman" w:cs="Times New Roman"/>
        </w:rPr>
        <w:t xml:space="preserve"> Then using the </w:t>
      </w:r>
      <w:r w:rsidR="00A2208E">
        <w:rPr>
          <w:rFonts w:ascii="Times New Roman" w:hAnsi="Times New Roman" w:cs="Times New Roman"/>
        </w:rPr>
        <w:t>built-in</w:t>
      </w:r>
      <w:r w:rsidR="00B50E1C">
        <w:rPr>
          <w:rFonts w:ascii="Times New Roman" w:hAnsi="Times New Roman" w:cs="Times New Roman"/>
        </w:rPr>
        <w:t xml:space="preserve"> method in Sci-Kit Learn to get the parameter importance, the top 30 parameters were selected.  </w:t>
      </w:r>
    </w:p>
    <w:p w14:paraId="488A4D52" w14:textId="6D8C621E" w:rsidR="00053EF2" w:rsidRDefault="00053EF2" w:rsidP="00660600">
      <w:pPr>
        <w:spacing w:line="480" w:lineRule="auto"/>
        <w:jc w:val="both"/>
        <w:rPr>
          <w:rFonts w:ascii="Times New Roman" w:hAnsi="Times New Roman" w:cs="Times New Roman"/>
        </w:rPr>
      </w:pPr>
    </w:p>
    <w:p w14:paraId="3D9D07F1" w14:textId="10EAA7A9" w:rsidR="00053EF2" w:rsidRDefault="00053EF2" w:rsidP="00660600">
      <w:pPr>
        <w:spacing w:line="480" w:lineRule="auto"/>
        <w:jc w:val="both"/>
        <w:rPr>
          <w:rFonts w:ascii="Times New Roman" w:hAnsi="Times New Roman" w:cs="Times New Roman"/>
          <w:b/>
          <w:bCs/>
        </w:rPr>
      </w:pPr>
      <w:r>
        <w:rPr>
          <w:rFonts w:ascii="Times New Roman" w:hAnsi="Times New Roman" w:cs="Times New Roman"/>
          <w:b/>
          <w:bCs/>
        </w:rPr>
        <w:t>Visualizing Using Decision Tree</w:t>
      </w:r>
    </w:p>
    <w:p w14:paraId="152EB4B8" w14:textId="3BD7C4C5" w:rsidR="00053EF2" w:rsidRDefault="00053EF2" w:rsidP="00660600">
      <w:pPr>
        <w:spacing w:line="480" w:lineRule="auto"/>
        <w:jc w:val="both"/>
        <w:rPr>
          <w:rFonts w:ascii="Times New Roman" w:hAnsi="Times New Roman" w:cs="Times New Roman"/>
          <w:b/>
          <w:bCs/>
        </w:rPr>
      </w:pPr>
    </w:p>
    <w:p w14:paraId="5FA48FCF" w14:textId="7A322165" w:rsidR="00053EF2" w:rsidRDefault="0025610D" w:rsidP="00660600">
      <w:pPr>
        <w:spacing w:line="480" w:lineRule="auto"/>
        <w:jc w:val="both"/>
        <w:rPr>
          <w:rFonts w:ascii="Times New Roman" w:hAnsi="Times New Roman" w:cs="Times New Roman"/>
        </w:rPr>
      </w:pPr>
      <w:r>
        <w:rPr>
          <w:rFonts w:ascii="Times New Roman" w:hAnsi="Times New Roman" w:cs="Times New Roman"/>
        </w:rPr>
        <w:tab/>
      </w:r>
      <w:r w:rsidR="00B42B22">
        <w:rPr>
          <w:rFonts w:ascii="Times New Roman" w:hAnsi="Times New Roman" w:cs="Times New Roman"/>
        </w:rPr>
        <w:t xml:space="preserve">Using the 30 most important </w:t>
      </w:r>
      <w:r w:rsidR="00036F32">
        <w:rPr>
          <w:rFonts w:ascii="Times New Roman" w:hAnsi="Times New Roman" w:cs="Times New Roman"/>
        </w:rPr>
        <w:t>features, there</w:t>
      </w:r>
      <w:r w:rsidR="00B42B22">
        <w:rPr>
          <w:rFonts w:ascii="Times New Roman" w:hAnsi="Times New Roman" w:cs="Times New Roman"/>
        </w:rPr>
        <w:t xml:space="preserve"> was a Decision Tree Classifier trained using Grid Search CV tuning the max depth, max features and the max leaves, but keeping the numbers small in order to be able to visualize the decision tree. </w:t>
      </w:r>
      <w:r w:rsidR="00036F32">
        <w:rPr>
          <w:rFonts w:ascii="Times New Roman" w:hAnsi="Times New Roman" w:cs="Times New Roman"/>
        </w:rPr>
        <w:t xml:space="preserve">The Decision Tree with the best results </w:t>
      </w:r>
      <w:r w:rsidR="009040B1">
        <w:rPr>
          <w:rFonts w:ascii="Times New Roman" w:hAnsi="Times New Roman" w:cs="Times New Roman"/>
        </w:rPr>
        <w:t xml:space="preserve">had a depth of 20, 15 features and 10 leaf nodes. </w:t>
      </w:r>
      <w:r w:rsidR="00995CEE">
        <w:rPr>
          <w:rFonts w:ascii="Times New Roman" w:hAnsi="Times New Roman" w:cs="Times New Roman"/>
        </w:rPr>
        <w:t xml:space="preserve">The prediction accuracy was 56.6%, but since the intent of this analysis is to understand the biggest differences between the types of personalities, we can view the top splits in the Decision Tree in order to get a visual understanding of the differences. </w:t>
      </w:r>
    </w:p>
    <w:p w14:paraId="703815A0" w14:textId="051D20DF" w:rsidR="00C1268C" w:rsidRPr="00053EF2" w:rsidRDefault="00C1268C" w:rsidP="00660600">
      <w:pPr>
        <w:spacing w:line="480" w:lineRule="auto"/>
        <w:jc w:val="both"/>
        <w:rPr>
          <w:rFonts w:ascii="Times New Roman" w:hAnsi="Times New Roman" w:cs="Times New Roman"/>
        </w:rPr>
      </w:pPr>
      <w:r>
        <w:rPr>
          <w:rFonts w:ascii="Times New Roman" w:hAnsi="Times New Roman" w:cs="Times New Roman"/>
        </w:rPr>
        <w:t>Figure 3: Decision Tree Top Splits</w:t>
      </w:r>
    </w:p>
    <w:p w14:paraId="3FEA9E95" w14:textId="2693C695" w:rsidR="007A6A37" w:rsidRDefault="007076C0" w:rsidP="002601A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2B6A7CF" wp14:editId="0046EE2C">
            <wp:extent cx="4368800" cy="25965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7 at 4.08.02 PM.png"/>
                    <pic:cNvPicPr/>
                  </pic:nvPicPr>
                  <pic:blipFill>
                    <a:blip r:embed="rId12">
                      <a:extLst>
                        <a:ext uri="{28A0092B-C50C-407E-A947-70E740481C1C}">
                          <a14:useLocalDpi xmlns:a14="http://schemas.microsoft.com/office/drawing/2010/main" val="0"/>
                        </a:ext>
                      </a:extLst>
                    </a:blip>
                    <a:stretch>
                      <a:fillRect/>
                    </a:stretch>
                  </pic:blipFill>
                  <pic:spPr>
                    <a:xfrm>
                      <a:off x="0" y="0"/>
                      <a:ext cx="4389687" cy="2608956"/>
                    </a:xfrm>
                    <a:prstGeom prst="rect">
                      <a:avLst/>
                    </a:prstGeom>
                  </pic:spPr>
                </pic:pic>
              </a:graphicData>
            </a:graphic>
          </wp:inline>
        </w:drawing>
      </w:r>
    </w:p>
    <w:p w14:paraId="7A43E5A3" w14:textId="7888A443" w:rsidR="000D6192" w:rsidRDefault="004D4361" w:rsidP="004D4361">
      <w:pPr>
        <w:spacing w:line="480" w:lineRule="auto"/>
        <w:jc w:val="both"/>
        <w:rPr>
          <w:rFonts w:ascii="Times New Roman" w:hAnsi="Times New Roman" w:cs="Times New Roman"/>
        </w:rPr>
      </w:pPr>
      <w:r>
        <w:rPr>
          <w:rFonts w:ascii="Times New Roman" w:hAnsi="Times New Roman" w:cs="Times New Roman"/>
        </w:rPr>
        <w:tab/>
        <w:t xml:space="preserve">The Decision Tree in Figure 3 </w:t>
      </w:r>
      <w:r w:rsidR="00D06585">
        <w:rPr>
          <w:rFonts w:ascii="Times New Roman" w:hAnsi="Times New Roman" w:cs="Times New Roman"/>
        </w:rPr>
        <w:t>gives a good idea on the most divisive parameters that can lead us to an understanding of the personalities.</w:t>
      </w:r>
      <w:r w:rsidR="006C0198">
        <w:rPr>
          <w:rFonts w:ascii="Times New Roman" w:hAnsi="Times New Roman" w:cs="Times New Roman"/>
        </w:rPr>
        <w:t xml:space="preserve"> Interest 201 is the most divisive of all features and clearly separates Personality R and </w:t>
      </w:r>
      <w:r w:rsidR="006C0198">
        <w:rPr>
          <w:rFonts w:ascii="Times New Roman" w:hAnsi="Times New Roman" w:cs="Times New Roman"/>
        </w:rPr>
        <w:t xml:space="preserve">Personality </w:t>
      </w:r>
      <w:r w:rsidR="006C0198">
        <w:rPr>
          <w:rFonts w:ascii="Times New Roman" w:hAnsi="Times New Roman" w:cs="Times New Roman"/>
        </w:rPr>
        <w:t>P</w:t>
      </w:r>
      <w:r w:rsidR="00C22CA5">
        <w:rPr>
          <w:rFonts w:ascii="Times New Roman" w:hAnsi="Times New Roman" w:cs="Times New Roman"/>
        </w:rPr>
        <w:t xml:space="preserve"> since the criterion of the decision tree is set to </w:t>
      </w:r>
      <w:r w:rsidR="00C22CA5">
        <w:rPr>
          <w:rFonts w:ascii="Times New Roman" w:hAnsi="Times New Roman" w:cs="Times New Roman"/>
        </w:rPr>
        <w:lastRenderedPageBreak/>
        <w:t>entropy, and Personality P and Personality R are only seen in their respective branches of the tree after the first split.</w:t>
      </w:r>
      <w:r w:rsidR="00CC3CAF">
        <w:rPr>
          <w:rFonts w:ascii="Times New Roman" w:hAnsi="Times New Roman" w:cs="Times New Roman"/>
        </w:rPr>
        <w:t xml:space="preserve"> </w:t>
      </w:r>
    </w:p>
    <w:p w14:paraId="211F681A" w14:textId="4CE97646" w:rsidR="0038165F" w:rsidRDefault="0038165F" w:rsidP="004D4361">
      <w:pPr>
        <w:spacing w:line="480" w:lineRule="auto"/>
        <w:jc w:val="both"/>
        <w:rPr>
          <w:rFonts w:ascii="Times New Roman" w:hAnsi="Times New Roman" w:cs="Times New Roman"/>
        </w:rPr>
      </w:pPr>
    </w:p>
    <w:p w14:paraId="336B4A8D" w14:textId="5C9909AE" w:rsidR="0038165F" w:rsidRDefault="0038165F" w:rsidP="004D4361">
      <w:pPr>
        <w:spacing w:line="480" w:lineRule="auto"/>
        <w:jc w:val="both"/>
        <w:rPr>
          <w:rFonts w:ascii="Times New Roman" w:hAnsi="Times New Roman" w:cs="Times New Roman"/>
          <w:b/>
          <w:bCs/>
        </w:rPr>
      </w:pPr>
      <w:r>
        <w:rPr>
          <w:rFonts w:ascii="Times New Roman" w:hAnsi="Times New Roman" w:cs="Times New Roman"/>
          <w:b/>
          <w:bCs/>
        </w:rPr>
        <w:t>Conclusion</w:t>
      </w:r>
    </w:p>
    <w:p w14:paraId="761546E1" w14:textId="536F2CA5" w:rsidR="0038165F" w:rsidRDefault="00A57D11" w:rsidP="004D4361">
      <w:pPr>
        <w:spacing w:line="480" w:lineRule="auto"/>
        <w:jc w:val="both"/>
        <w:rPr>
          <w:rFonts w:ascii="Times New Roman" w:hAnsi="Times New Roman" w:cs="Times New Roman"/>
          <w:b/>
          <w:bCs/>
        </w:rPr>
      </w:pPr>
      <w:r>
        <w:rPr>
          <w:rFonts w:ascii="Times New Roman" w:hAnsi="Times New Roman" w:cs="Times New Roman"/>
          <w:b/>
          <w:bCs/>
        </w:rPr>
        <w:tab/>
      </w:r>
    </w:p>
    <w:p w14:paraId="3FDFA51B" w14:textId="0E409A9E" w:rsidR="00A57D11" w:rsidRDefault="00A57D11" w:rsidP="004D4361">
      <w:pPr>
        <w:spacing w:line="48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Figure 4, the top 30 controversial parameters are displayed with their corresponding count per personality group. </w:t>
      </w:r>
      <w:r w:rsidR="00C8187F">
        <w:rPr>
          <w:rFonts w:ascii="Times New Roman" w:hAnsi="Times New Roman" w:cs="Times New Roman"/>
        </w:rPr>
        <w:t>However,</w:t>
      </w:r>
      <w:r>
        <w:rPr>
          <w:rFonts w:ascii="Times New Roman" w:hAnsi="Times New Roman" w:cs="Times New Roman"/>
        </w:rPr>
        <w:t xml:space="preserve"> </w:t>
      </w:r>
      <w:r w:rsidR="000C33BE">
        <w:rPr>
          <w:rFonts w:ascii="Times New Roman" w:hAnsi="Times New Roman" w:cs="Times New Roman"/>
        </w:rPr>
        <w:t xml:space="preserve">competition requirements were looking for a set of parameters that can truly represent these 4 groups. In the approach taken, the </w:t>
      </w:r>
      <w:r w:rsidR="00C8187F">
        <w:rPr>
          <w:rFonts w:ascii="Times New Roman" w:hAnsi="Times New Roman" w:cs="Times New Roman"/>
        </w:rPr>
        <w:t xml:space="preserve">full set of interests were preprocessed using simple arithmetic properties and machine learning to get rid of interests with no argument. This includes finding interests that are well represented among all groups and interests that have a very limited amount of positive responses. </w:t>
      </w:r>
      <w:r w:rsidR="00D23784">
        <w:rPr>
          <w:rFonts w:ascii="Times New Roman" w:hAnsi="Times New Roman" w:cs="Times New Roman"/>
        </w:rPr>
        <w:t>After the first round of filters, a machine learning approach was taken. A Random Forest Approach was used to find the top 30 contributing parameters</w:t>
      </w:r>
      <w:r w:rsidR="00B36E6C">
        <w:rPr>
          <w:rFonts w:ascii="Times New Roman" w:hAnsi="Times New Roman" w:cs="Times New Roman"/>
        </w:rPr>
        <w:t xml:space="preserve"> and yielded a 92% accuracy</w:t>
      </w:r>
      <w:r w:rsidR="00D23784">
        <w:rPr>
          <w:rFonts w:ascii="Times New Roman" w:hAnsi="Times New Roman" w:cs="Times New Roman"/>
        </w:rPr>
        <w:t>. The main idea of using this approach is to use Entropy to find the interests that are best in splitting up the group. For example, interest 196 shows a clear influenced for Group C compared to the rest of the groups. These results were also used in a Decision Tree to be able to visually see the splits.</w:t>
      </w:r>
      <w:r w:rsidR="00D926C1">
        <w:rPr>
          <w:rFonts w:ascii="Times New Roman" w:hAnsi="Times New Roman" w:cs="Times New Roman"/>
        </w:rPr>
        <w:t xml:space="preserve"> </w:t>
      </w:r>
      <w:r w:rsidR="00530EFA">
        <w:rPr>
          <w:rFonts w:ascii="Times New Roman" w:hAnsi="Times New Roman" w:cs="Times New Roman"/>
        </w:rPr>
        <w:t>All in all, the top 30 parameters should show a clear split between the clusters.</w:t>
      </w:r>
    </w:p>
    <w:p w14:paraId="7A769545" w14:textId="77777777" w:rsidR="00A57D11" w:rsidRDefault="00A57D11" w:rsidP="00A57D11">
      <w:pPr>
        <w:spacing w:line="480" w:lineRule="auto"/>
        <w:jc w:val="both"/>
        <w:rPr>
          <w:rFonts w:ascii="Times New Roman" w:hAnsi="Times New Roman" w:cs="Times New Roman"/>
        </w:rPr>
      </w:pPr>
      <w:r>
        <w:rPr>
          <w:rFonts w:ascii="Times New Roman" w:hAnsi="Times New Roman" w:cs="Times New Roman"/>
        </w:rPr>
        <w:t>Figure 4: Count of Individual Interests per Group</w:t>
      </w:r>
    </w:p>
    <w:p w14:paraId="4FA7FBE0" w14:textId="6833DBA1" w:rsidR="00A57D11" w:rsidRPr="00EE3283" w:rsidRDefault="00A57D11" w:rsidP="004D4361">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77156598" wp14:editId="0AE76864">
            <wp:extent cx="1527243" cy="1578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08 at 9.24.50 AM.png"/>
                    <pic:cNvPicPr/>
                  </pic:nvPicPr>
                  <pic:blipFill>
                    <a:blip r:embed="rId13">
                      <a:extLst>
                        <a:ext uri="{28A0092B-C50C-407E-A947-70E740481C1C}">
                          <a14:useLocalDpi xmlns:a14="http://schemas.microsoft.com/office/drawing/2010/main" val="0"/>
                        </a:ext>
                      </a:extLst>
                    </a:blip>
                    <a:stretch>
                      <a:fillRect/>
                    </a:stretch>
                  </pic:blipFill>
                  <pic:spPr>
                    <a:xfrm>
                      <a:off x="0" y="0"/>
                      <a:ext cx="1545086" cy="159658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A9C74A8" wp14:editId="0F3430F1">
            <wp:extent cx="1579664" cy="15796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8 at 9.25.07 AM.png"/>
                    <pic:cNvPicPr/>
                  </pic:nvPicPr>
                  <pic:blipFill>
                    <a:blip r:embed="rId14">
                      <a:extLst>
                        <a:ext uri="{28A0092B-C50C-407E-A947-70E740481C1C}">
                          <a14:useLocalDpi xmlns:a14="http://schemas.microsoft.com/office/drawing/2010/main" val="0"/>
                        </a:ext>
                      </a:extLst>
                    </a:blip>
                    <a:stretch>
                      <a:fillRect/>
                    </a:stretch>
                  </pic:blipFill>
                  <pic:spPr>
                    <a:xfrm>
                      <a:off x="0" y="0"/>
                      <a:ext cx="1614673" cy="161467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0465435" wp14:editId="05195A1C">
            <wp:extent cx="1527175" cy="15935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8 at 9.25.33 AM.png"/>
                    <pic:cNvPicPr/>
                  </pic:nvPicPr>
                  <pic:blipFill>
                    <a:blip r:embed="rId15">
                      <a:extLst>
                        <a:ext uri="{28A0092B-C50C-407E-A947-70E740481C1C}">
                          <a14:useLocalDpi xmlns:a14="http://schemas.microsoft.com/office/drawing/2010/main" val="0"/>
                        </a:ext>
                      </a:extLst>
                    </a:blip>
                    <a:stretch>
                      <a:fillRect/>
                    </a:stretch>
                  </pic:blipFill>
                  <pic:spPr>
                    <a:xfrm>
                      <a:off x="0" y="0"/>
                      <a:ext cx="1541255" cy="1608266"/>
                    </a:xfrm>
                    <a:prstGeom prst="rect">
                      <a:avLst/>
                    </a:prstGeom>
                  </pic:spPr>
                </pic:pic>
              </a:graphicData>
            </a:graphic>
          </wp:inline>
        </w:drawing>
      </w:r>
    </w:p>
    <w:p w14:paraId="77D6BF03" w14:textId="113C85FA" w:rsidR="005F1109" w:rsidRDefault="005F1109">
      <w:pPr>
        <w:rPr>
          <w:rFonts w:ascii="Times New Roman" w:hAnsi="Times New Roman" w:cs="Times New Roman"/>
        </w:rPr>
      </w:pPr>
    </w:p>
    <w:p w14:paraId="0DBFD7BE" w14:textId="7803BBC8" w:rsidR="007A6A37" w:rsidRDefault="005F1109" w:rsidP="002601A3">
      <w:pPr>
        <w:spacing w:line="480" w:lineRule="auto"/>
        <w:jc w:val="center"/>
        <w:rPr>
          <w:rFonts w:ascii="Times New Roman" w:hAnsi="Times New Roman" w:cs="Times New Roman"/>
          <w:b/>
          <w:bCs/>
        </w:rPr>
      </w:pPr>
      <w:r w:rsidRPr="005F1109">
        <w:rPr>
          <w:rFonts w:ascii="Times New Roman" w:hAnsi="Times New Roman" w:cs="Times New Roman"/>
          <w:b/>
          <w:bCs/>
        </w:rPr>
        <w:t>References</w:t>
      </w:r>
    </w:p>
    <w:p w14:paraId="597C3EB2" w14:textId="484A6923" w:rsidR="009912DA" w:rsidRPr="00C8187F" w:rsidRDefault="00C8187F" w:rsidP="00C8187F">
      <w:pPr>
        <w:pStyle w:val="NormalWeb"/>
        <w:numPr>
          <w:ilvl w:val="0"/>
          <w:numId w:val="2"/>
        </w:numPr>
      </w:pPr>
      <w:r>
        <w:t xml:space="preserve">“Young People Survey.” </w:t>
      </w:r>
      <w:r>
        <w:rPr>
          <w:i/>
          <w:iCs/>
        </w:rPr>
        <w:t>Kaggle</w:t>
      </w:r>
      <w:r>
        <w:t>, www.kaggle.com/miroslavsabo/young-people-survey.</w:t>
      </w:r>
    </w:p>
    <w:p w14:paraId="4247D6ED" w14:textId="5E204C1E" w:rsidR="009912DA" w:rsidRPr="009912DA" w:rsidRDefault="009912DA" w:rsidP="009912DA">
      <w:pPr>
        <w:pStyle w:val="ListParagraph"/>
        <w:spacing w:line="480" w:lineRule="auto"/>
        <w:jc w:val="both"/>
        <w:rPr>
          <w:rFonts w:ascii="Times New Roman" w:hAnsi="Times New Roman" w:cs="Times New Roman"/>
          <w:b/>
          <w:bCs/>
        </w:rPr>
      </w:pPr>
    </w:p>
    <w:sectPr w:rsidR="009912DA" w:rsidRPr="009912DA" w:rsidSect="000C33BE">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9ED71" w14:textId="77777777" w:rsidR="001E4C8C" w:rsidRDefault="001E4C8C" w:rsidP="007A6A37">
      <w:r>
        <w:separator/>
      </w:r>
    </w:p>
  </w:endnote>
  <w:endnote w:type="continuationSeparator" w:id="0">
    <w:p w14:paraId="7D16A4DC" w14:textId="77777777" w:rsidR="001E4C8C" w:rsidRDefault="001E4C8C" w:rsidP="007A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3563E" w14:textId="77777777" w:rsidR="001E4C8C" w:rsidRDefault="001E4C8C" w:rsidP="007A6A37">
      <w:r>
        <w:separator/>
      </w:r>
    </w:p>
  </w:footnote>
  <w:footnote w:type="continuationSeparator" w:id="0">
    <w:p w14:paraId="6496DE19" w14:textId="77777777" w:rsidR="001E4C8C" w:rsidRDefault="001E4C8C" w:rsidP="007A6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7023247"/>
      <w:docPartObj>
        <w:docPartGallery w:val="Page Numbers (Top of Page)"/>
        <w:docPartUnique/>
      </w:docPartObj>
    </w:sdtPr>
    <w:sdtContent>
      <w:p w14:paraId="55398702" w14:textId="7E5D999A" w:rsidR="007A6A37" w:rsidRDefault="007A6A37" w:rsidP="00AB6F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D704B" w14:textId="77777777" w:rsidR="007A6A37" w:rsidRDefault="007A6A37" w:rsidP="007A6A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9639922"/>
      <w:docPartObj>
        <w:docPartGallery w:val="Page Numbers (Top of Page)"/>
        <w:docPartUnique/>
      </w:docPartObj>
    </w:sdtPr>
    <w:sdtContent>
      <w:p w14:paraId="4A0302E0" w14:textId="06220356" w:rsidR="007A6A37" w:rsidRDefault="007A6A37" w:rsidP="00AB6F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F25F8B" w14:textId="5FAE8833" w:rsidR="007A6A37" w:rsidRPr="007A6A37" w:rsidRDefault="007A6A37" w:rsidP="007A6A37">
    <w:pPr>
      <w:pStyle w:val="Header"/>
      <w:ind w:right="360"/>
      <w:rPr>
        <w:rFonts w:ascii="Times New Roman" w:hAnsi="Times New Roman" w:cs="Times New Roman"/>
      </w:rPr>
    </w:pPr>
    <w:r w:rsidRPr="007A6A37">
      <w:rPr>
        <w:rFonts w:ascii="Times New Roman" w:hAnsi="Times New Roman" w:cs="Times New Roman"/>
      </w:rPr>
      <w:t>Personali</w:t>
    </w:r>
    <w:r>
      <w:rPr>
        <w:rFonts w:ascii="Times New Roman" w:hAnsi="Times New Roman" w:cs="Times New Roman"/>
      </w:rPr>
      <w:t>ties and Their Hobbies</w:t>
    </w:r>
    <w:r>
      <w:rPr>
        <w:rFonts w:ascii="Times New Roman" w:hAnsi="Times New Roman" w:cs="Times New Roman"/>
      </w:rPr>
      <w:tab/>
    </w:r>
    <w:r>
      <w:rPr>
        <w:rFonts w:ascii="Times New Roman" w:hAnsi="Times New Roman" w:cs="Times New Roman"/>
      </w:rPr>
      <w:tab/>
    </w:r>
  </w:p>
  <w:p w14:paraId="59CB7C93" w14:textId="77777777" w:rsidR="007A6A37" w:rsidRDefault="007A6A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4769B"/>
    <w:multiLevelType w:val="hybridMultilevel"/>
    <w:tmpl w:val="095C6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E3B0D"/>
    <w:multiLevelType w:val="hybridMultilevel"/>
    <w:tmpl w:val="96B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91"/>
    <w:rsid w:val="00035B9D"/>
    <w:rsid w:val="00036F32"/>
    <w:rsid w:val="00047D6A"/>
    <w:rsid w:val="00053EF2"/>
    <w:rsid w:val="000805D1"/>
    <w:rsid w:val="00084F61"/>
    <w:rsid w:val="000934EA"/>
    <w:rsid w:val="000C33BE"/>
    <w:rsid w:val="000D6192"/>
    <w:rsid w:val="000F2419"/>
    <w:rsid w:val="0012221C"/>
    <w:rsid w:val="00140955"/>
    <w:rsid w:val="001743F0"/>
    <w:rsid w:val="00190F9A"/>
    <w:rsid w:val="001A63AA"/>
    <w:rsid w:val="001C1178"/>
    <w:rsid w:val="001E4C8C"/>
    <w:rsid w:val="002066C1"/>
    <w:rsid w:val="002452F0"/>
    <w:rsid w:val="0025610D"/>
    <w:rsid w:val="002601A3"/>
    <w:rsid w:val="002811D2"/>
    <w:rsid w:val="002B2D94"/>
    <w:rsid w:val="003349AC"/>
    <w:rsid w:val="00340C0D"/>
    <w:rsid w:val="00354F31"/>
    <w:rsid w:val="00356801"/>
    <w:rsid w:val="00357F2A"/>
    <w:rsid w:val="0038165F"/>
    <w:rsid w:val="003D2087"/>
    <w:rsid w:val="003F01E3"/>
    <w:rsid w:val="00401710"/>
    <w:rsid w:val="0047067D"/>
    <w:rsid w:val="00472B85"/>
    <w:rsid w:val="004A0E47"/>
    <w:rsid w:val="004D4361"/>
    <w:rsid w:val="004E5F94"/>
    <w:rsid w:val="00530EFA"/>
    <w:rsid w:val="0054064F"/>
    <w:rsid w:val="005A4664"/>
    <w:rsid w:val="005E7E84"/>
    <w:rsid w:val="005F1109"/>
    <w:rsid w:val="006163EF"/>
    <w:rsid w:val="006212F4"/>
    <w:rsid w:val="006551BF"/>
    <w:rsid w:val="00660600"/>
    <w:rsid w:val="006832CD"/>
    <w:rsid w:val="006C0198"/>
    <w:rsid w:val="006E11E8"/>
    <w:rsid w:val="006E49EC"/>
    <w:rsid w:val="007016C7"/>
    <w:rsid w:val="007076C0"/>
    <w:rsid w:val="00713140"/>
    <w:rsid w:val="00754299"/>
    <w:rsid w:val="00760E97"/>
    <w:rsid w:val="007839AE"/>
    <w:rsid w:val="00786DF1"/>
    <w:rsid w:val="007A6A37"/>
    <w:rsid w:val="007B2688"/>
    <w:rsid w:val="007B5741"/>
    <w:rsid w:val="007C60DF"/>
    <w:rsid w:val="007D337A"/>
    <w:rsid w:val="007D76EB"/>
    <w:rsid w:val="007D7F22"/>
    <w:rsid w:val="008335FA"/>
    <w:rsid w:val="008A32CD"/>
    <w:rsid w:val="009040B1"/>
    <w:rsid w:val="00952591"/>
    <w:rsid w:val="009912DA"/>
    <w:rsid w:val="00993FB7"/>
    <w:rsid w:val="00995CEE"/>
    <w:rsid w:val="00A2208E"/>
    <w:rsid w:val="00A52F60"/>
    <w:rsid w:val="00A57D11"/>
    <w:rsid w:val="00A6590E"/>
    <w:rsid w:val="00AB185A"/>
    <w:rsid w:val="00AD0081"/>
    <w:rsid w:val="00AF692B"/>
    <w:rsid w:val="00AF7310"/>
    <w:rsid w:val="00B307CE"/>
    <w:rsid w:val="00B36E6C"/>
    <w:rsid w:val="00B42B22"/>
    <w:rsid w:val="00B50E1C"/>
    <w:rsid w:val="00B55FEE"/>
    <w:rsid w:val="00B6506A"/>
    <w:rsid w:val="00B80C85"/>
    <w:rsid w:val="00BE765D"/>
    <w:rsid w:val="00C1268C"/>
    <w:rsid w:val="00C22CA5"/>
    <w:rsid w:val="00C468A3"/>
    <w:rsid w:val="00C51138"/>
    <w:rsid w:val="00C670F6"/>
    <w:rsid w:val="00C70FC2"/>
    <w:rsid w:val="00C8187F"/>
    <w:rsid w:val="00CB3CFF"/>
    <w:rsid w:val="00CC1D36"/>
    <w:rsid w:val="00CC3CAF"/>
    <w:rsid w:val="00D05973"/>
    <w:rsid w:val="00D06585"/>
    <w:rsid w:val="00D14C5E"/>
    <w:rsid w:val="00D1784F"/>
    <w:rsid w:val="00D23784"/>
    <w:rsid w:val="00D50505"/>
    <w:rsid w:val="00D926C1"/>
    <w:rsid w:val="00DC3923"/>
    <w:rsid w:val="00DF056E"/>
    <w:rsid w:val="00E0728E"/>
    <w:rsid w:val="00E63965"/>
    <w:rsid w:val="00ED70D9"/>
    <w:rsid w:val="00EE3283"/>
    <w:rsid w:val="00F17F2E"/>
    <w:rsid w:val="00F31BEC"/>
    <w:rsid w:val="00F353D0"/>
    <w:rsid w:val="00F35598"/>
    <w:rsid w:val="00F4752A"/>
    <w:rsid w:val="00F95C11"/>
    <w:rsid w:val="00FD2782"/>
    <w:rsid w:val="00FD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4737"/>
  <w15:chartTrackingRefBased/>
  <w15:docId w15:val="{08CF23F5-5E8E-DF47-8FDE-673B6696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1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1A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6A37"/>
    <w:pPr>
      <w:tabs>
        <w:tab w:val="center" w:pos="4680"/>
        <w:tab w:val="right" w:pos="9360"/>
      </w:tabs>
    </w:pPr>
  </w:style>
  <w:style w:type="character" w:customStyle="1" w:styleId="HeaderChar">
    <w:name w:val="Header Char"/>
    <w:basedOn w:val="DefaultParagraphFont"/>
    <w:link w:val="Header"/>
    <w:uiPriority w:val="99"/>
    <w:rsid w:val="007A6A37"/>
  </w:style>
  <w:style w:type="paragraph" w:styleId="Footer">
    <w:name w:val="footer"/>
    <w:basedOn w:val="Normal"/>
    <w:link w:val="FooterChar"/>
    <w:uiPriority w:val="99"/>
    <w:unhideWhenUsed/>
    <w:rsid w:val="007A6A37"/>
    <w:pPr>
      <w:tabs>
        <w:tab w:val="center" w:pos="4680"/>
        <w:tab w:val="right" w:pos="9360"/>
      </w:tabs>
    </w:pPr>
  </w:style>
  <w:style w:type="character" w:customStyle="1" w:styleId="FooterChar">
    <w:name w:val="Footer Char"/>
    <w:basedOn w:val="DefaultParagraphFont"/>
    <w:link w:val="Footer"/>
    <w:uiPriority w:val="99"/>
    <w:rsid w:val="007A6A37"/>
  </w:style>
  <w:style w:type="character" w:styleId="PageNumber">
    <w:name w:val="page number"/>
    <w:basedOn w:val="DefaultParagraphFont"/>
    <w:uiPriority w:val="99"/>
    <w:semiHidden/>
    <w:unhideWhenUsed/>
    <w:rsid w:val="007A6A37"/>
  </w:style>
  <w:style w:type="paragraph" w:styleId="ListParagraph">
    <w:name w:val="List Paragraph"/>
    <w:basedOn w:val="Normal"/>
    <w:uiPriority w:val="34"/>
    <w:qFormat/>
    <w:rsid w:val="009912DA"/>
    <w:pPr>
      <w:ind w:left="720"/>
      <w:contextualSpacing/>
    </w:pPr>
  </w:style>
  <w:style w:type="character" w:styleId="Hyperlink">
    <w:name w:val="Hyperlink"/>
    <w:basedOn w:val="DefaultParagraphFont"/>
    <w:uiPriority w:val="99"/>
    <w:unhideWhenUsed/>
    <w:rsid w:val="009912DA"/>
    <w:rPr>
      <w:color w:val="0000FF"/>
      <w:u w:val="single"/>
    </w:rPr>
  </w:style>
  <w:style w:type="character" w:styleId="UnresolvedMention">
    <w:name w:val="Unresolved Mention"/>
    <w:basedOn w:val="DefaultParagraphFont"/>
    <w:uiPriority w:val="99"/>
    <w:rsid w:val="009912DA"/>
    <w:rPr>
      <w:color w:val="605E5C"/>
      <w:shd w:val="clear" w:color="auto" w:fill="E1DFDD"/>
    </w:rPr>
  </w:style>
  <w:style w:type="paragraph" w:styleId="NormalWeb">
    <w:name w:val="Normal (Web)"/>
    <w:basedOn w:val="Normal"/>
    <w:uiPriority w:val="99"/>
    <w:unhideWhenUsed/>
    <w:rsid w:val="00C818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43083">
      <w:bodyDiv w:val="1"/>
      <w:marLeft w:val="0"/>
      <w:marRight w:val="0"/>
      <w:marTop w:val="0"/>
      <w:marBottom w:val="0"/>
      <w:divBdr>
        <w:top w:val="none" w:sz="0" w:space="0" w:color="auto"/>
        <w:left w:val="none" w:sz="0" w:space="0" w:color="auto"/>
        <w:bottom w:val="none" w:sz="0" w:space="0" w:color="auto"/>
        <w:right w:val="none" w:sz="0" w:space="0" w:color="auto"/>
      </w:divBdr>
    </w:div>
    <w:div w:id="374937011">
      <w:bodyDiv w:val="1"/>
      <w:marLeft w:val="0"/>
      <w:marRight w:val="0"/>
      <w:marTop w:val="0"/>
      <w:marBottom w:val="0"/>
      <w:divBdr>
        <w:top w:val="none" w:sz="0" w:space="0" w:color="auto"/>
        <w:left w:val="none" w:sz="0" w:space="0" w:color="auto"/>
        <w:bottom w:val="none" w:sz="0" w:space="0" w:color="auto"/>
        <w:right w:val="none" w:sz="0" w:space="0" w:color="auto"/>
      </w:divBdr>
    </w:div>
    <w:div w:id="8367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dc:creator>
  <cp:keywords/>
  <dc:description/>
  <cp:lastModifiedBy>Emilio Ramos</cp:lastModifiedBy>
  <cp:revision>100</cp:revision>
  <dcterms:created xsi:type="dcterms:W3CDTF">2020-06-06T15:18:00Z</dcterms:created>
  <dcterms:modified xsi:type="dcterms:W3CDTF">2020-06-08T17:41:00Z</dcterms:modified>
</cp:coreProperties>
</file>