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btsejq4xszm" w:id="0"/>
      <w:bookmarkEnd w:id="0"/>
      <w:r w:rsidDel="00000000" w:rsidR="00000000" w:rsidRPr="00000000">
        <w:rPr>
          <w:rtl w:val="0"/>
        </w:rPr>
        <w:t xml:space="preserve">From 1.x to 2.x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classes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Masterminds</w:t>
      </w:r>
      <w:r w:rsidDel="00000000" w:rsidR="00000000" w:rsidRPr="00000000">
        <w:rPr>
          <w:rtl w:val="0"/>
        </w:rPr>
        <w:t xml:space="preserve"> namespace.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public static methods has been removed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HTML5</w:t>
      </w:r>
      <w:r w:rsidDel="00000000" w:rsidR="00000000" w:rsidRPr="00000000">
        <w:rPr>
          <w:rtl w:val="0"/>
        </w:rPr>
        <w:t xml:space="preserve"> class and the general API to access the HTML5 functionalities has changed.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Before: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$dom = \HTML5::loadHTML('&lt;html&gt;....');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\HTML5::saveHTML($dom);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use Masterminds\HTML5;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$html5 = new HTML5();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$dom = $html5-&gt;loadHTML('&lt;html&gt;....');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echo $html5-&gt;saveHTML($dom);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