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rPr>
        <w:id w:val="-403458839"/>
        <w:docPartObj>
          <w:docPartGallery w:val="Cover Pages"/>
          <w:docPartUnique/>
        </w:docPartObj>
      </w:sdtPr>
      <w:sdtEndPr>
        <w:rPr>
          <w:rFonts w:ascii="Times New Roman" w:eastAsiaTheme="minorEastAsia" w:hAnsi="Times New Roman" w:cs="Times New Roman"/>
          <w:kern w:val="0"/>
          <w:sz w:val="28"/>
          <w:szCs w:val="28"/>
          <w:lang w:eastAsia="es-MX"/>
          <w14:ligatures w14:val="none"/>
        </w:rPr>
      </w:sdtEndPr>
      <w:sdtContent>
        <w:p w14:paraId="32ED8EF7" w14:textId="4C2D0041" w:rsidR="00F43848" w:rsidRDefault="00F43848" w:rsidP="00CB62A2">
          <w:pPr>
            <w:pStyle w:val="Ttulo1"/>
            <w:spacing w:line="480" w:lineRule="auto"/>
            <w:jc w:val="center"/>
          </w:pPr>
          <w:r>
            <w:rPr>
              <w:noProof/>
            </w:rPr>
            <mc:AlternateContent>
              <mc:Choice Requires="wpg">
                <w:drawing>
                  <wp:anchor distT="0" distB="0" distL="114300" distR="114300" simplePos="0" relativeHeight="251658243" behindDoc="0" locked="0" layoutInCell="1" allowOverlap="1" wp14:anchorId="5E925AC4" wp14:editId="61F8A4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110E50" id="Grupo 157" o:spid="_x0000_s1026" alt="&quot;&quot;"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6DBD47B8" w14:textId="756F89AA" w:rsidR="00F43848" w:rsidRDefault="00DA5749">
          <w:pPr>
            <w:rPr>
              <w:rFonts w:ascii="Times New Roman" w:eastAsiaTheme="minorEastAsia" w:hAnsi="Times New Roman" w:cs="Times New Roman"/>
              <w:kern w:val="0"/>
              <w:sz w:val="28"/>
              <w:szCs w:val="28"/>
              <w:lang w:eastAsia="es-MX"/>
              <w14:ligatures w14:val="none"/>
            </w:rPr>
          </w:pPr>
          <w:r>
            <w:rPr>
              <w:noProof/>
            </w:rPr>
            <mc:AlternateContent>
              <mc:Choice Requires="wps">
                <w:drawing>
                  <wp:anchor distT="0" distB="0" distL="114300" distR="114300" simplePos="0" relativeHeight="251658240" behindDoc="0" locked="0" layoutInCell="1" allowOverlap="1" wp14:anchorId="250C7E61" wp14:editId="25113EAD">
                    <wp:simplePos x="0" y="0"/>
                    <wp:positionH relativeFrom="page">
                      <wp:posOffset>-60960</wp:posOffset>
                    </wp:positionH>
                    <wp:positionV relativeFrom="page">
                      <wp:posOffset>2750820</wp:posOffset>
                    </wp:positionV>
                    <wp:extent cx="771779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71779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EF95" w14:textId="415C691B" w:rsidR="00F43848" w:rsidRDefault="00000000" w:rsidP="00DA5749">
                                <w:pPr>
                                  <w:jc w:val="center"/>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F2F">
                                      <w:rPr>
                                        <w:caps/>
                                        <w:color w:val="156082" w:themeColor="accent1"/>
                                        <w:sz w:val="64"/>
                                        <w:szCs w:val="64"/>
                                      </w:rPr>
                                      <w:t>ProyecTO: Biog</w:t>
                                    </w:r>
                                    <w:r w:rsidR="00BD6EE9">
                                      <w:rPr>
                                        <w:caps/>
                                        <w:color w:val="156082" w:themeColor="accent1"/>
                                        <w:sz w:val="64"/>
                                        <w:szCs w:val="64"/>
                                      </w:rPr>
                                      <w:t>á</w:t>
                                    </w:r>
                                    <w:r w:rsidR="000A7F2F">
                                      <w:rPr>
                                        <w:caps/>
                                        <w:color w:val="156082" w:themeColor="accent1"/>
                                        <w:sz w:val="64"/>
                                        <w:szCs w:val="64"/>
                                      </w:rPr>
                                      <w:t>s</w:t>
                                    </w:r>
                                  </w:sdtContent>
                                </w:sdt>
                              </w:p>
                              <w:p w14:paraId="692B0862" w14:textId="219E43EC" w:rsidR="00F43848" w:rsidRDefault="00000000" w:rsidP="00DA5749">
                                <w:pPr>
                                  <w:jc w:val="center"/>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00F43848">
                                      <w:rPr>
                                        <w:color w:val="404040" w:themeColor="text1" w:themeTint="BF"/>
                                        <w:sz w:val="36"/>
                                        <w:szCs w:val="36"/>
                                      </w:rPr>
                                      <w:t>Escuela: Ricardo Flores Magón “Oficial B”</w:t>
                                    </w:r>
                                  </w:sdtContent>
                                </w:sdt>
                              </w:p>
                              <w:p w14:paraId="10CEC2C0" w14:textId="5368DED7" w:rsidR="00555855" w:rsidRDefault="00DA5749" w:rsidP="00D84432">
                                <w:pPr>
                                  <w:jc w:val="right"/>
                                  <w:rPr>
                                    <w:color w:val="404040" w:themeColor="text1" w:themeTint="BF"/>
                                    <w:sz w:val="36"/>
                                    <w:szCs w:val="36"/>
                                  </w:rPr>
                                </w:pPr>
                                <w:r>
                                  <w:rPr>
                                    <w:color w:val="404040" w:themeColor="text1" w:themeTint="BF"/>
                                    <w:sz w:val="36"/>
                                    <w:szCs w:val="36"/>
                                  </w:rPr>
                                  <w:t>Materia</w:t>
                                </w:r>
                                <w:r w:rsidR="00895072">
                                  <w:rPr>
                                    <w:color w:val="404040" w:themeColor="text1" w:themeTint="BF"/>
                                    <w:sz w:val="36"/>
                                    <w:szCs w:val="36"/>
                                  </w:rPr>
                                  <w:t>:</w:t>
                                </w:r>
                                <w:r>
                                  <w:rPr>
                                    <w:color w:val="404040" w:themeColor="text1" w:themeTint="BF"/>
                                    <w:sz w:val="36"/>
                                    <w:szCs w:val="36"/>
                                  </w:rPr>
                                  <w:t xml:space="preserve"> Taller de </w:t>
                                </w:r>
                                <w:r w:rsidR="00BD6EE9">
                                  <w:rPr>
                                    <w:color w:val="404040" w:themeColor="text1" w:themeTint="BF"/>
                                    <w:sz w:val="36"/>
                                    <w:szCs w:val="36"/>
                                  </w:rPr>
                                  <w:t>C</w:t>
                                </w:r>
                                <w:r>
                                  <w:rPr>
                                    <w:color w:val="404040" w:themeColor="text1" w:themeTint="BF"/>
                                    <w:sz w:val="36"/>
                                    <w:szCs w:val="36"/>
                                  </w:rPr>
                                  <w:t>iencias II</w:t>
                                </w:r>
                              </w:p>
                              <w:p w14:paraId="65B697A1" w14:textId="7939B864" w:rsidR="004D11CB" w:rsidRDefault="007E36C2" w:rsidP="00D84432">
                                <w:pPr>
                                  <w:jc w:val="right"/>
                                  <w:rPr>
                                    <w:color w:val="404040" w:themeColor="text1" w:themeTint="BF"/>
                                    <w:sz w:val="36"/>
                                    <w:szCs w:val="36"/>
                                  </w:rPr>
                                </w:pPr>
                                <w:r>
                                  <w:rPr>
                                    <w:color w:val="404040" w:themeColor="text1" w:themeTint="BF"/>
                                    <w:sz w:val="36"/>
                                    <w:szCs w:val="36"/>
                                  </w:rPr>
                                  <w:t>Semestre</w:t>
                                </w:r>
                                <w:r w:rsidR="004D11CB">
                                  <w:rPr>
                                    <w:color w:val="404040" w:themeColor="text1" w:themeTint="BF"/>
                                    <w:sz w:val="36"/>
                                    <w:szCs w:val="36"/>
                                  </w:rPr>
                                  <w:t xml:space="preserve"> y grupo: 3</w:t>
                                </w:r>
                                <w:r w:rsidR="00BD6EE9">
                                  <w:rPr>
                                    <w:color w:val="404040" w:themeColor="text1" w:themeTint="BF"/>
                                    <w:sz w:val="36"/>
                                    <w:szCs w:val="36"/>
                                  </w:rPr>
                                  <w:t>.</w:t>
                                </w:r>
                                <w:r w:rsidR="004D11CB">
                                  <w:rPr>
                                    <w:color w:val="404040" w:themeColor="text1" w:themeTint="BF"/>
                                    <w:sz w:val="36"/>
                                    <w:szCs w:val="36"/>
                                  </w:rPr>
                                  <w:t>°A</w:t>
                                </w:r>
                              </w:p>
                              <w:p w14:paraId="7B400724" w14:textId="316FA73B" w:rsidR="004D11CB" w:rsidRDefault="004D11CB" w:rsidP="00D84432">
                                <w:pPr>
                                  <w:jc w:val="right"/>
                                </w:pPr>
                                <w:r>
                                  <w:rPr>
                                    <w:color w:val="404040" w:themeColor="text1" w:themeTint="BF"/>
                                    <w:sz w:val="36"/>
                                    <w:szCs w:val="36"/>
                                  </w:rPr>
                                  <w:t>Fecha:</w:t>
                                </w:r>
                                <w:r w:rsidR="00BD6EE9">
                                  <w:rPr>
                                    <w:color w:val="404040" w:themeColor="text1" w:themeTint="BF"/>
                                    <w:sz w:val="36"/>
                                    <w:szCs w:val="36"/>
                                  </w:rPr>
                                  <w:t xml:space="preserve"> 30/09/2025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50C7E61" id="_x0000_t202" coordsize="21600,21600" o:spt="202" path="m,l,21600r21600,l21600,xe">
                    <v:stroke joinstyle="miter"/>
                    <v:path gradientshapeok="t" o:connecttype="rect"/>
                  </v:shapetype>
                  <v:shape id="Cuadro de texto 163" o:spid="_x0000_s1026" type="#_x0000_t202" style="position:absolute;margin-left:-4.8pt;margin-top:216.6pt;width:607.7pt;height:286.5pt;z-index:251658240;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" filled="f" stroked="f" strokeweight=".5pt">
                    <v:textbox inset="126pt,0,54pt,0">
                      <w:txbxContent>
                        <w:p w14:paraId="61A3EF95" w14:textId="415C691B" w:rsidR="00F43848" w:rsidRDefault="00000000" w:rsidP="00DA5749">
                          <w:pPr>
                            <w:jc w:val="center"/>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7F2F">
                                <w:rPr>
                                  <w:caps/>
                                  <w:color w:val="156082" w:themeColor="accent1"/>
                                  <w:sz w:val="64"/>
                                  <w:szCs w:val="64"/>
                                </w:rPr>
                                <w:t>ProyecTO: Biog</w:t>
                              </w:r>
                              <w:r w:rsidR="00BD6EE9">
                                <w:rPr>
                                  <w:caps/>
                                  <w:color w:val="156082" w:themeColor="accent1"/>
                                  <w:sz w:val="64"/>
                                  <w:szCs w:val="64"/>
                                </w:rPr>
                                <w:t>á</w:t>
                              </w:r>
                              <w:r w:rsidR="000A7F2F">
                                <w:rPr>
                                  <w:caps/>
                                  <w:color w:val="156082" w:themeColor="accent1"/>
                                  <w:sz w:val="64"/>
                                  <w:szCs w:val="64"/>
                                </w:rPr>
                                <w:t>s</w:t>
                              </w:r>
                            </w:sdtContent>
                          </w:sdt>
                        </w:p>
                        <w:p w14:paraId="692B0862" w14:textId="219E43EC" w:rsidR="00F43848" w:rsidRDefault="00000000" w:rsidP="00DA5749">
                          <w:pPr>
                            <w:jc w:val="center"/>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sidR="00F43848">
                                <w:rPr>
                                  <w:color w:val="404040" w:themeColor="text1" w:themeTint="BF"/>
                                  <w:sz w:val="36"/>
                                  <w:szCs w:val="36"/>
                                </w:rPr>
                                <w:t>Escuela: Ricardo Flores Magón “Oficial B”</w:t>
                              </w:r>
                            </w:sdtContent>
                          </w:sdt>
                        </w:p>
                        <w:p w14:paraId="10CEC2C0" w14:textId="5368DED7" w:rsidR="00555855" w:rsidRDefault="00DA5749" w:rsidP="00D84432">
                          <w:pPr>
                            <w:jc w:val="right"/>
                            <w:rPr>
                              <w:color w:val="404040" w:themeColor="text1" w:themeTint="BF"/>
                              <w:sz w:val="36"/>
                              <w:szCs w:val="36"/>
                            </w:rPr>
                          </w:pPr>
                          <w:r>
                            <w:rPr>
                              <w:color w:val="404040" w:themeColor="text1" w:themeTint="BF"/>
                              <w:sz w:val="36"/>
                              <w:szCs w:val="36"/>
                            </w:rPr>
                            <w:t>Materia</w:t>
                          </w:r>
                          <w:r w:rsidR="00895072">
                            <w:rPr>
                              <w:color w:val="404040" w:themeColor="text1" w:themeTint="BF"/>
                              <w:sz w:val="36"/>
                              <w:szCs w:val="36"/>
                            </w:rPr>
                            <w:t>:</w:t>
                          </w:r>
                          <w:r>
                            <w:rPr>
                              <w:color w:val="404040" w:themeColor="text1" w:themeTint="BF"/>
                              <w:sz w:val="36"/>
                              <w:szCs w:val="36"/>
                            </w:rPr>
                            <w:t xml:space="preserve"> Taller de </w:t>
                          </w:r>
                          <w:r w:rsidR="00BD6EE9">
                            <w:rPr>
                              <w:color w:val="404040" w:themeColor="text1" w:themeTint="BF"/>
                              <w:sz w:val="36"/>
                              <w:szCs w:val="36"/>
                            </w:rPr>
                            <w:t>C</w:t>
                          </w:r>
                          <w:r>
                            <w:rPr>
                              <w:color w:val="404040" w:themeColor="text1" w:themeTint="BF"/>
                              <w:sz w:val="36"/>
                              <w:szCs w:val="36"/>
                            </w:rPr>
                            <w:t>iencias II</w:t>
                          </w:r>
                        </w:p>
                        <w:p w14:paraId="65B697A1" w14:textId="7939B864" w:rsidR="004D11CB" w:rsidRDefault="007E36C2" w:rsidP="00D84432">
                          <w:pPr>
                            <w:jc w:val="right"/>
                            <w:rPr>
                              <w:color w:val="404040" w:themeColor="text1" w:themeTint="BF"/>
                              <w:sz w:val="36"/>
                              <w:szCs w:val="36"/>
                            </w:rPr>
                          </w:pPr>
                          <w:r>
                            <w:rPr>
                              <w:color w:val="404040" w:themeColor="text1" w:themeTint="BF"/>
                              <w:sz w:val="36"/>
                              <w:szCs w:val="36"/>
                            </w:rPr>
                            <w:t>Semestre</w:t>
                          </w:r>
                          <w:r w:rsidR="004D11CB">
                            <w:rPr>
                              <w:color w:val="404040" w:themeColor="text1" w:themeTint="BF"/>
                              <w:sz w:val="36"/>
                              <w:szCs w:val="36"/>
                            </w:rPr>
                            <w:t xml:space="preserve"> y grupo: 3</w:t>
                          </w:r>
                          <w:r w:rsidR="00BD6EE9">
                            <w:rPr>
                              <w:color w:val="404040" w:themeColor="text1" w:themeTint="BF"/>
                              <w:sz w:val="36"/>
                              <w:szCs w:val="36"/>
                            </w:rPr>
                            <w:t>.</w:t>
                          </w:r>
                          <w:r w:rsidR="004D11CB">
                            <w:rPr>
                              <w:color w:val="404040" w:themeColor="text1" w:themeTint="BF"/>
                              <w:sz w:val="36"/>
                              <w:szCs w:val="36"/>
                            </w:rPr>
                            <w:t>°A</w:t>
                          </w:r>
                        </w:p>
                        <w:p w14:paraId="7B400724" w14:textId="316FA73B" w:rsidR="004D11CB" w:rsidRDefault="004D11CB" w:rsidP="00D84432">
                          <w:pPr>
                            <w:jc w:val="right"/>
                          </w:pPr>
                          <w:r>
                            <w:rPr>
                              <w:color w:val="404040" w:themeColor="text1" w:themeTint="BF"/>
                              <w:sz w:val="36"/>
                              <w:szCs w:val="36"/>
                            </w:rPr>
                            <w:t>Fecha:</w:t>
                          </w:r>
                          <w:r w:rsidR="00BD6EE9">
                            <w:rPr>
                              <w:color w:val="404040" w:themeColor="text1" w:themeTint="BF"/>
                              <w:sz w:val="36"/>
                              <w:szCs w:val="36"/>
                            </w:rPr>
                            <w:t xml:space="preserve"> 30/09/2025</w:t>
                          </w:r>
                        </w:p>
                      </w:txbxContent>
                    </v:textbox>
                    <w10:wrap type="square" anchorx="page" anchory="page"/>
                  </v:shape>
                </w:pict>
              </mc:Fallback>
            </mc:AlternateContent>
          </w:r>
          <w:r w:rsidR="00F46B61">
            <w:rPr>
              <w:noProof/>
            </w:rPr>
            <mc:AlternateContent>
              <mc:Choice Requires="wps">
                <w:drawing>
                  <wp:anchor distT="0" distB="0" distL="114300" distR="114300" simplePos="0" relativeHeight="251658241" behindDoc="0" locked="0" layoutInCell="1" allowOverlap="1" wp14:anchorId="35072AB3" wp14:editId="7F6573C1">
                    <wp:simplePos x="0" y="0"/>
                    <wp:positionH relativeFrom="margin">
                      <wp:align>center</wp:align>
                    </wp:positionH>
                    <wp:positionV relativeFrom="page">
                      <wp:posOffset>6292215</wp:posOffset>
                    </wp:positionV>
                    <wp:extent cx="7315200" cy="1668780"/>
                    <wp:effectExtent l="0" t="0" r="0" b="762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166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B419" w14:textId="77777777" w:rsidR="00F43848" w:rsidRDefault="00F43848" w:rsidP="00F43848">
                                <w:pPr>
                                  <w:pStyle w:val="Sinespaciado"/>
                                  <w:jc w:val="right"/>
                                  <w:rPr>
                                    <w:color w:val="156082" w:themeColor="accent1"/>
                                    <w:sz w:val="28"/>
                                    <w:szCs w:val="28"/>
                                  </w:rPr>
                                </w:pPr>
                                <w:r>
                                  <w:rPr>
                                    <w:color w:val="156082" w:themeColor="accent1"/>
                                    <w:sz w:val="28"/>
                                    <w:szCs w:val="28"/>
                                    <w:lang w:val="es-ES"/>
                                  </w:rPr>
                                  <w:t>Integrantes del equipo:</w:t>
                                </w:r>
                              </w:p>
                              <w:p w14:paraId="1BCFF727" w14:textId="77777777"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Carlos Fernando Gutiérrez Rivera #19</w:t>
                                </w:r>
                              </w:p>
                              <w:p w14:paraId="1449655E" w14:textId="77777777"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Ismael López Morales #23</w:t>
                                </w:r>
                              </w:p>
                              <w:p w14:paraId="5EC28497" w14:textId="4C34F80E"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Judá Mendiola</w:t>
                                </w:r>
                                <w:r w:rsidR="00493654">
                                  <w:rPr>
                                    <w:rFonts w:ascii="Times New Roman" w:hAnsi="Times New Roman" w:cs="Times New Roman"/>
                                    <w:sz w:val="28"/>
                                    <w:szCs w:val="28"/>
                                  </w:rPr>
                                  <w:t xml:space="preserve"> </w:t>
                                </w:r>
                                <w:r w:rsidR="00493654">
                                  <w:rPr>
                                    <w:rFonts w:ascii="Times New Roman" w:hAnsi="Times New Roman" w:cs="Times New Roman"/>
                                    <w:sz w:val="28"/>
                                    <w:szCs w:val="28"/>
                                  </w:rPr>
                                  <w:t>Santiago</w:t>
                                </w:r>
                                <w:r>
                                  <w:rPr>
                                    <w:rFonts w:ascii="Times New Roman" w:hAnsi="Times New Roman" w:cs="Times New Roman"/>
                                    <w:sz w:val="28"/>
                                    <w:szCs w:val="28"/>
                                  </w:rPr>
                                  <w:t xml:space="preserve"> #30</w:t>
                                </w:r>
                              </w:p>
                              <w:p w14:paraId="67656C98" w14:textId="77777777"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Maximo Navarro Cordoba #37</w:t>
                                </w:r>
                              </w:p>
                              <w:p w14:paraId="3903F7F5" w14:textId="77777777" w:rsidR="00F43848" w:rsidRDefault="00F43848" w:rsidP="00F43848">
                                <w:pPr>
                                  <w:pStyle w:val="Sinespaciado"/>
                                  <w:jc w:val="right"/>
                                  <w:rPr>
                                    <w:rFonts w:ascii="Times New Roman" w:hAnsi="Times New Roman" w:cs="Times New Roman"/>
                                    <w:sz w:val="28"/>
                                    <w:szCs w:val="28"/>
                                  </w:rPr>
                                </w:pPr>
                                <w:r w:rsidRPr="004B16E0">
                                  <w:rPr>
                                    <w:rFonts w:ascii="Times New Roman" w:hAnsi="Times New Roman" w:cs="Times New Roman"/>
                                    <w:sz w:val="28"/>
                                    <w:szCs w:val="28"/>
                                  </w:rPr>
                                  <w:t>Karol Rodríguez Díaz</w:t>
                                </w:r>
                                <w:r>
                                  <w:rPr>
                                    <w:rFonts w:ascii="Times New Roman" w:hAnsi="Times New Roman" w:cs="Times New Roman"/>
                                    <w:sz w:val="28"/>
                                    <w:szCs w:val="28"/>
                                  </w:rPr>
                                  <w:t xml:space="preserve"> #44</w:t>
                                </w:r>
                              </w:p>
                              <w:p w14:paraId="684C4BB1" w14:textId="77777777" w:rsidR="00F43848" w:rsidRPr="00797B1D"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Karol Marino Valdez Martinez #51</w:t>
                                </w:r>
                              </w:p>
                              <w:p w14:paraId="248C29D0" w14:textId="134D446A" w:rsidR="00F43848"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D87AE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5072AB3" id="Cuadro de texto 159" o:spid="_x0000_s1027" type="#_x0000_t202" style="position:absolute;margin-left:0;margin-top:495.45pt;width:8in;height:131.4pt;z-index:251658241;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" filled="f" stroked="f" strokeweight=".5pt">
                    <v:textbox inset="126pt,0,54pt,0">
                      <w:txbxContent>
                        <w:p w14:paraId="547EB419" w14:textId="77777777" w:rsidR="00F43848" w:rsidRDefault="00F43848" w:rsidP="00F43848">
                          <w:pPr>
                            <w:pStyle w:val="Sinespaciado"/>
                            <w:jc w:val="right"/>
                            <w:rPr>
                              <w:color w:val="156082" w:themeColor="accent1"/>
                              <w:sz w:val="28"/>
                              <w:szCs w:val="28"/>
                            </w:rPr>
                          </w:pPr>
                          <w:r>
                            <w:rPr>
                              <w:color w:val="156082" w:themeColor="accent1"/>
                              <w:sz w:val="28"/>
                              <w:szCs w:val="28"/>
                              <w:lang w:val="es-ES"/>
                            </w:rPr>
                            <w:t>Integrantes del equipo:</w:t>
                          </w:r>
                        </w:p>
                        <w:p w14:paraId="1BCFF727" w14:textId="77777777"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Carlos Fernando Gutiérrez Rivera #19</w:t>
                          </w:r>
                        </w:p>
                        <w:p w14:paraId="1449655E" w14:textId="77777777"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Ismael López Morales #23</w:t>
                          </w:r>
                        </w:p>
                        <w:p w14:paraId="5EC28497" w14:textId="4C34F80E"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Judá Mendiola</w:t>
                          </w:r>
                          <w:r w:rsidR="00493654">
                            <w:rPr>
                              <w:rFonts w:ascii="Times New Roman" w:hAnsi="Times New Roman" w:cs="Times New Roman"/>
                              <w:sz w:val="28"/>
                              <w:szCs w:val="28"/>
                            </w:rPr>
                            <w:t xml:space="preserve"> </w:t>
                          </w:r>
                          <w:r w:rsidR="00493654">
                            <w:rPr>
                              <w:rFonts w:ascii="Times New Roman" w:hAnsi="Times New Roman" w:cs="Times New Roman"/>
                              <w:sz w:val="28"/>
                              <w:szCs w:val="28"/>
                            </w:rPr>
                            <w:t>Santiago</w:t>
                          </w:r>
                          <w:r>
                            <w:rPr>
                              <w:rFonts w:ascii="Times New Roman" w:hAnsi="Times New Roman" w:cs="Times New Roman"/>
                              <w:sz w:val="28"/>
                              <w:szCs w:val="28"/>
                            </w:rPr>
                            <w:t xml:space="preserve"> #30</w:t>
                          </w:r>
                        </w:p>
                        <w:p w14:paraId="67656C98" w14:textId="77777777" w:rsidR="00F43848"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Maximo Navarro Cordoba #37</w:t>
                          </w:r>
                        </w:p>
                        <w:p w14:paraId="3903F7F5" w14:textId="77777777" w:rsidR="00F43848" w:rsidRDefault="00F43848" w:rsidP="00F43848">
                          <w:pPr>
                            <w:pStyle w:val="Sinespaciado"/>
                            <w:jc w:val="right"/>
                            <w:rPr>
                              <w:rFonts w:ascii="Times New Roman" w:hAnsi="Times New Roman" w:cs="Times New Roman"/>
                              <w:sz w:val="28"/>
                              <w:szCs w:val="28"/>
                            </w:rPr>
                          </w:pPr>
                          <w:r w:rsidRPr="004B16E0">
                            <w:rPr>
                              <w:rFonts w:ascii="Times New Roman" w:hAnsi="Times New Roman" w:cs="Times New Roman"/>
                              <w:sz w:val="28"/>
                              <w:szCs w:val="28"/>
                            </w:rPr>
                            <w:t>Karol Rodríguez Díaz</w:t>
                          </w:r>
                          <w:r>
                            <w:rPr>
                              <w:rFonts w:ascii="Times New Roman" w:hAnsi="Times New Roman" w:cs="Times New Roman"/>
                              <w:sz w:val="28"/>
                              <w:szCs w:val="28"/>
                            </w:rPr>
                            <w:t xml:space="preserve"> #44</w:t>
                          </w:r>
                        </w:p>
                        <w:p w14:paraId="684C4BB1" w14:textId="77777777" w:rsidR="00F43848" w:rsidRPr="00797B1D" w:rsidRDefault="00F43848" w:rsidP="00F43848">
                          <w:pPr>
                            <w:pStyle w:val="Sinespaciado"/>
                            <w:jc w:val="right"/>
                            <w:rPr>
                              <w:rFonts w:ascii="Times New Roman" w:hAnsi="Times New Roman" w:cs="Times New Roman"/>
                              <w:sz w:val="28"/>
                              <w:szCs w:val="28"/>
                            </w:rPr>
                          </w:pPr>
                          <w:r>
                            <w:rPr>
                              <w:rFonts w:ascii="Times New Roman" w:hAnsi="Times New Roman" w:cs="Times New Roman"/>
                              <w:sz w:val="28"/>
                              <w:szCs w:val="28"/>
                            </w:rPr>
                            <w:t>Karol Marino Valdez Martinez #51</w:t>
                          </w:r>
                        </w:p>
                        <w:p w14:paraId="248C29D0" w14:textId="134D446A" w:rsidR="00F43848"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D87AE1">
                                <w:rPr>
                                  <w:color w:val="595959" w:themeColor="text1" w:themeTint="A6"/>
                                  <w:sz w:val="18"/>
                                  <w:szCs w:val="18"/>
                                </w:rPr>
                                <w:t xml:space="preserve">     </w:t>
                              </w:r>
                            </w:sdtContent>
                          </w:sdt>
                        </w:p>
                      </w:txbxContent>
                    </v:textbox>
                    <w10:wrap type="square" anchorx="margin" anchory="page"/>
                  </v:shape>
                </w:pict>
              </mc:Fallback>
            </mc:AlternateContent>
          </w:r>
          <w:r w:rsidR="0095758B">
            <w:rPr>
              <w:noProof/>
            </w:rPr>
            <mc:AlternateContent>
              <mc:Choice Requires="wps">
                <w:drawing>
                  <wp:anchor distT="0" distB="0" distL="114300" distR="114300" simplePos="0" relativeHeight="251658242" behindDoc="0" locked="0" layoutInCell="1" allowOverlap="1" wp14:anchorId="1BADEFC2" wp14:editId="36D76BE3">
                    <wp:simplePos x="0" y="0"/>
                    <wp:positionH relativeFrom="page">
                      <wp:posOffset>267335</wp:posOffset>
                    </wp:positionH>
                    <wp:positionV relativeFrom="page">
                      <wp:posOffset>7932420</wp:posOffset>
                    </wp:positionV>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46E9702" w14:textId="5DB5A99C" w:rsidR="00F43848" w:rsidRDefault="0016777A">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ADEFC2" id="Cuadro de texto 161" o:spid="_x0000_s1028" type="#_x0000_t202" style="position:absolute;margin-left:21.05pt;margin-top:624.6pt;width:8in;height:79.5pt;z-index:25165824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46E9702" w14:textId="5DB5A99C" w:rsidR="00F43848" w:rsidRDefault="0016777A">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43848">
            <w:rPr>
              <w:rFonts w:ascii="Times New Roman" w:eastAsiaTheme="minorEastAsia" w:hAnsi="Times New Roman" w:cs="Times New Roman"/>
              <w:kern w:val="0"/>
              <w:sz w:val="28"/>
              <w:szCs w:val="28"/>
              <w:lang w:eastAsia="es-MX"/>
              <w14:ligatures w14:val="none"/>
            </w:rPr>
            <w:br w:type="page"/>
          </w:r>
        </w:p>
      </w:sdtContent>
    </w:sdt>
    <w:sdt>
      <w:sdtPr>
        <w:rPr>
          <w:rFonts w:asciiTheme="minorHAnsi" w:eastAsiaTheme="minorEastAsia" w:hAnsiTheme="minorHAnsi" w:cstheme="minorBidi"/>
          <w:color w:val="auto"/>
          <w:kern w:val="2"/>
          <w:sz w:val="22"/>
          <w:szCs w:val="22"/>
          <w:lang w:val="es-ES" w:eastAsia="en-US"/>
          <w14:ligatures w14:val="standardContextual"/>
        </w:rPr>
        <w:id w:val="1565058668"/>
        <w:docPartObj>
          <w:docPartGallery w:val="Table of Contents"/>
          <w:docPartUnique/>
        </w:docPartObj>
      </w:sdtPr>
      <w:sdtEndPr>
        <w:rPr>
          <w:b/>
        </w:rPr>
      </w:sdtEndPr>
      <w:sdtContent>
        <w:p w14:paraId="0DF181CF" w14:textId="093AC501" w:rsidR="00505D61" w:rsidRPr="00CB62A2" w:rsidRDefault="00505D61" w:rsidP="00CB62A2">
          <w:pPr>
            <w:pStyle w:val="TtuloTDC"/>
            <w:spacing w:line="480" w:lineRule="auto"/>
            <w:jc w:val="center"/>
            <w:rPr>
              <w:rFonts w:ascii="Times New Roman" w:hAnsi="Times New Roman" w:cs="Times New Roman"/>
            </w:rPr>
          </w:pPr>
          <w:r w:rsidRPr="00CB62A2">
            <w:rPr>
              <w:rFonts w:ascii="Times New Roman" w:hAnsi="Times New Roman" w:cs="Times New Roman"/>
              <w:b/>
              <w:bCs/>
              <w:color w:val="auto"/>
              <w:sz w:val="36"/>
              <w:szCs w:val="36"/>
              <w:lang w:val="es-ES"/>
            </w:rPr>
            <w:t>Contenido</w:t>
          </w:r>
        </w:p>
        <w:p w14:paraId="5F244C4E" w14:textId="248FAB8D" w:rsidR="0066360E" w:rsidRDefault="00505D61">
          <w:pPr>
            <w:pStyle w:val="TDC1"/>
            <w:rPr>
              <w:rFonts w:eastAsiaTheme="minorEastAsia"/>
              <w:noProof/>
              <w:sz w:val="24"/>
              <w:szCs w:val="24"/>
              <w:lang w:eastAsia="es-MX"/>
            </w:rPr>
          </w:pPr>
          <w:r>
            <w:fldChar w:fldCharType="begin"/>
          </w:r>
          <w:r>
            <w:instrText xml:space="preserve"> TOC \o "1-3" \h \z \u </w:instrText>
          </w:r>
          <w:r>
            <w:fldChar w:fldCharType="separate"/>
          </w:r>
          <w:hyperlink w:anchor="_Toc209986012" w:history="1">
            <w:r w:rsidR="0066360E" w:rsidRPr="00653877">
              <w:rPr>
                <w:rStyle w:val="Hipervnculo"/>
                <w:rFonts w:ascii="Times New Roman" w:hAnsi="Times New Roman" w:cs="Times New Roman"/>
                <w:b/>
                <w:bCs/>
                <w:noProof/>
              </w:rPr>
              <w:t>Introducción</w:t>
            </w:r>
            <w:r w:rsidR="0066360E">
              <w:rPr>
                <w:noProof/>
                <w:webHidden/>
              </w:rPr>
              <w:tab/>
            </w:r>
            <w:r w:rsidR="0066360E">
              <w:rPr>
                <w:noProof/>
                <w:webHidden/>
              </w:rPr>
              <w:fldChar w:fldCharType="begin"/>
            </w:r>
            <w:r w:rsidR="0066360E">
              <w:rPr>
                <w:noProof/>
                <w:webHidden/>
              </w:rPr>
              <w:instrText xml:space="preserve"> PAGEREF _Toc209986012 \h </w:instrText>
            </w:r>
            <w:r w:rsidR="0066360E">
              <w:rPr>
                <w:noProof/>
                <w:webHidden/>
              </w:rPr>
            </w:r>
            <w:r w:rsidR="0066360E">
              <w:rPr>
                <w:noProof/>
                <w:webHidden/>
              </w:rPr>
              <w:fldChar w:fldCharType="separate"/>
            </w:r>
            <w:r w:rsidR="0066360E">
              <w:rPr>
                <w:noProof/>
                <w:webHidden/>
              </w:rPr>
              <w:t>2</w:t>
            </w:r>
            <w:r w:rsidR="0066360E">
              <w:rPr>
                <w:noProof/>
                <w:webHidden/>
              </w:rPr>
              <w:fldChar w:fldCharType="end"/>
            </w:r>
          </w:hyperlink>
        </w:p>
        <w:p w14:paraId="0E90244E" w14:textId="5A0F4801" w:rsidR="0066360E" w:rsidRDefault="0066360E">
          <w:pPr>
            <w:pStyle w:val="TDC1"/>
            <w:rPr>
              <w:rFonts w:eastAsiaTheme="minorEastAsia"/>
              <w:noProof/>
              <w:sz w:val="24"/>
              <w:szCs w:val="24"/>
              <w:lang w:eastAsia="es-MX"/>
            </w:rPr>
          </w:pPr>
          <w:hyperlink w:anchor="_Toc209986013" w:history="1">
            <w:r w:rsidRPr="00653877">
              <w:rPr>
                <w:rStyle w:val="Hipervnculo"/>
                <w:rFonts w:ascii="Times New Roman" w:hAnsi="Times New Roman" w:cs="Times New Roman"/>
                <w:b/>
                <w:bCs/>
                <w:noProof/>
                <w:lang w:val="es-ES"/>
              </w:rPr>
              <w:t>Justificación</w:t>
            </w:r>
            <w:r>
              <w:rPr>
                <w:noProof/>
                <w:webHidden/>
              </w:rPr>
              <w:tab/>
            </w:r>
            <w:r>
              <w:rPr>
                <w:noProof/>
                <w:webHidden/>
              </w:rPr>
              <w:fldChar w:fldCharType="begin"/>
            </w:r>
            <w:r>
              <w:rPr>
                <w:noProof/>
                <w:webHidden/>
              </w:rPr>
              <w:instrText xml:space="preserve"> PAGEREF _Toc209986013 \h </w:instrText>
            </w:r>
            <w:r>
              <w:rPr>
                <w:noProof/>
                <w:webHidden/>
              </w:rPr>
            </w:r>
            <w:r>
              <w:rPr>
                <w:noProof/>
                <w:webHidden/>
              </w:rPr>
              <w:fldChar w:fldCharType="separate"/>
            </w:r>
            <w:r>
              <w:rPr>
                <w:noProof/>
                <w:webHidden/>
              </w:rPr>
              <w:t>2</w:t>
            </w:r>
            <w:r>
              <w:rPr>
                <w:noProof/>
                <w:webHidden/>
              </w:rPr>
              <w:fldChar w:fldCharType="end"/>
            </w:r>
          </w:hyperlink>
        </w:p>
        <w:p w14:paraId="4ACD8141" w14:textId="14E94E10" w:rsidR="0066360E" w:rsidRDefault="0066360E">
          <w:pPr>
            <w:pStyle w:val="TDC1"/>
            <w:rPr>
              <w:rFonts w:eastAsiaTheme="minorEastAsia"/>
              <w:noProof/>
              <w:sz w:val="24"/>
              <w:szCs w:val="24"/>
              <w:lang w:eastAsia="es-MX"/>
            </w:rPr>
          </w:pPr>
          <w:hyperlink w:anchor="_Toc209986014" w:history="1">
            <w:r w:rsidRPr="00653877">
              <w:rPr>
                <w:rStyle w:val="Hipervnculo"/>
                <w:rFonts w:ascii="Times New Roman" w:hAnsi="Times New Roman" w:cs="Times New Roman"/>
                <w:b/>
                <w:bCs/>
                <w:noProof/>
                <w:lang w:val="es-ES"/>
              </w:rPr>
              <w:t>Objetivos</w:t>
            </w:r>
            <w:r>
              <w:rPr>
                <w:noProof/>
                <w:webHidden/>
              </w:rPr>
              <w:tab/>
            </w:r>
            <w:r>
              <w:rPr>
                <w:noProof/>
                <w:webHidden/>
              </w:rPr>
              <w:fldChar w:fldCharType="begin"/>
            </w:r>
            <w:r>
              <w:rPr>
                <w:noProof/>
                <w:webHidden/>
              </w:rPr>
              <w:instrText xml:space="preserve"> PAGEREF _Toc209986014 \h </w:instrText>
            </w:r>
            <w:r>
              <w:rPr>
                <w:noProof/>
                <w:webHidden/>
              </w:rPr>
            </w:r>
            <w:r>
              <w:rPr>
                <w:noProof/>
                <w:webHidden/>
              </w:rPr>
              <w:fldChar w:fldCharType="separate"/>
            </w:r>
            <w:r>
              <w:rPr>
                <w:noProof/>
                <w:webHidden/>
              </w:rPr>
              <w:t>3</w:t>
            </w:r>
            <w:r>
              <w:rPr>
                <w:noProof/>
                <w:webHidden/>
              </w:rPr>
              <w:fldChar w:fldCharType="end"/>
            </w:r>
          </w:hyperlink>
        </w:p>
        <w:p w14:paraId="48E467F0" w14:textId="0AC327E7" w:rsidR="0066360E" w:rsidRDefault="0066360E">
          <w:pPr>
            <w:pStyle w:val="TDC2"/>
            <w:tabs>
              <w:tab w:val="right" w:leader="dot" w:pos="9394"/>
            </w:tabs>
            <w:rPr>
              <w:rFonts w:eastAsiaTheme="minorEastAsia"/>
              <w:noProof/>
              <w:sz w:val="24"/>
              <w:szCs w:val="24"/>
              <w:lang w:eastAsia="es-MX"/>
            </w:rPr>
          </w:pPr>
          <w:hyperlink w:anchor="_Toc209986015" w:history="1">
            <w:r w:rsidRPr="00653877">
              <w:rPr>
                <w:rStyle w:val="Hipervnculo"/>
                <w:rFonts w:ascii="Times New Roman" w:hAnsi="Times New Roman" w:cs="Times New Roman"/>
                <w:b/>
                <w:bCs/>
                <w:noProof/>
              </w:rPr>
              <w:t>Objetivo principal</w:t>
            </w:r>
            <w:r>
              <w:rPr>
                <w:noProof/>
                <w:webHidden/>
              </w:rPr>
              <w:tab/>
            </w:r>
            <w:r>
              <w:rPr>
                <w:noProof/>
                <w:webHidden/>
              </w:rPr>
              <w:fldChar w:fldCharType="begin"/>
            </w:r>
            <w:r>
              <w:rPr>
                <w:noProof/>
                <w:webHidden/>
              </w:rPr>
              <w:instrText xml:space="preserve"> PAGEREF _Toc209986015 \h </w:instrText>
            </w:r>
            <w:r>
              <w:rPr>
                <w:noProof/>
                <w:webHidden/>
              </w:rPr>
            </w:r>
            <w:r>
              <w:rPr>
                <w:noProof/>
                <w:webHidden/>
              </w:rPr>
              <w:fldChar w:fldCharType="separate"/>
            </w:r>
            <w:r>
              <w:rPr>
                <w:noProof/>
                <w:webHidden/>
              </w:rPr>
              <w:t>3</w:t>
            </w:r>
            <w:r>
              <w:rPr>
                <w:noProof/>
                <w:webHidden/>
              </w:rPr>
              <w:fldChar w:fldCharType="end"/>
            </w:r>
          </w:hyperlink>
        </w:p>
        <w:p w14:paraId="7D744D68" w14:textId="1F62D6DE" w:rsidR="0066360E" w:rsidRDefault="0066360E">
          <w:pPr>
            <w:pStyle w:val="TDC2"/>
            <w:tabs>
              <w:tab w:val="right" w:leader="dot" w:pos="9394"/>
            </w:tabs>
            <w:rPr>
              <w:rFonts w:eastAsiaTheme="minorEastAsia"/>
              <w:noProof/>
              <w:sz w:val="24"/>
              <w:szCs w:val="24"/>
              <w:lang w:eastAsia="es-MX"/>
            </w:rPr>
          </w:pPr>
          <w:hyperlink w:anchor="_Toc209986016" w:history="1">
            <w:r w:rsidRPr="00653877">
              <w:rPr>
                <w:rStyle w:val="Hipervnculo"/>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_Toc209986016 \h </w:instrText>
            </w:r>
            <w:r>
              <w:rPr>
                <w:noProof/>
                <w:webHidden/>
              </w:rPr>
            </w:r>
            <w:r>
              <w:rPr>
                <w:noProof/>
                <w:webHidden/>
              </w:rPr>
              <w:fldChar w:fldCharType="separate"/>
            </w:r>
            <w:r>
              <w:rPr>
                <w:noProof/>
                <w:webHidden/>
              </w:rPr>
              <w:t>3</w:t>
            </w:r>
            <w:r>
              <w:rPr>
                <w:noProof/>
                <w:webHidden/>
              </w:rPr>
              <w:fldChar w:fldCharType="end"/>
            </w:r>
          </w:hyperlink>
        </w:p>
        <w:p w14:paraId="71CA8C35" w14:textId="18150E4B" w:rsidR="0066360E" w:rsidRDefault="0066360E">
          <w:pPr>
            <w:pStyle w:val="TDC1"/>
            <w:rPr>
              <w:rFonts w:eastAsiaTheme="minorEastAsia"/>
              <w:noProof/>
              <w:sz w:val="24"/>
              <w:szCs w:val="24"/>
              <w:lang w:eastAsia="es-MX"/>
            </w:rPr>
          </w:pPr>
          <w:hyperlink w:anchor="_Toc209986017" w:history="1">
            <w:r w:rsidRPr="00653877">
              <w:rPr>
                <w:rStyle w:val="Hipervnculo"/>
                <w:rFonts w:ascii="Times New Roman" w:hAnsi="Times New Roman" w:cs="Times New Roman"/>
                <w:b/>
                <w:bCs/>
                <w:noProof/>
                <w:lang w:val="es-ES"/>
              </w:rPr>
              <w:t>Antecedentes</w:t>
            </w:r>
            <w:r>
              <w:rPr>
                <w:noProof/>
                <w:webHidden/>
              </w:rPr>
              <w:tab/>
            </w:r>
            <w:r>
              <w:rPr>
                <w:noProof/>
                <w:webHidden/>
              </w:rPr>
              <w:fldChar w:fldCharType="begin"/>
            </w:r>
            <w:r>
              <w:rPr>
                <w:noProof/>
                <w:webHidden/>
              </w:rPr>
              <w:instrText xml:space="preserve"> PAGEREF _Toc209986017 \h </w:instrText>
            </w:r>
            <w:r>
              <w:rPr>
                <w:noProof/>
                <w:webHidden/>
              </w:rPr>
            </w:r>
            <w:r>
              <w:rPr>
                <w:noProof/>
                <w:webHidden/>
              </w:rPr>
              <w:fldChar w:fldCharType="separate"/>
            </w:r>
            <w:r>
              <w:rPr>
                <w:noProof/>
                <w:webHidden/>
              </w:rPr>
              <w:t>4</w:t>
            </w:r>
            <w:r>
              <w:rPr>
                <w:noProof/>
                <w:webHidden/>
              </w:rPr>
              <w:fldChar w:fldCharType="end"/>
            </w:r>
          </w:hyperlink>
        </w:p>
        <w:p w14:paraId="0271D028" w14:textId="69D3D0C9" w:rsidR="0066360E" w:rsidRDefault="0066360E">
          <w:pPr>
            <w:pStyle w:val="TDC2"/>
            <w:tabs>
              <w:tab w:val="right" w:leader="dot" w:pos="9394"/>
            </w:tabs>
            <w:rPr>
              <w:rFonts w:eastAsiaTheme="minorEastAsia"/>
              <w:noProof/>
              <w:sz w:val="24"/>
              <w:szCs w:val="24"/>
              <w:lang w:eastAsia="es-MX"/>
            </w:rPr>
          </w:pPr>
          <w:hyperlink w:anchor="_Toc209986018" w:history="1">
            <w:r w:rsidRPr="00653877">
              <w:rPr>
                <w:rStyle w:val="Hipervnculo"/>
                <w:rFonts w:ascii="Times New Roman" w:hAnsi="Times New Roman" w:cs="Times New Roman"/>
                <w:b/>
                <w:bCs/>
                <w:noProof/>
                <w:lang w:val="es-ES"/>
              </w:rPr>
              <w:t>Definición de biogás</w:t>
            </w:r>
            <w:r>
              <w:rPr>
                <w:noProof/>
                <w:webHidden/>
              </w:rPr>
              <w:tab/>
            </w:r>
            <w:r>
              <w:rPr>
                <w:noProof/>
                <w:webHidden/>
              </w:rPr>
              <w:fldChar w:fldCharType="begin"/>
            </w:r>
            <w:r>
              <w:rPr>
                <w:noProof/>
                <w:webHidden/>
              </w:rPr>
              <w:instrText xml:space="preserve"> PAGEREF _Toc209986018 \h </w:instrText>
            </w:r>
            <w:r>
              <w:rPr>
                <w:noProof/>
                <w:webHidden/>
              </w:rPr>
            </w:r>
            <w:r>
              <w:rPr>
                <w:noProof/>
                <w:webHidden/>
              </w:rPr>
              <w:fldChar w:fldCharType="separate"/>
            </w:r>
            <w:r>
              <w:rPr>
                <w:noProof/>
                <w:webHidden/>
              </w:rPr>
              <w:t>4</w:t>
            </w:r>
            <w:r>
              <w:rPr>
                <w:noProof/>
                <w:webHidden/>
              </w:rPr>
              <w:fldChar w:fldCharType="end"/>
            </w:r>
          </w:hyperlink>
        </w:p>
        <w:p w14:paraId="634B4E98" w14:textId="066C0413" w:rsidR="0066360E" w:rsidRDefault="0066360E">
          <w:pPr>
            <w:pStyle w:val="TDC2"/>
            <w:tabs>
              <w:tab w:val="right" w:leader="dot" w:pos="9394"/>
            </w:tabs>
            <w:rPr>
              <w:rFonts w:eastAsiaTheme="minorEastAsia"/>
              <w:noProof/>
              <w:sz w:val="24"/>
              <w:szCs w:val="24"/>
              <w:lang w:eastAsia="es-MX"/>
            </w:rPr>
          </w:pPr>
          <w:hyperlink w:anchor="_Toc209986019" w:history="1">
            <w:r w:rsidRPr="00653877">
              <w:rPr>
                <w:rStyle w:val="Hipervnculo"/>
                <w:rFonts w:ascii="Times New Roman" w:hAnsi="Times New Roman" w:cs="Times New Roman"/>
                <w:b/>
                <w:bCs/>
                <w:noProof/>
                <w:lang w:val="es-ES"/>
              </w:rPr>
              <w:t>Producción del biogás</w:t>
            </w:r>
            <w:r>
              <w:rPr>
                <w:noProof/>
                <w:webHidden/>
              </w:rPr>
              <w:tab/>
            </w:r>
            <w:r>
              <w:rPr>
                <w:noProof/>
                <w:webHidden/>
              </w:rPr>
              <w:fldChar w:fldCharType="begin"/>
            </w:r>
            <w:r>
              <w:rPr>
                <w:noProof/>
                <w:webHidden/>
              </w:rPr>
              <w:instrText xml:space="preserve"> PAGEREF _Toc209986019 \h </w:instrText>
            </w:r>
            <w:r>
              <w:rPr>
                <w:noProof/>
                <w:webHidden/>
              </w:rPr>
            </w:r>
            <w:r>
              <w:rPr>
                <w:noProof/>
                <w:webHidden/>
              </w:rPr>
              <w:fldChar w:fldCharType="separate"/>
            </w:r>
            <w:r>
              <w:rPr>
                <w:noProof/>
                <w:webHidden/>
              </w:rPr>
              <w:t>4</w:t>
            </w:r>
            <w:r>
              <w:rPr>
                <w:noProof/>
                <w:webHidden/>
              </w:rPr>
              <w:fldChar w:fldCharType="end"/>
            </w:r>
          </w:hyperlink>
        </w:p>
        <w:p w14:paraId="5B1302AC" w14:textId="0554CF04" w:rsidR="0066360E" w:rsidRDefault="0066360E">
          <w:pPr>
            <w:pStyle w:val="TDC2"/>
            <w:tabs>
              <w:tab w:val="right" w:leader="dot" w:pos="9394"/>
            </w:tabs>
            <w:rPr>
              <w:rFonts w:eastAsiaTheme="minorEastAsia"/>
              <w:noProof/>
              <w:sz w:val="24"/>
              <w:szCs w:val="24"/>
              <w:lang w:eastAsia="es-MX"/>
            </w:rPr>
          </w:pPr>
          <w:hyperlink w:anchor="_Toc209986020" w:history="1">
            <w:r w:rsidRPr="00653877">
              <w:rPr>
                <w:rStyle w:val="Hipervnculo"/>
                <w:b/>
                <w:bCs/>
                <w:noProof/>
              </w:rPr>
              <w:t>Historia del biogás</w:t>
            </w:r>
            <w:r>
              <w:rPr>
                <w:noProof/>
                <w:webHidden/>
              </w:rPr>
              <w:tab/>
            </w:r>
            <w:r>
              <w:rPr>
                <w:noProof/>
                <w:webHidden/>
              </w:rPr>
              <w:fldChar w:fldCharType="begin"/>
            </w:r>
            <w:r>
              <w:rPr>
                <w:noProof/>
                <w:webHidden/>
              </w:rPr>
              <w:instrText xml:space="preserve"> PAGEREF _Toc209986020 \h </w:instrText>
            </w:r>
            <w:r>
              <w:rPr>
                <w:noProof/>
                <w:webHidden/>
              </w:rPr>
            </w:r>
            <w:r>
              <w:rPr>
                <w:noProof/>
                <w:webHidden/>
              </w:rPr>
              <w:fldChar w:fldCharType="separate"/>
            </w:r>
            <w:r>
              <w:rPr>
                <w:noProof/>
                <w:webHidden/>
              </w:rPr>
              <w:t>5</w:t>
            </w:r>
            <w:r>
              <w:rPr>
                <w:noProof/>
                <w:webHidden/>
              </w:rPr>
              <w:fldChar w:fldCharType="end"/>
            </w:r>
          </w:hyperlink>
        </w:p>
        <w:p w14:paraId="035A6F15" w14:textId="265797E4" w:rsidR="0066360E" w:rsidRDefault="0066360E">
          <w:pPr>
            <w:pStyle w:val="TDC2"/>
            <w:tabs>
              <w:tab w:val="right" w:leader="dot" w:pos="9394"/>
            </w:tabs>
            <w:rPr>
              <w:rFonts w:eastAsiaTheme="minorEastAsia"/>
              <w:noProof/>
              <w:sz w:val="24"/>
              <w:szCs w:val="24"/>
              <w:lang w:eastAsia="es-MX"/>
            </w:rPr>
          </w:pPr>
          <w:hyperlink w:anchor="_Toc209986021" w:history="1">
            <w:r w:rsidRPr="00653877">
              <w:rPr>
                <w:rStyle w:val="Hipervnculo"/>
                <w:rFonts w:ascii="Times New Roman" w:eastAsia="Times New Roman" w:hAnsi="Times New Roman" w:cs="Times New Roman"/>
                <w:b/>
                <w:bCs/>
                <w:noProof/>
              </w:rPr>
              <w:t>Diferencia con el biometano</w:t>
            </w:r>
            <w:r>
              <w:rPr>
                <w:noProof/>
                <w:webHidden/>
              </w:rPr>
              <w:tab/>
            </w:r>
            <w:r>
              <w:rPr>
                <w:noProof/>
                <w:webHidden/>
              </w:rPr>
              <w:fldChar w:fldCharType="begin"/>
            </w:r>
            <w:r>
              <w:rPr>
                <w:noProof/>
                <w:webHidden/>
              </w:rPr>
              <w:instrText xml:space="preserve"> PAGEREF _Toc209986021 \h </w:instrText>
            </w:r>
            <w:r>
              <w:rPr>
                <w:noProof/>
                <w:webHidden/>
              </w:rPr>
            </w:r>
            <w:r>
              <w:rPr>
                <w:noProof/>
                <w:webHidden/>
              </w:rPr>
              <w:fldChar w:fldCharType="separate"/>
            </w:r>
            <w:r>
              <w:rPr>
                <w:noProof/>
                <w:webHidden/>
              </w:rPr>
              <w:t>5</w:t>
            </w:r>
            <w:r>
              <w:rPr>
                <w:noProof/>
                <w:webHidden/>
              </w:rPr>
              <w:fldChar w:fldCharType="end"/>
            </w:r>
          </w:hyperlink>
        </w:p>
        <w:p w14:paraId="3F643000" w14:textId="63EB369A" w:rsidR="0066360E" w:rsidRDefault="0066360E">
          <w:pPr>
            <w:pStyle w:val="TDC1"/>
            <w:rPr>
              <w:rFonts w:eastAsiaTheme="minorEastAsia"/>
              <w:noProof/>
              <w:sz w:val="24"/>
              <w:szCs w:val="24"/>
              <w:lang w:eastAsia="es-MX"/>
            </w:rPr>
          </w:pPr>
          <w:hyperlink w:anchor="_Toc209986022" w:history="1">
            <w:r w:rsidRPr="00653877">
              <w:rPr>
                <w:rStyle w:val="Hipervnculo"/>
                <w:rFonts w:ascii="Times New Roman" w:hAnsi="Times New Roman" w:cs="Times New Roman"/>
                <w:b/>
                <w:bCs/>
                <w:noProof/>
              </w:rPr>
              <w:t>Planteamiento</w:t>
            </w:r>
            <w:r w:rsidRPr="00653877">
              <w:rPr>
                <w:rStyle w:val="Hipervnculo"/>
                <w:rFonts w:ascii="Times New Roman" w:hAnsi="Times New Roman" w:cs="Times New Roman"/>
                <w:noProof/>
              </w:rPr>
              <w:t xml:space="preserve"> </w:t>
            </w:r>
            <w:r w:rsidRPr="00653877">
              <w:rPr>
                <w:rStyle w:val="Hipervnculo"/>
                <w:rFonts w:ascii="Times New Roman" w:hAnsi="Times New Roman" w:cs="Times New Roman"/>
                <w:b/>
                <w:bCs/>
                <w:noProof/>
              </w:rPr>
              <w:t>del problema</w:t>
            </w:r>
            <w:r>
              <w:rPr>
                <w:noProof/>
                <w:webHidden/>
              </w:rPr>
              <w:tab/>
            </w:r>
            <w:r>
              <w:rPr>
                <w:noProof/>
                <w:webHidden/>
              </w:rPr>
              <w:fldChar w:fldCharType="begin"/>
            </w:r>
            <w:r>
              <w:rPr>
                <w:noProof/>
                <w:webHidden/>
              </w:rPr>
              <w:instrText xml:space="preserve"> PAGEREF _Toc209986022 \h </w:instrText>
            </w:r>
            <w:r>
              <w:rPr>
                <w:noProof/>
                <w:webHidden/>
              </w:rPr>
            </w:r>
            <w:r>
              <w:rPr>
                <w:noProof/>
                <w:webHidden/>
              </w:rPr>
              <w:fldChar w:fldCharType="separate"/>
            </w:r>
            <w:r>
              <w:rPr>
                <w:noProof/>
                <w:webHidden/>
              </w:rPr>
              <w:t>7</w:t>
            </w:r>
            <w:r>
              <w:rPr>
                <w:noProof/>
                <w:webHidden/>
              </w:rPr>
              <w:fldChar w:fldCharType="end"/>
            </w:r>
          </w:hyperlink>
        </w:p>
        <w:p w14:paraId="019252C2" w14:textId="33C5CF1A" w:rsidR="0066360E" w:rsidRDefault="0066360E">
          <w:pPr>
            <w:pStyle w:val="TDC1"/>
            <w:rPr>
              <w:rFonts w:eastAsiaTheme="minorEastAsia"/>
              <w:noProof/>
              <w:sz w:val="24"/>
              <w:szCs w:val="24"/>
              <w:lang w:eastAsia="es-MX"/>
            </w:rPr>
          </w:pPr>
          <w:hyperlink w:anchor="_Toc209986023" w:history="1">
            <w:r w:rsidRPr="00653877">
              <w:rPr>
                <w:rStyle w:val="Hipervnculo"/>
                <w:rFonts w:ascii="Times New Roman" w:hAnsi="Times New Roman" w:cs="Times New Roman"/>
                <w:b/>
                <w:bCs/>
                <w:noProof/>
              </w:rPr>
              <w:t>Hipótesis</w:t>
            </w:r>
            <w:r>
              <w:rPr>
                <w:noProof/>
                <w:webHidden/>
              </w:rPr>
              <w:tab/>
            </w:r>
            <w:r>
              <w:rPr>
                <w:noProof/>
                <w:webHidden/>
              </w:rPr>
              <w:fldChar w:fldCharType="begin"/>
            </w:r>
            <w:r>
              <w:rPr>
                <w:noProof/>
                <w:webHidden/>
              </w:rPr>
              <w:instrText xml:space="preserve"> PAGEREF _Toc209986023 \h </w:instrText>
            </w:r>
            <w:r>
              <w:rPr>
                <w:noProof/>
                <w:webHidden/>
              </w:rPr>
            </w:r>
            <w:r>
              <w:rPr>
                <w:noProof/>
                <w:webHidden/>
              </w:rPr>
              <w:fldChar w:fldCharType="separate"/>
            </w:r>
            <w:r>
              <w:rPr>
                <w:noProof/>
                <w:webHidden/>
              </w:rPr>
              <w:t>8</w:t>
            </w:r>
            <w:r>
              <w:rPr>
                <w:noProof/>
                <w:webHidden/>
              </w:rPr>
              <w:fldChar w:fldCharType="end"/>
            </w:r>
          </w:hyperlink>
        </w:p>
        <w:p w14:paraId="050DA497" w14:textId="657D9F63" w:rsidR="00505D61" w:rsidRDefault="00505D61">
          <w:r>
            <w:rPr>
              <w:b/>
              <w:bCs/>
              <w:lang w:val="es-ES"/>
            </w:rPr>
            <w:fldChar w:fldCharType="end"/>
          </w:r>
        </w:p>
      </w:sdtContent>
    </w:sdt>
    <w:p w14:paraId="6571F0E0" w14:textId="77777777" w:rsidR="00155228" w:rsidRDefault="00155228">
      <w:pPr>
        <w:sectPr w:rsidR="00155228" w:rsidSect="00031336">
          <w:headerReference w:type="default" r:id="rId13"/>
          <w:footerReference w:type="default" r:id="rId14"/>
          <w:pgSz w:w="12240" w:h="15840"/>
          <w:pgMar w:top="1418" w:right="1418" w:bottom="1418" w:left="1418" w:header="709" w:footer="709" w:gutter="0"/>
          <w:pgNumType w:start="0"/>
          <w:cols w:space="708"/>
          <w:titlePg/>
          <w:docGrid w:linePitch="360"/>
        </w:sectPr>
      </w:pPr>
    </w:p>
    <w:p w14:paraId="1239FAE7" w14:textId="02AD35F6" w:rsidR="00E81C29" w:rsidRPr="00FC6E94" w:rsidRDefault="00FC6E94" w:rsidP="004C2294">
      <w:pPr>
        <w:pStyle w:val="Ttulo1"/>
        <w:spacing w:line="480" w:lineRule="auto"/>
        <w:jc w:val="center"/>
        <w:rPr>
          <w:rFonts w:ascii="Times New Roman" w:hAnsi="Times New Roman" w:cs="Times New Roman"/>
          <w:b/>
          <w:bCs/>
          <w:color w:val="auto"/>
          <w:sz w:val="36"/>
          <w:szCs w:val="36"/>
        </w:rPr>
      </w:pPr>
      <w:bookmarkStart w:id="0" w:name="_Toc209986012"/>
      <w:r w:rsidRPr="00FC6E94">
        <w:rPr>
          <w:rFonts w:ascii="Times New Roman" w:hAnsi="Times New Roman" w:cs="Times New Roman"/>
          <w:b/>
          <w:bCs/>
          <w:color w:val="auto"/>
          <w:sz w:val="36"/>
          <w:szCs w:val="36"/>
        </w:rPr>
        <w:lastRenderedPageBreak/>
        <w:t>Introducción</w:t>
      </w:r>
      <w:bookmarkEnd w:id="0"/>
    </w:p>
    <w:p w14:paraId="774BEAD8" w14:textId="6C6E7F0B" w:rsidR="00110661" w:rsidRDefault="00110661" w:rsidP="00110661">
      <w:pPr>
        <w:spacing w:line="360" w:lineRule="auto"/>
        <w:ind w:firstLine="720"/>
        <w:jc w:val="both"/>
        <w:rPr>
          <w:rFonts w:ascii="Times New Roman" w:hAnsi="Times New Roman" w:cs="Times New Roman"/>
          <w:sz w:val="24"/>
          <w:szCs w:val="24"/>
          <w:lang w:val="es-ES"/>
        </w:rPr>
      </w:pPr>
      <w:r w:rsidRPr="00110661">
        <w:rPr>
          <w:rFonts w:ascii="Times New Roman" w:hAnsi="Times New Roman" w:cs="Times New Roman"/>
          <w:sz w:val="24"/>
          <w:szCs w:val="24"/>
          <w:lang w:val="es-ES"/>
        </w:rPr>
        <w:t>Las energías renovables han demostrado ser efectivas para disminuir la emisión de CO₂, ya que son capaces de suministrar energía eléctrica de manera limpia y amigable con el ambiente</w:t>
      </w:r>
      <w:r w:rsidR="00E85AB4">
        <w:rPr>
          <w:rFonts w:ascii="Times New Roman" w:hAnsi="Times New Roman" w:cs="Times New Roman"/>
          <w:sz w:val="24"/>
          <w:szCs w:val="24"/>
          <w:lang w:val="es-ES"/>
        </w:rPr>
        <w:t>;</w:t>
      </w:r>
      <w:r w:rsidR="00CD4D4C">
        <w:rPr>
          <w:rFonts w:ascii="Times New Roman" w:hAnsi="Times New Roman" w:cs="Times New Roman"/>
          <w:sz w:val="24"/>
          <w:szCs w:val="24"/>
          <w:lang w:val="es-ES"/>
        </w:rPr>
        <w:t xml:space="preserve"> p</w:t>
      </w:r>
      <w:r w:rsidRPr="00110661">
        <w:rPr>
          <w:rFonts w:ascii="Times New Roman" w:hAnsi="Times New Roman" w:cs="Times New Roman"/>
          <w:sz w:val="24"/>
          <w:szCs w:val="24"/>
          <w:lang w:val="es-ES"/>
        </w:rPr>
        <w:t>ara ello</w:t>
      </w:r>
      <w:r w:rsidR="00CD4D4C">
        <w:rPr>
          <w:rFonts w:ascii="Times New Roman" w:hAnsi="Times New Roman" w:cs="Times New Roman"/>
          <w:sz w:val="24"/>
          <w:szCs w:val="24"/>
          <w:lang w:val="es-ES"/>
        </w:rPr>
        <w:t xml:space="preserve"> </w:t>
      </w:r>
      <w:r w:rsidRPr="00110661">
        <w:rPr>
          <w:rFonts w:ascii="Times New Roman" w:hAnsi="Times New Roman" w:cs="Times New Roman"/>
          <w:sz w:val="24"/>
          <w:szCs w:val="24"/>
          <w:lang w:val="es-ES"/>
        </w:rPr>
        <w:t xml:space="preserve">se transforma </w:t>
      </w:r>
      <w:r w:rsidRPr="00054BF2">
        <w:rPr>
          <w:rFonts w:ascii="Times New Roman" w:hAnsi="Times New Roman" w:cs="Times New Roman"/>
          <w:sz w:val="24"/>
          <w:szCs w:val="24"/>
          <w:lang w:val="es-ES"/>
        </w:rPr>
        <w:t>un tipo de energía</w:t>
      </w:r>
      <w:r w:rsidRPr="00110661">
        <w:rPr>
          <w:rFonts w:ascii="Times New Roman" w:hAnsi="Times New Roman" w:cs="Times New Roman"/>
          <w:sz w:val="24"/>
          <w:szCs w:val="24"/>
          <w:lang w:val="es-ES"/>
        </w:rPr>
        <w:t xml:space="preserve"> en electricidad. Una de estas fuentes es el biogás, un combustible producido por la descomposición de materia orgánica en ausencia de oxígeno. Este combustible puede utilizarse para la generación de electricidad, calor o biocombustible. Según la Ley de Conservación de la Energía, “la energía no se crea ni se destruye, solo se transforma”, lo que convierte al biogás en una alternativa viable frente a los combustibles fósiles. Sin embargo, todas las energías renovables enfrentan ciertos desafíos; en particular, la optimización de su aprovechamiento y los costos de instalación y mantenimiento suelen ser limitantes a considerar.</w:t>
      </w:r>
    </w:p>
    <w:p w14:paraId="4F527871" w14:textId="2421922E" w:rsidR="00A823E6" w:rsidRPr="00A15D0F" w:rsidRDefault="00F07BBF" w:rsidP="001A6164">
      <w:pPr>
        <w:spacing w:line="360" w:lineRule="auto"/>
        <w:ind w:firstLine="720"/>
        <w:jc w:val="both"/>
        <w:rPr>
          <w:rFonts w:ascii="Times New Roman" w:hAnsi="Times New Roman" w:cs="Times New Roman"/>
          <w:sz w:val="24"/>
          <w:szCs w:val="24"/>
          <w:lang w:val="es-ES"/>
        </w:rPr>
      </w:pPr>
      <w:r>
        <w:rPr>
          <w:rFonts w:ascii="Times New Roman" w:hAnsi="Times New Roman" w:cs="Times New Roman"/>
          <w:sz w:val="24"/>
          <w:szCs w:val="24"/>
          <w:lang w:val="es-ES"/>
        </w:rPr>
        <w:t>Con</w:t>
      </w:r>
      <w:r w:rsidR="005D0FE7">
        <w:rPr>
          <w:rFonts w:ascii="Times New Roman" w:hAnsi="Times New Roman" w:cs="Times New Roman"/>
          <w:sz w:val="24"/>
          <w:szCs w:val="24"/>
          <w:lang w:val="es-ES"/>
        </w:rPr>
        <w:t xml:space="preserve"> base </w:t>
      </w:r>
      <w:r w:rsidR="00E85AB4">
        <w:rPr>
          <w:rFonts w:ascii="Times New Roman" w:hAnsi="Times New Roman" w:cs="Times New Roman"/>
          <w:sz w:val="24"/>
          <w:szCs w:val="24"/>
          <w:lang w:val="es-ES"/>
        </w:rPr>
        <w:t>en</w:t>
      </w:r>
      <w:r w:rsidR="005D0FE7">
        <w:rPr>
          <w:rFonts w:ascii="Times New Roman" w:hAnsi="Times New Roman" w:cs="Times New Roman"/>
          <w:sz w:val="24"/>
          <w:szCs w:val="24"/>
          <w:lang w:val="es-ES"/>
        </w:rPr>
        <w:t xml:space="preserve"> los planteamientos previamente mencionados, es que se ha decidido realizar un</w:t>
      </w:r>
      <w:r w:rsidR="00284F4C">
        <w:rPr>
          <w:rFonts w:ascii="Times New Roman" w:hAnsi="Times New Roman" w:cs="Times New Roman"/>
          <w:sz w:val="24"/>
          <w:szCs w:val="24"/>
          <w:lang w:val="es-ES"/>
        </w:rPr>
        <w:t xml:space="preserve"> proyecto científico, en el cual abordaremos</w:t>
      </w:r>
      <w:r w:rsidR="004D2866">
        <w:rPr>
          <w:rFonts w:ascii="Times New Roman" w:hAnsi="Times New Roman" w:cs="Times New Roman"/>
          <w:sz w:val="24"/>
          <w:szCs w:val="24"/>
          <w:lang w:val="es-ES"/>
        </w:rPr>
        <w:t xml:space="preserve"> algunas de</w:t>
      </w:r>
      <w:r w:rsidR="005C2AE7">
        <w:rPr>
          <w:rFonts w:ascii="Times New Roman" w:hAnsi="Times New Roman" w:cs="Times New Roman"/>
          <w:sz w:val="24"/>
          <w:szCs w:val="24"/>
          <w:lang w:val="es-ES"/>
        </w:rPr>
        <w:t xml:space="preserve"> las ventajas y problemáticas </w:t>
      </w:r>
      <w:r w:rsidR="004D2866">
        <w:rPr>
          <w:rFonts w:ascii="Times New Roman" w:hAnsi="Times New Roman" w:cs="Times New Roman"/>
          <w:sz w:val="24"/>
          <w:szCs w:val="24"/>
          <w:lang w:val="es-ES"/>
        </w:rPr>
        <w:t>en la generación de</w:t>
      </w:r>
      <w:r w:rsidR="0080319F">
        <w:rPr>
          <w:rFonts w:ascii="Times New Roman" w:hAnsi="Times New Roman" w:cs="Times New Roman"/>
          <w:sz w:val="24"/>
          <w:szCs w:val="24"/>
          <w:lang w:val="es-ES"/>
        </w:rPr>
        <w:t xml:space="preserve">l </w:t>
      </w:r>
      <w:r w:rsidR="005C2AE7">
        <w:rPr>
          <w:rFonts w:ascii="Times New Roman" w:hAnsi="Times New Roman" w:cs="Times New Roman"/>
          <w:sz w:val="24"/>
          <w:szCs w:val="24"/>
          <w:lang w:val="es-ES"/>
        </w:rPr>
        <w:t>biogá</w:t>
      </w:r>
      <w:r w:rsidR="0080319F">
        <w:rPr>
          <w:rFonts w:ascii="Times New Roman" w:hAnsi="Times New Roman" w:cs="Times New Roman"/>
          <w:sz w:val="24"/>
          <w:szCs w:val="24"/>
          <w:lang w:val="es-ES"/>
        </w:rPr>
        <w:t>s.</w:t>
      </w:r>
    </w:p>
    <w:p w14:paraId="66AC4649" w14:textId="77777777" w:rsidR="00737E44" w:rsidRPr="00737E44" w:rsidRDefault="00737E44" w:rsidP="00737E44">
      <w:pPr>
        <w:rPr>
          <w:lang w:val="es-ES"/>
        </w:rPr>
      </w:pPr>
    </w:p>
    <w:p w14:paraId="058306DE" w14:textId="70B47338" w:rsidR="00737E44" w:rsidRDefault="009E5874" w:rsidP="004C2294">
      <w:pPr>
        <w:pStyle w:val="Ttulo1"/>
        <w:spacing w:line="480" w:lineRule="auto"/>
        <w:jc w:val="center"/>
        <w:rPr>
          <w:rFonts w:ascii="Times New Roman" w:hAnsi="Times New Roman" w:cs="Times New Roman"/>
          <w:b/>
          <w:bCs/>
          <w:color w:val="auto"/>
          <w:sz w:val="36"/>
          <w:szCs w:val="36"/>
          <w:lang w:val="es-ES"/>
        </w:rPr>
      </w:pPr>
      <w:bookmarkStart w:id="1" w:name="_Toc209986013"/>
      <w:r w:rsidRPr="009E5874">
        <w:rPr>
          <w:rFonts w:ascii="Times New Roman" w:hAnsi="Times New Roman" w:cs="Times New Roman"/>
          <w:b/>
          <w:bCs/>
          <w:color w:val="auto"/>
          <w:sz w:val="36"/>
          <w:szCs w:val="36"/>
          <w:lang w:val="es-ES"/>
        </w:rPr>
        <w:t>Justificación</w:t>
      </w:r>
      <w:bookmarkEnd w:id="1"/>
    </w:p>
    <w:p w14:paraId="1154643B" w14:textId="746F0E86" w:rsidR="009E5874" w:rsidRPr="00F41EB0" w:rsidRDefault="00975791" w:rsidP="004C7EA9">
      <w:pPr>
        <w:spacing w:line="360" w:lineRule="auto"/>
        <w:ind w:firstLine="720"/>
        <w:jc w:val="both"/>
        <w:rPr>
          <w:rFonts w:ascii="Times New Roman" w:hAnsi="Times New Roman" w:cs="Times New Roman"/>
          <w:sz w:val="24"/>
          <w:szCs w:val="24"/>
          <w:lang w:val="es-ES"/>
        </w:rPr>
      </w:pPr>
      <w:r w:rsidRPr="00F41EB0">
        <w:rPr>
          <w:rFonts w:ascii="Times New Roman" w:hAnsi="Times New Roman" w:cs="Times New Roman"/>
          <w:sz w:val="24"/>
          <w:szCs w:val="24"/>
          <w:lang w:val="es-ES"/>
        </w:rPr>
        <w:t>Como se había mencionado previamente en la sección introductoria, este proyecto científico</w:t>
      </w:r>
      <w:r w:rsidR="007F0610" w:rsidRPr="00F41EB0">
        <w:rPr>
          <w:rFonts w:ascii="Times New Roman" w:hAnsi="Times New Roman" w:cs="Times New Roman"/>
          <w:sz w:val="24"/>
          <w:szCs w:val="24"/>
          <w:lang w:val="es-ES"/>
        </w:rPr>
        <w:t xml:space="preserve"> tiene un enfoque particular en </w:t>
      </w:r>
      <w:r w:rsidR="00E84872" w:rsidRPr="00F41EB0">
        <w:rPr>
          <w:rFonts w:ascii="Times New Roman" w:hAnsi="Times New Roman" w:cs="Times New Roman"/>
          <w:sz w:val="24"/>
          <w:szCs w:val="24"/>
          <w:lang w:val="es-ES"/>
        </w:rPr>
        <w:t>la</w:t>
      </w:r>
      <w:r w:rsidR="00317985" w:rsidRPr="00F41EB0">
        <w:rPr>
          <w:rFonts w:ascii="Times New Roman" w:hAnsi="Times New Roman" w:cs="Times New Roman"/>
          <w:sz w:val="24"/>
          <w:szCs w:val="24"/>
          <w:lang w:val="es-ES"/>
        </w:rPr>
        <w:t xml:space="preserve"> generación de energía</w:t>
      </w:r>
      <w:r w:rsidR="00D71616" w:rsidRPr="00F41EB0">
        <w:rPr>
          <w:rFonts w:ascii="Times New Roman" w:hAnsi="Times New Roman" w:cs="Times New Roman"/>
          <w:sz w:val="24"/>
          <w:szCs w:val="24"/>
          <w:lang w:val="es-ES"/>
        </w:rPr>
        <w:t xml:space="preserve"> eléctrica</w:t>
      </w:r>
      <w:r w:rsidR="00317985" w:rsidRPr="00F41EB0">
        <w:rPr>
          <w:rFonts w:ascii="Times New Roman" w:hAnsi="Times New Roman" w:cs="Times New Roman"/>
          <w:sz w:val="24"/>
          <w:szCs w:val="24"/>
          <w:lang w:val="es-ES"/>
        </w:rPr>
        <w:t xml:space="preserve"> a partir del biogás. </w:t>
      </w:r>
      <w:r w:rsidR="00570FB5" w:rsidRPr="00F41EB0">
        <w:rPr>
          <w:rFonts w:ascii="Times New Roman" w:hAnsi="Times New Roman" w:cs="Times New Roman"/>
          <w:sz w:val="24"/>
          <w:szCs w:val="24"/>
          <w:lang w:val="es-ES"/>
        </w:rPr>
        <w:t xml:space="preserve">Este tipo de energía </w:t>
      </w:r>
      <w:r w:rsidR="00B42CBD" w:rsidRPr="00F41EB0">
        <w:rPr>
          <w:rFonts w:ascii="Times New Roman" w:hAnsi="Times New Roman" w:cs="Times New Roman"/>
          <w:sz w:val="24"/>
          <w:szCs w:val="24"/>
          <w:lang w:val="es-ES"/>
        </w:rPr>
        <w:t>renovable</w:t>
      </w:r>
      <w:r w:rsidR="00570FB5" w:rsidRPr="00F41EB0">
        <w:rPr>
          <w:rFonts w:ascii="Times New Roman" w:hAnsi="Times New Roman" w:cs="Times New Roman"/>
          <w:sz w:val="24"/>
          <w:szCs w:val="24"/>
          <w:lang w:val="es-ES"/>
        </w:rPr>
        <w:t xml:space="preserve"> es muy poco utilizada alrededor del mundo, a pesar de que cuenta con una </w:t>
      </w:r>
      <w:r w:rsidR="00BD6EE9">
        <w:rPr>
          <w:rFonts w:ascii="Times New Roman" w:hAnsi="Times New Roman" w:cs="Times New Roman"/>
          <w:sz w:val="24"/>
          <w:szCs w:val="24"/>
          <w:lang w:val="es-ES"/>
        </w:rPr>
        <w:t xml:space="preserve">variada </w:t>
      </w:r>
      <w:r w:rsidR="00570FB5" w:rsidRPr="00F41EB0">
        <w:rPr>
          <w:rFonts w:ascii="Times New Roman" w:hAnsi="Times New Roman" w:cs="Times New Roman"/>
          <w:sz w:val="24"/>
          <w:szCs w:val="24"/>
          <w:lang w:val="es-ES"/>
        </w:rPr>
        <w:t xml:space="preserve">cantidad de </w:t>
      </w:r>
      <w:r w:rsidR="00570FB5" w:rsidRPr="004C7EA9">
        <w:rPr>
          <w:rFonts w:ascii="Times New Roman" w:hAnsi="Times New Roman" w:cs="Times New Roman"/>
          <w:sz w:val="24"/>
          <w:szCs w:val="24"/>
          <w:lang w:val="es-ES"/>
        </w:rPr>
        <w:t>beneficios</w:t>
      </w:r>
      <w:r w:rsidR="00B42CBD" w:rsidRPr="00F41EB0">
        <w:rPr>
          <w:rFonts w:ascii="Times New Roman" w:hAnsi="Times New Roman" w:cs="Times New Roman"/>
          <w:sz w:val="24"/>
          <w:szCs w:val="24"/>
          <w:lang w:val="es-ES"/>
        </w:rPr>
        <w:t xml:space="preserve">. Por lo tanto, vemos </w:t>
      </w:r>
      <w:r w:rsidR="00DC60A3" w:rsidRPr="00F41EB0">
        <w:rPr>
          <w:rFonts w:ascii="Times New Roman" w:hAnsi="Times New Roman" w:cs="Times New Roman"/>
          <w:sz w:val="24"/>
          <w:szCs w:val="24"/>
          <w:lang w:val="es-ES"/>
        </w:rPr>
        <w:t xml:space="preserve">una oportunidad de divulgar </w:t>
      </w:r>
      <w:r w:rsidR="00430560" w:rsidRPr="00F41EB0">
        <w:rPr>
          <w:rFonts w:ascii="Times New Roman" w:hAnsi="Times New Roman" w:cs="Times New Roman"/>
          <w:sz w:val="24"/>
          <w:szCs w:val="24"/>
          <w:lang w:val="es-ES"/>
        </w:rPr>
        <w:t>y promover el biogás como una fuente de energía limpia y renovable</w:t>
      </w:r>
      <w:r w:rsidR="009B3D6D" w:rsidRPr="00F41EB0">
        <w:rPr>
          <w:rFonts w:ascii="Times New Roman" w:hAnsi="Times New Roman" w:cs="Times New Roman"/>
          <w:sz w:val="24"/>
          <w:szCs w:val="24"/>
          <w:lang w:val="es-ES"/>
        </w:rPr>
        <w:t xml:space="preserve"> mediante este proyecto.</w:t>
      </w:r>
      <w:r w:rsidR="00DC60A3" w:rsidRPr="00F41EB0">
        <w:rPr>
          <w:rFonts w:ascii="Times New Roman" w:hAnsi="Times New Roman" w:cs="Times New Roman"/>
          <w:sz w:val="24"/>
          <w:szCs w:val="24"/>
          <w:lang w:val="es-ES"/>
        </w:rPr>
        <w:t xml:space="preserve"> </w:t>
      </w:r>
    </w:p>
    <w:p w14:paraId="5F835FED" w14:textId="77777777" w:rsidR="0005311C" w:rsidRDefault="0005311C" w:rsidP="0005311C">
      <w:pPr>
        <w:spacing w:line="360" w:lineRule="auto"/>
        <w:jc w:val="both"/>
        <w:rPr>
          <w:lang w:val="es-ES"/>
        </w:rPr>
      </w:pPr>
    </w:p>
    <w:p w14:paraId="09B10CDB" w14:textId="77777777" w:rsidR="0005311C" w:rsidRDefault="0005311C" w:rsidP="0005311C">
      <w:pPr>
        <w:pStyle w:val="Ttulo1"/>
        <w:rPr>
          <w:lang w:val="es-ES"/>
        </w:rPr>
        <w:sectPr w:rsidR="0005311C" w:rsidSect="00491B6A">
          <w:footerReference w:type="first" r:id="rId15"/>
          <w:pgSz w:w="12240" w:h="15840"/>
          <w:pgMar w:top="1418" w:right="1418" w:bottom="1418" w:left="1418" w:header="709" w:footer="709" w:gutter="0"/>
          <w:cols w:space="708"/>
          <w:titlePg/>
          <w:docGrid w:linePitch="360"/>
        </w:sectPr>
      </w:pPr>
    </w:p>
    <w:p w14:paraId="5881E167" w14:textId="363B192A" w:rsidR="0005311C" w:rsidRDefault="00B162C9" w:rsidP="003203E7">
      <w:pPr>
        <w:pStyle w:val="Ttulo1"/>
        <w:spacing w:line="480" w:lineRule="auto"/>
        <w:jc w:val="center"/>
        <w:rPr>
          <w:rFonts w:ascii="Times New Roman" w:hAnsi="Times New Roman" w:cs="Times New Roman"/>
          <w:b/>
          <w:bCs/>
          <w:color w:val="auto"/>
          <w:sz w:val="36"/>
          <w:szCs w:val="36"/>
          <w:lang w:val="es-ES"/>
        </w:rPr>
      </w:pPr>
      <w:bookmarkStart w:id="2" w:name="_Toc209986014"/>
      <w:r w:rsidRPr="00B162C9">
        <w:rPr>
          <w:rFonts w:ascii="Times New Roman" w:hAnsi="Times New Roman" w:cs="Times New Roman"/>
          <w:b/>
          <w:bCs/>
          <w:color w:val="auto"/>
          <w:sz w:val="36"/>
          <w:szCs w:val="36"/>
          <w:lang w:val="es-ES"/>
        </w:rPr>
        <w:lastRenderedPageBreak/>
        <w:t>Objetivos</w:t>
      </w:r>
      <w:bookmarkEnd w:id="2"/>
    </w:p>
    <w:p w14:paraId="06D43668" w14:textId="35D0723A" w:rsidR="00CF1D63" w:rsidRDefault="00E73EB9" w:rsidP="001A4835">
      <w:pPr>
        <w:pStyle w:val="Ttulo2"/>
        <w:spacing w:line="480" w:lineRule="auto"/>
        <w:rPr>
          <w:rFonts w:ascii="Times New Roman" w:hAnsi="Times New Roman" w:cs="Times New Roman"/>
          <w:b/>
          <w:bCs/>
          <w:color w:val="auto"/>
          <w:sz w:val="24"/>
          <w:szCs w:val="24"/>
        </w:rPr>
      </w:pPr>
      <w:bookmarkStart w:id="3" w:name="_Toc209986015"/>
      <w:r>
        <w:rPr>
          <w:rFonts w:ascii="Times New Roman" w:hAnsi="Times New Roman" w:cs="Times New Roman"/>
          <w:b/>
          <w:bCs/>
          <w:color w:val="auto"/>
          <w:sz w:val="24"/>
          <w:szCs w:val="24"/>
        </w:rPr>
        <w:t>Objetivo principal</w:t>
      </w:r>
      <w:bookmarkEnd w:id="3"/>
    </w:p>
    <w:p w14:paraId="53952B62" w14:textId="44D5E257" w:rsidR="00CF1D63" w:rsidRPr="00CF1D63" w:rsidRDefault="0069273C" w:rsidP="00CF1D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1C1744">
        <w:rPr>
          <w:rFonts w:ascii="Times New Roman" w:hAnsi="Times New Roman" w:cs="Times New Roman"/>
          <w:sz w:val="24"/>
          <w:szCs w:val="24"/>
        </w:rPr>
        <w:t xml:space="preserve">emostrar la transformación de la energía a través de un </w:t>
      </w:r>
      <w:r w:rsidR="00BF63E3">
        <w:rPr>
          <w:rFonts w:ascii="Times New Roman" w:hAnsi="Times New Roman" w:cs="Times New Roman"/>
          <w:sz w:val="24"/>
          <w:szCs w:val="24"/>
        </w:rPr>
        <w:t xml:space="preserve">sistema de transformación </w:t>
      </w:r>
      <w:r w:rsidR="00616DEE">
        <w:rPr>
          <w:rFonts w:ascii="Times New Roman" w:hAnsi="Times New Roman" w:cs="Times New Roman"/>
          <w:sz w:val="24"/>
          <w:szCs w:val="24"/>
        </w:rPr>
        <w:t>energético</w:t>
      </w:r>
      <w:r w:rsidR="00830BEA">
        <w:rPr>
          <w:rFonts w:ascii="Times New Roman" w:hAnsi="Times New Roman" w:cs="Times New Roman"/>
          <w:sz w:val="24"/>
          <w:szCs w:val="24"/>
        </w:rPr>
        <w:t xml:space="preserve"> que </w:t>
      </w:r>
      <w:r w:rsidR="001D0DBD">
        <w:rPr>
          <w:rFonts w:ascii="Times New Roman" w:hAnsi="Times New Roman" w:cs="Times New Roman"/>
          <w:sz w:val="24"/>
          <w:szCs w:val="24"/>
        </w:rPr>
        <w:t>utili</w:t>
      </w:r>
      <w:r w:rsidR="00BF63E3">
        <w:rPr>
          <w:rFonts w:ascii="Times New Roman" w:hAnsi="Times New Roman" w:cs="Times New Roman"/>
          <w:sz w:val="24"/>
          <w:szCs w:val="24"/>
        </w:rPr>
        <w:t>ce</w:t>
      </w:r>
      <w:r w:rsidR="001D0DBD">
        <w:rPr>
          <w:rFonts w:ascii="Times New Roman" w:hAnsi="Times New Roman" w:cs="Times New Roman"/>
          <w:sz w:val="24"/>
          <w:szCs w:val="24"/>
        </w:rPr>
        <w:t xml:space="preserve"> el biogás como combustible.</w:t>
      </w:r>
    </w:p>
    <w:p w14:paraId="7B254FD5" w14:textId="5AB2AB8F" w:rsidR="00CF1D63" w:rsidRPr="00CF1D63" w:rsidRDefault="00CF1D63" w:rsidP="001A4835">
      <w:pPr>
        <w:pStyle w:val="Ttulo2"/>
        <w:spacing w:line="480" w:lineRule="auto"/>
        <w:rPr>
          <w:rFonts w:ascii="Times New Roman" w:hAnsi="Times New Roman" w:cs="Times New Roman"/>
          <w:b/>
          <w:bCs/>
          <w:color w:val="auto"/>
          <w:sz w:val="24"/>
          <w:szCs w:val="24"/>
        </w:rPr>
      </w:pPr>
      <w:bookmarkStart w:id="4" w:name="_Toc209986016"/>
      <w:r w:rsidRPr="00CF1D63">
        <w:rPr>
          <w:rFonts w:ascii="Times New Roman" w:hAnsi="Times New Roman" w:cs="Times New Roman"/>
          <w:b/>
          <w:bCs/>
          <w:color w:val="auto"/>
          <w:sz w:val="24"/>
          <w:szCs w:val="24"/>
        </w:rPr>
        <w:t>Objetivos específicos</w:t>
      </w:r>
      <w:bookmarkEnd w:id="4"/>
    </w:p>
    <w:p w14:paraId="67D6142D" w14:textId="4D78C1DB" w:rsidR="00737E44" w:rsidRPr="00592B51" w:rsidRDefault="00E85AB4" w:rsidP="00D76872">
      <w:pPr>
        <w:pStyle w:val="Prrafodelista"/>
        <w:numPr>
          <w:ilvl w:val="0"/>
          <w:numId w:val="3"/>
        </w:numPr>
        <w:spacing w:line="360" w:lineRule="auto"/>
        <w:ind w:left="714" w:hanging="357"/>
        <w:rPr>
          <w:lang w:val="es-ES"/>
        </w:rPr>
      </w:pPr>
      <w:r>
        <w:rPr>
          <w:rFonts w:ascii="Times New Roman" w:hAnsi="Times New Roman" w:cs="Times New Roman"/>
          <w:sz w:val="24"/>
          <w:szCs w:val="24"/>
          <w:lang w:val="es-ES"/>
        </w:rPr>
        <w:t>I</w:t>
      </w:r>
      <w:r w:rsidR="00742693" w:rsidRPr="00742693">
        <w:rPr>
          <w:rFonts w:ascii="Times New Roman" w:hAnsi="Times New Roman" w:cs="Times New Roman"/>
          <w:sz w:val="24"/>
          <w:szCs w:val="24"/>
          <w:lang w:val="es-ES"/>
        </w:rPr>
        <w:t xml:space="preserve">nvestigar posibles optimizaciones en </w:t>
      </w:r>
      <w:r w:rsidR="00B8218C">
        <w:rPr>
          <w:rFonts w:ascii="Times New Roman" w:hAnsi="Times New Roman" w:cs="Times New Roman"/>
          <w:sz w:val="24"/>
          <w:szCs w:val="24"/>
          <w:lang w:val="es-ES"/>
        </w:rPr>
        <w:t>la</w:t>
      </w:r>
      <w:r w:rsidR="00742693" w:rsidRPr="00742693">
        <w:rPr>
          <w:rFonts w:ascii="Times New Roman" w:hAnsi="Times New Roman" w:cs="Times New Roman"/>
          <w:sz w:val="24"/>
          <w:szCs w:val="24"/>
          <w:lang w:val="es-ES"/>
        </w:rPr>
        <w:t xml:space="preserve"> instalación y mantenimiento</w:t>
      </w:r>
      <w:r w:rsidR="00B8218C">
        <w:rPr>
          <w:rFonts w:ascii="Times New Roman" w:hAnsi="Times New Roman" w:cs="Times New Roman"/>
          <w:sz w:val="24"/>
          <w:szCs w:val="24"/>
          <w:lang w:val="es-ES"/>
        </w:rPr>
        <w:t xml:space="preserve"> de sistemas que </w:t>
      </w:r>
      <w:r w:rsidR="00A66E57">
        <w:rPr>
          <w:rFonts w:ascii="Times New Roman" w:hAnsi="Times New Roman" w:cs="Times New Roman"/>
          <w:sz w:val="24"/>
          <w:szCs w:val="24"/>
          <w:lang w:val="es-ES"/>
        </w:rPr>
        <w:t>utilizan el</w:t>
      </w:r>
      <w:r w:rsidR="00B8218C">
        <w:rPr>
          <w:rFonts w:ascii="Times New Roman" w:hAnsi="Times New Roman" w:cs="Times New Roman"/>
          <w:sz w:val="24"/>
          <w:szCs w:val="24"/>
          <w:lang w:val="es-ES"/>
        </w:rPr>
        <w:t xml:space="preserve"> biogás</w:t>
      </w:r>
      <w:r w:rsidR="00A66E57">
        <w:rPr>
          <w:rFonts w:ascii="Times New Roman" w:hAnsi="Times New Roman" w:cs="Times New Roman"/>
          <w:sz w:val="24"/>
          <w:szCs w:val="24"/>
          <w:lang w:val="es-ES"/>
        </w:rPr>
        <w:t xml:space="preserve"> como combustible,</w:t>
      </w:r>
      <w:r w:rsidR="00742693" w:rsidRPr="00742693">
        <w:rPr>
          <w:rFonts w:ascii="Times New Roman" w:hAnsi="Times New Roman" w:cs="Times New Roman"/>
          <w:sz w:val="24"/>
          <w:szCs w:val="24"/>
          <w:lang w:val="es-ES"/>
        </w:rPr>
        <w:t xml:space="preserve"> </w:t>
      </w:r>
      <w:r w:rsidR="00B8218C">
        <w:rPr>
          <w:rFonts w:ascii="Times New Roman" w:hAnsi="Times New Roman" w:cs="Times New Roman"/>
          <w:sz w:val="24"/>
          <w:szCs w:val="24"/>
          <w:lang w:val="es-ES"/>
        </w:rPr>
        <w:t>mediante</w:t>
      </w:r>
      <w:r w:rsidR="00742693" w:rsidRPr="00742693">
        <w:rPr>
          <w:rFonts w:ascii="Times New Roman" w:hAnsi="Times New Roman" w:cs="Times New Roman"/>
          <w:sz w:val="24"/>
          <w:szCs w:val="24"/>
          <w:lang w:val="es-ES"/>
        </w:rPr>
        <w:t xml:space="preserve"> el análisis de datos</w:t>
      </w:r>
      <w:r w:rsidR="00F81396">
        <w:rPr>
          <w:rFonts w:ascii="Times New Roman" w:hAnsi="Times New Roman" w:cs="Times New Roman"/>
          <w:sz w:val="24"/>
          <w:szCs w:val="24"/>
          <w:lang w:val="es-ES"/>
        </w:rPr>
        <w:t xml:space="preserve"> </w:t>
      </w:r>
      <w:r w:rsidR="00872578">
        <w:rPr>
          <w:rFonts w:ascii="Times New Roman" w:hAnsi="Times New Roman" w:cs="Times New Roman"/>
          <w:sz w:val="24"/>
          <w:szCs w:val="24"/>
          <w:lang w:val="es-ES"/>
        </w:rPr>
        <w:t>con</w:t>
      </w:r>
      <w:r w:rsidR="00F81396">
        <w:rPr>
          <w:rFonts w:ascii="Times New Roman" w:hAnsi="Times New Roman" w:cs="Times New Roman"/>
          <w:sz w:val="24"/>
          <w:szCs w:val="24"/>
          <w:lang w:val="es-ES"/>
        </w:rPr>
        <w:t xml:space="preserve"> Python y SQL</w:t>
      </w:r>
      <w:r w:rsidR="00592B51">
        <w:rPr>
          <w:rFonts w:ascii="Times New Roman" w:hAnsi="Times New Roman" w:cs="Times New Roman"/>
          <w:sz w:val="24"/>
          <w:szCs w:val="24"/>
          <w:lang w:val="es-ES"/>
        </w:rPr>
        <w:t>.</w:t>
      </w:r>
    </w:p>
    <w:p w14:paraId="1F7ACC5B" w14:textId="7BF4A479" w:rsidR="00592B51" w:rsidRPr="00210524" w:rsidRDefault="00592B51" w:rsidP="00D76872">
      <w:pPr>
        <w:pStyle w:val="Prrafodelista"/>
        <w:numPr>
          <w:ilvl w:val="0"/>
          <w:numId w:val="3"/>
        </w:numPr>
        <w:spacing w:line="360" w:lineRule="auto"/>
        <w:ind w:left="714" w:hanging="357"/>
        <w:rPr>
          <w:lang w:val="es-ES"/>
        </w:rPr>
      </w:pPr>
      <w:r>
        <w:rPr>
          <w:rFonts w:ascii="Times New Roman" w:hAnsi="Times New Roman" w:cs="Times New Roman"/>
          <w:sz w:val="24"/>
          <w:szCs w:val="24"/>
          <w:lang w:val="es-ES"/>
        </w:rPr>
        <w:t xml:space="preserve">Crear un programa </w:t>
      </w:r>
      <w:r w:rsidR="00872578">
        <w:rPr>
          <w:rFonts w:ascii="Times New Roman" w:hAnsi="Times New Roman" w:cs="Times New Roman"/>
          <w:sz w:val="24"/>
          <w:szCs w:val="24"/>
          <w:lang w:val="es-ES"/>
        </w:rPr>
        <w:t>con</w:t>
      </w:r>
      <w:r>
        <w:rPr>
          <w:rFonts w:ascii="Times New Roman" w:hAnsi="Times New Roman" w:cs="Times New Roman"/>
          <w:sz w:val="24"/>
          <w:szCs w:val="24"/>
          <w:lang w:val="es-ES"/>
        </w:rPr>
        <w:t xml:space="preserve"> C++ para facilitar los cálculos de</w:t>
      </w:r>
      <w:r w:rsidR="00934DE8">
        <w:rPr>
          <w:rFonts w:ascii="Times New Roman" w:hAnsi="Times New Roman" w:cs="Times New Roman"/>
          <w:sz w:val="24"/>
          <w:szCs w:val="24"/>
          <w:lang w:val="es-ES"/>
        </w:rPr>
        <w:t xml:space="preserve"> la</w:t>
      </w:r>
      <w:r>
        <w:rPr>
          <w:rFonts w:ascii="Times New Roman" w:hAnsi="Times New Roman" w:cs="Times New Roman"/>
          <w:sz w:val="24"/>
          <w:szCs w:val="24"/>
          <w:lang w:val="es-ES"/>
        </w:rPr>
        <w:t xml:space="preserve"> producción energética </w:t>
      </w:r>
      <w:r w:rsidR="00A66E57">
        <w:rPr>
          <w:rFonts w:ascii="Times New Roman" w:hAnsi="Times New Roman" w:cs="Times New Roman"/>
          <w:sz w:val="24"/>
          <w:szCs w:val="24"/>
          <w:lang w:val="es-ES"/>
        </w:rPr>
        <w:t xml:space="preserve">eléctrica y calorífica </w:t>
      </w:r>
      <w:r w:rsidR="00934DE8">
        <w:rPr>
          <w:rFonts w:ascii="Times New Roman" w:hAnsi="Times New Roman" w:cs="Times New Roman"/>
          <w:sz w:val="24"/>
          <w:szCs w:val="24"/>
          <w:lang w:val="es-ES"/>
        </w:rPr>
        <w:t>de</w:t>
      </w:r>
      <w:r w:rsidR="00A66E57">
        <w:rPr>
          <w:rFonts w:ascii="Times New Roman" w:hAnsi="Times New Roman" w:cs="Times New Roman"/>
          <w:sz w:val="24"/>
          <w:szCs w:val="24"/>
          <w:lang w:val="es-ES"/>
        </w:rPr>
        <w:t xml:space="preserve"> sistemas que utilizan el biogás como combustible.</w:t>
      </w:r>
    </w:p>
    <w:p w14:paraId="29564F14" w14:textId="0294C5E3" w:rsidR="00210524" w:rsidRPr="00FE23E7" w:rsidRDefault="00210524" w:rsidP="00D76872">
      <w:pPr>
        <w:pStyle w:val="Prrafodelista"/>
        <w:numPr>
          <w:ilvl w:val="0"/>
          <w:numId w:val="3"/>
        </w:numPr>
        <w:spacing w:line="360" w:lineRule="auto"/>
        <w:ind w:left="714" w:hanging="357"/>
        <w:rPr>
          <w:lang w:val="es-ES"/>
        </w:rPr>
      </w:pPr>
      <w:r>
        <w:rPr>
          <w:rFonts w:ascii="Times New Roman" w:hAnsi="Times New Roman" w:cs="Times New Roman"/>
          <w:sz w:val="24"/>
          <w:szCs w:val="24"/>
          <w:lang w:val="es-ES"/>
        </w:rPr>
        <w:t>Demostrar la entropía.</w:t>
      </w:r>
    </w:p>
    <w:p w14:paraId="6CEFE955" w14:textId="77777777" w:rsidR="00FE23E7" w:rsidRDefault="00FE23E7" w:rsidP="00FE23E7">
      <w:pPr>
        <w:pStyle w:val="Prrafodelista"/>
        <w:spacing w:line="360" w:lineRule="auto"/>
        <w:ind w:left="714"/>
        <w:rPr>
          <w:lang w:val="es-ES"/>
        </w:rPr>
        <w:sectPr w:rsidR="00FE23E7" w:rsidSect="00491B6A">
          <w:pgSz w:w="12240" w:h="15840"/>
          <w:pgMar w:top="1418" w:right="1418" w:bottom="1418" w:left="1418" w:header="709" w:footer="709" w:gutter="0"/>
          <w:cols w:space="708"/>
          <w:titlePg/>
          <w:docGrid w:linePitch="360"/>
        </w:sectPr>
      </w:pPr>
    </w:p>
    <w:p w14:paraId="4C17DE7C" w14:textId="31ACC452" w:rsidR="00FE23E7" w:rsidRDefault="00FE23E7" w:rsidP="00FE23E7">
      <w:pPr>
        <w:pStyle w:val="Ttulo1"/>
        <w:spacing w:line="480" w:lineRule="auto"/>
        <w:jc w:val="center"/>
        <w:rPr>
          <w:rFonts w:ascii="Times New Roman" w:hAnsi="Times New Roman" w:cs="Times New Roman"/>
          <w:b/>
          <w:bCs/>
          <w:color w:val="auto"/>
          <w:sz w:val="36"/>
          <w:szCs w:val="36"/>
          <w:lang w:val="es-ES"/>
        </w:rPr>
      </w:pPr>
      <w:bookmarkStart w:id="5" w:name="_Toc209986017"/>
      <w:r w:rsidRPr="00FE23E7">
        <w:rPr>
          <w:rFonts w:ascii="Times New Roman" w:hAnsi="Times New Roman" w:cs="Times New Roman"/>
          <w:b/>
          <w:bCs/>
          <w:color w:val="auto"/>
          <w:sz w:val="36"/>
          <w:szCs w:val="36"/>
          <w:lang w:val="es-ES"/>
        </w:rPr>
        <w:lastRenderedPageBreak/>
        <w:t>Antecedentes</w:t>
      </w:r>
      <w:bookmarkEnd w:id="5"/>
    </w:p>
    <w:p w14:paraId="64862885" w14:textId="009BA39C" w:rsidR="004E0D83" w:rsidRPr="0019779C" w:rsidRDefault="0019779C" w:rsidP="00B9437A">
      <w:pPr>
        <w:pStyle w:val="Ttulo2"/>
        <w:spacing w:line="480" w:lineRule="auto"/>
        <w:rPr>
          <w:rFonts w:ascii="Times New Roman" w:hAnsi="Times New Roman" w:cs="Times New Roman"/>
          <w:b/>
          <w:bCs/>
          <w:color w:val="auto"/>
          <w:sz w:val="24"/>
          <w:szCs w:val="24"/>
          <w:lang w:val="es-ES"/>
        </w:rPr>
      </w:pPr>
      <w:bookmarkStart w:id="6" w:name="_Toc209986018"/>
      <w:r>
        <w:rPr>
          <w:rFonts w:ascii="Times New Roman" w:hAnsi="Times New Roman" w:cs="Times New Roman"/>
          <w:b/>
          <w:bCs/>
          <w:color w:val="auto"/>
          <w:sz w:val="24"/>
          <w:szCs w:val="24"/>
          <w:lang w:val="es-ES"/>
        </w:rPr>
        <w:t>Definición de biogás</w:t>
      </w:r>
      <w:bookmarkEnd w:id="6"/>
    </w:p>
    <w:p w14:paraId="70280C07" w14:textId="10DA0637" w:rsidR="00737E44" w:rsidRPr="005531A7" w:rsidRDefault="00AD7D0A" w:rsidP="00B9437A">
      <w:pPr>
        <w:spacing w:line="360" w:lineRule="auto"/>
        <w:ind w:firstLine="720"/>
        <w:jc w:val="both"/>
        <w:rPr>
          <w:rFonts w:ascii="Times New Roman" w:hAnsi="Times New Roman" w:cs="Times New Roman"/>
          <w:sz w:val="24"/>
          <w:szCs w:val="24"/>
        </w:rPr>
      </w:pPr>
      <w:r w:rsidRPr="00AD7D0A">
        <w:rPr>
          <w:rFonts w:ascii="Times New Roman" w:hAnsi="Times New Roman" w:cs="Times New Roman"/>
          <w:sz w:val="24"/>
          <w:szCs w:val="24"/>
        </w:rPr>
        <w:t xml:space="preserve">El biogás es un gas renovable que se obtiene a partir de desechos orgánicos de industrias como la alimentaria, agrícola o ganadera, compuesto principalmente de metano y dióxido de carbono </w:t>
      </w:r>
      <w:sdt>
        <w:sdtPr>
          <w:rPr>
            <w:rFonts w:ascii="Times New Roman" w:hAnsi="Times New Roman" w:cs="Times New Roman"/>
            <w:sz w:val="24"/>
            <w:szCs w:val="24"/>
          </w:rPr>
          <w:id w:val="-265849567"/>
          <w:citation/>
        </w:sdtPr>
        <w:sdtContent>
          <w:r w:rsidR="00DF05F1">
            <w:rPr>
              <w:rFonts w:ascii="Times New Roman" w:hAnsi="Times New Roman" w:cs="Times New Roman"/>
              <w:sz w:val="24"/>
              <w:szCs w:val="24"/>
            </w:rPr>
            <w:fldChar w:fldCharType="begin"/>
          </w:r>
          <w:r w:rsidR="00886179">
            <w:rPr>
              <w:rFonts w:ascii="Times New Roman" w:hAnsi="Times New Roman" w:cs="Times New Roman"/>
              <w:sz w:val="24"/>
              <w:szCs w:val="24"/>
            </w:rPr>
            <w:instrText xml:space="preserve">CITATION Repsol \l 2058 </w:instrText>
          </w:r>
          <w:r w:rsidR="00DF05F1">
            <w:rPr>
              <w:rFonts w:ascii="Times New Roman" w:hAnsi="Times New Roman" w:cs="Times New Roman"/>
              <w:sz w:val="24"/>
              <w:szCs w:val="24"/>
            </w:rPr>
            <w:fldChar w:fldCharType="separate"/>
          </w:r>
          <w:r w:rsidR="0029566A">
            <w:rPr>
              <w:rFonts w:ascii="Times New Roman" w:hAnsi="Times New Roman" w:cs="Times New Roman"/>
              <w:noProof/>
              <w:sz w:val="24"/>
              <w:szCs w:val="24"/>
            </w:rPr>
            <w:t>(Repsol, S.A., s.f.)</w:t>
          </w:r>
          <w:r w:rsidR="00DF05F1">
            <w:rPr>
              <w:rFonts w:ascii="Times New Roman" w:hAnsi="Times New Roman" w:cs="Times New Roman"/>
              <w:sz w:val="24"/>
              <w:szCs w:val="24"/>
            </w:rPr>
            <w:fldChar w:fldCharType="end"/>
          </w:r>
        </w:sdtContent>
      </w:sdt>
      <w:r w:rsidR="00886179">
        <w:rPr>
          <w:rFonts w:ascii="Times New Roman" w:hAnsi="Times New Roman" w:cs="Times New Roman"/>
          <w:sz w:val="24"/>
          <w:szCs w:val="24"/>
        </w:rPr>
        <w:t>.</w:t>
      </w:r>
      <w:r w:rsidR="005531A7">
        <w:rPr>
          <w:rFonts w:ascii="Times New Roman" w:hAnsi="Times New Roman" w:cs="Times New Roman"/>
          <w:sz w:val="24"/>
          <w:szCs w:val="24"/>
        </w:rPr>
        <w:t xml:space="preserve"> </w:t>
      </w:r>
    </w:p>
    <w:p w14:paraId="001199C9" w14:textId="0AE00548" w:rsidR="00B9437A" w:rsidRPr="0019779C" w:rsidRDefault="00221C1C" w:rsidP="00B9437A">
      <w:pPr>
        <w:pStyle w:val="Ttulo2"/>
        <w:spacing w:line="480" w:lineRule="auto"/>
        <w:rPr>
          <w:rFonts w:ascii="Times New Roman" w:hAnsi="Times New Roman" w:cs="Times New Roman"/>
          <w:b/>
          <w:bCs/>
          <w:color w:val="auto"/>
          <w:sz w:val="24"/>
          <w:szCs w:val="24"/>
          <w:lang w:val="es-ES"/>
        </w:rPr>
      </w:pPr>
      <w:bookmarkStart w:id="7" w:name="_Toc209986019"/>
      <w:r>
        <w:rPr>
          <w:rFonts w:ascii="Times New Roman" w:hAnsi="Times New Roman" w:cs="Times New Roman"/>
          <w:b/>
          <w:bCs/>
          <w:color w:val="auto"/>
          <w:sz w:val="24"/>
          <w:szCs w:val="24"/>
          <w:lang w:val="es-ES"/>
        </w:rPr>
        <w:t xml:space="preserve">Producción </w:t>
      </w:r>
      <w:r w:rsidR="00B9437A">
        <w:rPr>
          <w:rFonts w:ascii="Times New Roman" w:hAnsi="Times New Roman" w:cs="Times New Roman"/>
          <w:b/>
          <w:bCs/>
          <w:color w:val="auto"/>
          <w:sz w:val="24"/>
          <w:szCs w:val="24"/>
          <w:lang w:val="es-ES"/>
        </w:rPr>
        <w:t>de</w:t>
      </w:r>
      <w:r w:rsidR="00B919E5">
        <w:rPr>
          <w:rFonts w:ascii="Times New Roman" w:hAnsi="Times New Roman" w:cs="Times New Roman"/>
          <w:b/>
          <w:bCs/>
          <w:color w:val="auto"/>
          <w:sz w:val="24"/>
          <w:szCs w:val="24"/>
          <w:lang w:val="es-ES"/>
        </w:rPr>
        <w:t>l</w:t>
      </w:r>
      <w:r w:rsidR="00B9437A">
        <w:rPr>
          <w:rFonts w:ascii="Times New Roman" w:hAnsi="Times New Roman" w:cs="Times New Roman"/>
          <w:b/>
          <w:bCs/>
          <w:color w:val="auto"/>
          <w:sz w:val="24"/>
          <w:szCs w:val="24"/>
          <w:lang w:val="es-ES"/>
        </w:rPr>
        <w:t xml:space="preserve"> biogás</w:t>
      </w:r>
      <w:bookmarkEnd w:id="7"/>
    </w:p>
    <w:p w14:paraId="2C84DCA6" w14:textId="52A4D896" w:rsidR="00B9437A" w:rsidRDefault="00F40EE8" w:rsidP="00B9437A">
      <w:pPr>
        <w:spacing w:line="360" w:lineRule="auto"/>
        <w:ind w:firstLine="720"/>
        <w:jc w:val="both"/>
        <w:rPr>
          <w:rFonts w:ascii="Times New Roman" w:hAnsi="Times New Roman" w:cs="Times New Roman"/>
          <w:sz w:val="24"/>
          <w:szCs w:val="24"/>
        </w:rPr>
      </w:pPr>
      <w:r w:rsidRPr="002430EB">
        <w:rPr>
          <w:rFonts w:ascii="Times New Roman" w:hAnsi="Times New Roman" w:cs="Times New Roman"/>
          <w:sz w:val="24"/>
          <w:szCs w:val="24"/>
        </w:rPr>
        <w:t>L</w:t>
      </w:r>
      <w:r w:rsidR="002430EB" w:rsidRPr="002430EB">
        <w:rPr>
          <w:rFonts w:ascii="Times New Roman" w:hAnsi="Times New Roman" w:cs="Times New Roman"/>
          <w:sz w:val="24"/>
          <w:szCs w:val="24"/>
        </w:rPr>
        <w:t>as sustancias que</w:t>
      </w:r>
      <w:r w:rsidR="002430EB">
        <w:rPr>
          <w:rFonts w:ascii="Times New Roman" w:hAnsi="Times New Roman" w:cs="Times New Roman"/>
          <w:sz w:val="24"/>
          <w:szCs w:val="24"/>
        </w:rPr>
        <w:t xml:space="preserve"> se ocupan </w:t>
      </w:r>
      <w:r w:rsidR="00650498">
        <w:rPr>
          <w:rFonts w:ascii="Times New Roman" w:hAnsi="Times New Roman" w:cs="Times New Roman"/>
          <w:sz w:val="24"/>
          <w:szCs w:val="24"/>
        </w:rPr>
        <w:t>para la producción del biogás</w:t>
      </w:r>
      <w:r w:rsidR="00BE431D">
        <w:rPr>
          <w:rFonts w:ascii="Times New Roman" w:hAnsi="Times New Roman" w:cs="Times New Roman"/>
          <w:sz w:val="24"/>
          <w:szCs w:val="24"/>
        </w:rPr>
        <w:t xml:space="preserve"> pueden ser residuos agrícolas </w:t>
      </w:r>
      <w:r w:rsidR="00EC378C">
        <w:rPr>
          <w:rFonts w:ascii="Times New Roman" w:hAnsi="Times New Roman" w:cs="Times New Roman"/>
          <w:sz w:val="24"/>
          <w:szCs w:val="24"/>
        </w:rPr>
        <w:t>o desechos</w:t>
      </w:r>
      <w:r w:rsidR="00BE431D">
        <w:rPr>
          <w:rFonts w:ascii="Times New Roman" w:hAnsi="Times New Roman" w:cs="Times New Roman"/>
          <w:sz w:val="24"/>
          <w:szCs w:val="24"/>
        </w:rPr>
        <w:t xml:space="preserve"> </w:t>
      </w:r>
      <w:r w:rsidR="00EC378C">
        <w:rPr>
          <w:rFonts w:ascii="Times New Roman" w:hAnsi="Times New Roman" w:cs="Times New Roman"/>
          <w:sz w:val="24"/>
          <w:szCs w:val="24"/>
        </w:rPr>
        <w:t>orgánicos, en los cuales se encuentran</w:t>
      </w:r>
      <w:r w:rsidR="00E85AB4">
        <w:rPr>
          <w:rFonts w:ascii="Times New Roman" w:hAnsi="Times New Roman" w:cs="Times New Roman"/>
          <w:sz w:val="24"/>
          <w:szCs w:val="24"/>
        </w:rPr>
        <w:t xml:space="preserve"> </w:t>
      </w:r>
      <w:r w:rsidR="00D86ED2">
        <w:rPr>
          <w:rFonts w:ascii="Times New Roman" w:hAnsi="Times New Roman" w:cs="Times New Roman"/>
          <w:sz w:val="24"/>
          <w:szCs w:val="24"/>
        </w:rPr>
        <w:t xml:space="preserve">el estiércol animal, </w:t>
      </w:r>
      <w:r w:rsidR="00C055A4">
        <w:rPr>
          <w:rFonts w:ascii="Times New Roman" w:hAnsi="Times New Roman" w:cs="Times New Roman"/>
          <w:sz w:val="24"/>
          <w:szCs w:val="24"/>
        </w:rPr>
        <w:t xml:space="preserve">así como </w:t>
      </w:r>
      <w:r w:rsidR="00D86ED2">
        <w:rPr>
          <w:rFonts w:ascii="Times New Roman" w:hAnsi="Times New Roman" w:cs="Times New Roman"/>
          <w:sz w:val="24"/>
          <w:szCs w:val="24"/>
        </w:rPr>
        <w:t xml:space="preserve">restos en descomposición de frutas </w:t>
      </w:r>
      <w:r w:rsidR="00C055A4">
        <w:rPr>
          <w:rFonts w:ascii="Times New Roman" w:hAnsi="Times New Roman" w:cs="Times New Roman"/>
          <w:sz w:val="24"/>
          <w:szCs w:val="24"/>
        </w:rPr>
        <w:t xml:space="preserve">y </w:t>
      </w:r>
      <w:r w:rsidR="00D86ED2">
        <w:rPr>
          <w:rFonts w:ascii="Times New Roman" w:hAnsi="Times New Roman" w:cs="Times New Roman"/>
          <w:sz w:val="24"/>
          <w:szCs w:val="24"/>
        </w:rPr>
        <w:t>verduras</w:t>
      </w:r>
      <w:r w:rsidR="00650C30">
        <w:rPr>
          <w:rFonts w:ascii="Times New Roman" w:hAnsi="Times New Roman" w:cs="Times New Roman"/>
          <w:sz w:val="24"/>
          <w:szCs w:val="24"/>
        </w:rPr>
        <w:t>; a e</w:t>
      </w:r>
      <w:r w:rsidR="00D758E3">
        <w:rPr>
          <w:rFonts w:ascii="Times New Roman" w:hAnsi="Times New Roman" w:cs="Times New Roman"/>
          <w:sz w:val="24"/>
          <w:szCs w:val="24"/>
        </w:rPr>
        <w:t>ste tipo de sustancias se les denomina biomasa</w:t>
      </w:r>
      <w:r w:rsidR="00D758E3">
        <w:rPr>
          <w:rStyle w:val="Refdenotaalpie"/>
          <w:rFonts w:ascii="Times New Roman" w:hAnsi="Times New Roman" w:cs="Times New Roman"/>
          <w:sz w:val="24"/>
          <w:szCs w:val="24"/>
        </w:rPr>
        <w:footnoteReference w:id="1"/>
      </w:r>
      <w:r w:rsidR="00650C30">
        <w:rPr>
          <w:rFonts w:ascii="Times New Roman" w:hAnsi="Times New Roman" w:cs="Times New Roman"/>
          <w:sz w:val="24"/>
          <w:szCs w:val="24"/>
        </w:rPr>
        <w:t xml:space="preserve">. Para la producción de biogás, la biomasa debe pasar por </w:t>
      </w:r>
      <w:r w:rsidR="00CA3DBE">
        <w:rPr>
          <w:rFonts w:ascii="Times New Roman" w:hAnsi="Times New Roman" w:cs="Times New Roman"/>
          <w:sz w:val="24"/>
          <w:szCs w:val="24"/>
        </w:rPr>
        <w:t>un proceso de digestión anaeróbica</w:t>
      </w:r>
      <w:r w:rsidR="000151BD">
        <w:rPr>
          <w:rStyle w:val="Refdenotaalpie"/>
          <w:rFonts w:ascii="Times New Roman" w:hAnsi="Times New Roman" w:cs="Times New Roman"/>
          <w:sz w:val="24"/>
          <w:szCs w:val="24"/>
        </w:rPr>
        <w:footnoteReference w:id="2"/>
      </w:r>
      <w:r w:rsidR="008500DE">
        <w:rPr>
          <w:rFonts w:ascii="Times New Roman" w:hAnsi="Times New Roman" w:cs="Times New Roman"/>
          <w:sz w:val="24"/>
          <w:szCs w:val="24"/>
        </w:rPr>
        <w:t xml:space="preserve">; </w:t>
      </w:r>
      <w:r w:rsidR="008E0E8D">
        <w:rPr>
          <w:rFonts w:ascii="Times New Roman" w:hAnsi="Times New Roman" w:cs="Times New Roman"/>
          <w:sz w:val="24"/>
          <w:szCs w:val="24"/>
        </w:rPr>
        <w:t>al finalizar este proceso, se obtiene biogás</w:t>
      </w:r>
      <w:r w:rsidR="00E85AB4">
        <w:rPr>
          <w:rFonts w:ascii="Times New Roman" w:hAnsi="Times New Roman" w:cs="Times New Roman"/>
          <w:sz w:val="24"/>
          <w:szCs w:val="24"/>
        </w:rPr>
        <w:t>,</w:t>
      </w:r>
      <w:r w:rsidR="00705588">
        <w:rPr>
          <w:rFonts w:ascii="Times New Roman" w:hAnsi="Times New Roman" w:cs="Times New Roman"/>
          <w:sz w:val="24"/>
          <w:szCs w:val="24"/>
        </w:rPr>
        <w:t xml:space="preserve"> el cual se compone de metano y dióxido de carbono</w:t>
      </w:r>
      <w:r w:rsidR="000F22FB">
        <w:rPr>
          <w:rFonts w:ascii="Times New Roman" w:hAnsi="Times New Roman" w:cs="Times New Roman"/>
          <w:sz w:val="24"/>
          <w:szCs w:val="24"/>
        </w:rPr>
        <w:t>.</w:t>
      </w:r>
    </w:p>
    <w:p w14:paraId="5F1D3B44" w14:textId="3A573AB1" w:rsidR="004B71A9" w:rsidRDefault="00521B92" w:rsidP="00B943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 producción de biogás puede ir desde lo</w:t>
      </w:r>
      <w:r w:rsidR="0046430B">
        <w:rPr>
          <w:rFonts w:ascii="Times New Roman" w:hAnsi="Times New Roman" w:cs="Times New Roman"/>
          <w:sz w:val="24"/>
          <w:szCs w:val="24"/>
        </w:rPr>
        <w:t xml:space="preserve"> local y familiar</w:t>
      </w:r>
      <w:r w:rsidR="00E85AB4">
        <w:rPr>
          <w:rFonts w:ascii="Times New Roman" w:hAnsi="Times New Roman" w:cs="Times New Roman"/>
          <w:sz w:val="24"/>
          <w:szCs w:val="24"/>
        </w:rPr>
        <w:t xml:space="preserve"> </w:t>
      </w:r>
      <w:r w:rsidR="0046430B">
        <w:rPr>
          <w:rFonts w:ascii="Times New Roman" w:hAnsi="Times New Roman" w:cs="Times New Roman"/>
          <w:sz w:val="24"/>
          <w:szCs w:val="24"/>
        </w:rPr>
        <w:t>hasta los niveles industriales</w:t>
      </w:r>
      <w:r w:rsidR="004F6C28">
        <w:rPr>
          <w:rFonts w:ascii="Times New Roman" w:hAnsi="Times New Roman" w:cs="Times New Roman"/>
          <w:sz w:val="24"/>
          <w:szCs w:val="24"/>
        </w:rPr>
        <w:t>; pero todas comparten los siguientes elementos en común:</w:t>
      </w:r>
    </w:p>
    <w:p w14:paraId="2960A50E" w14:textId="2CE14996" w:rsidR="004F6C28" w:rsidRDefault="005D6F88" w:rsidP="004F6C28">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Depósito de biomasa.</w:t>
      </w:r>
    </w:p>
    <w:p w14:paraId="3976C2D9" w14:textId="578B0FB8" w:rsidR="005D6F88" w:rsidRDefault="00120733" w:rsidP="004F6C28">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Reactor de fermentación de la biomasa.</w:t>
      </w:r>
    </w:p>
    <w:p w14:paraId="10148EC4" w14:textId="6C4E4878" w:rsidR="00120733" w:rsidRDefault="00120733" w:rsidP="004F6C28">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Sistema de captura</w:t>
      </w:r>
      <w:r w:rsidR="00205F6F">
        <w:rPr>
          <w:rFonts w:ascii="Times New Roman" w:hAnsi="Times New Roman" w:cs="Times New Roman"/>
          <w:sz w:val="24"/>
          <w:szCs w:val="24"/>
        </w:rPr>
        <w:t>.</w:t>
      </w:r>
    </w:p>
    <w:p w14:paraId="190B54EE" w14:textId="70BFAED4" w:rsidR="00205F6F" w:rsidRDefault="00205F6F" w:rsidP="004F6C28">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Tanque de almacenamiento</w:t>
      </w:r>
      <w:r w:rsidR="00D42168">
        <w:rPr>
          <w:rFonts w:ascii="Times New Roman" w:hAnsi="Times New Roman" w:cs="Times New Roman"/>
          <w:sz w:val="24"/>
          <w:szCs w:val="24"/>
        </w:rPr>
        <w:t>.</w:t>
      </w:r>
    </w:p>
    <w:p w14:paraId="47177B47" w14:textId="4512792E" w:rsidR="00205F6F" w:rsidRDefault="00205F6F" w:rsidP="004F6C28">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Depósito de descarga</w:t>
      </w:r>
      <w:r w:rsidR="00D42168">
        <w:rPr>
          <w:rFonts w:ascii="Times New Roman" w:hAnsi="Times New Roman" w:cs="Times New Roman"/>
          <w:sz w:val="24"/>
          <w:szCs w:val="24"/>
        </w:rPr>
        <w:t>.</w:t>
      </w:r>
    </w:p>
    <w:p w14:paraId="0A38B2A6" w14:textId="3B348957" w:rsidR="00AB78B4" w:rsidRDefault="00000000" w:rsidP="00AB78B4">
      <w:pPr>
        <w:spacing w:line="360" w:lineRule="auto"/>
        <w:ind w:firstLine="720"/>
        <w:jc w:val="both"/>
        <w:rPr>
          <w:rFonts w:ascii="Times New Roman" w:hAnsi="Times New Roman" w:cs="Times New Roman"/>
          <w:sz w:val="24"/>
          <w:szCs w:val="24"/>
        </w:rPr>
      </w:pPr>
      <w:sdt>
        <w:sdtPr>
          <w:rPr>
            <w:rFonts w:ascii="Times New Roman" w:hAnsi="Times New Roman" w:cs="Times New Roman"/>
            <w:sz w:val="24"/>
            <w:szCs w:val="24"/>
          </w:rPr>
          <w:id w:val="-1227600929"/>
          <w:citation/>
        </w:sdtPr>
        <w:sdtContent>
          <w:r w:rsidR="008C1F47">
            <w:rPr>
              <w:rFonts w:ascii="Times New Roman" w:hAnsi="Times New Roman" w:cs="Times New Roman"/>
              <w:sz w:val="24"/>
              <w:szCs w:val="24"/>
            </w:rPr>
            <w:fldChar w:fldCharType="begin"/>
          </w:r>
          <w:r w:rsidR="008C1F47">
            <w:rPr>
              <w:rFonts w:ascii="Times New Roman" w:hAnsi="Times New Roman" w:cs="Times New Roman"/>
              <w:sz w:val="24"/>
              <w:szCs w:val="24"/>
            </w:rPr>
            <w:instrText xml:space="preserve"> CITATION Fersf \l 2058 </w:instrText>
          </w:r>
          <w:r w:rsidR="008C1F47">
            <w:rPr>
              <w:rFonts w:ascii="Times New Roman" w:hAnsi="Times New Roman" w:cs="Times New Roman"/>
              <w:sz w:val="24"/>
              <w:szCs w:val="24"/>
            </w:rPr>
            <w:fldChar w:fldCharType="separate"/>
          </w:r>
          <w:r w:rsidR="0029566A">
            <w:rPr>
              <w:rFonts w:ascii="Times New Roman" w:hAnsi="Times New Roman" w:cs="Times New Roman"/>
              <w:noProof/>
              <w:sz w:val="24"/>
              <w:szCs w:val="24"/>
            </w:rPr>
            <w:t>(Ferrovial, s.f.)</w:t>
          </w:r>
          <w:r w:rsidR="008C1F47">
            <w:rPr>
              <w:rFonts w:ascii="Times New Roman" w:hAnsi="Times New Roman" w:cs="Times New Roman"/>
              <w:sz w:val="24"/>
              <w:szCs w:val="24"/>
            </w:rPr>
            <w:fldChar w:fldCharType="end"/>
          </w:r>
        </w:sdtContent>
      </w:sdt>
      <w:r w:rsidR="001D1F8D">
        <w:rPr>
          <w:rFonts w:ascii="Times New Roman" w:hAnsi="Times New Roman" w:cs="Times New Roman"/>
          <w:sz w:val="24"/>
          <w:szCs w:val="24"/>
        </w:rPr>
        <w:t xml:space="preserve"> menciona que el biogás no solo se produce mediante la intervención humana, sino que en ambientes </w:t>
      </w:r>
      <w:r w:rsidR="00070C7F">
        <w:rPr>
          <w:rFonts w:ascii="Times New Roman" w:hAnsi="Times New Roman" w:cs="Times New Roman"/>
          <w:sz w:val="24"/>
          <w:szCs w:val="24"/>
        </w:rPr>
        <w:t xml:space="preserve">tales como pantanos y vertederos, se genera de manera </w:t>
      </w:r>
      <w:r w:rsidR="00FE64E1">
        <w:rPr>
          <w:rFonts w:ascii="Times New Roman" w:hAnsi="Times New Roman" w:cs="Times New Roman"/>
          <w:sz w:val="24"/>
          <w:szCs w:val="24"/>
        </w:rPr>
        <w:t>espontánea</w:t>
      </w:r>
      <w:r w:rsidR="00070C7F">
        <w:rPr>
          <w:rFonts w:ascii="Times New Roman" w:hAnsi="Times New Roman" w:cs="Times New Roman"/>
          <w:sz w:val="24"/>
          <w:szCs w:val="24"/>
        </w:rPr>
        <w:t xml:space="preserve"> biogás no aprovechable ni</w:t>
      </w:r>
      <w:r w:rsidR="00FE64E1">
        <w:rPr>
          <w:rFonts w:ascii="Times New Roman" w:hAnsi="Times New Roman" w:cs="Times New Roman"/>
          <w:sz w:val="24"/>
          <w:szCs w:val="24"/>
        </w:rPr>
        <w:t xml:space="preserve"> controlado, debido a la gran cantidad de materia orgánica en descomposición que queda atrap</w:t>
      </w:r>
      <w:r w:rsidR="00777AB1">
        <w:rPr>
          <w:rFonts w:ascii="Times New Roman" w:hAnsi="Times New Roman" w:cs="Times New Roman"/>
          <w:sz w:val="24"/>
          <w:szCs w:val="24"/>
        </w:rPr>
        <w:t>ada</w:t>
      </w:r>
      <w:r w:rsidR="00AB78B4">
        <w:rPr>
          <w:rFonts w:ascii="Times New Roman" w:hAnsi="Times New Roman" w:cs="Times New Roman"/>
          <w:sz w:val="24"/>
          <w:szCs w:val="24"/>
        </w:rPr>
        <w:t xml:space="preserve"> en ellos.</w:t>
      </w:r>
    </w:p>
    <w:p w14:paraId="0BBF0824" w14:textId="72EAB3EA" w:rsidR="00AB78B4" w:rsidRDefault="00AB78B4" w:rsidP="005F5FD6">
      <w:pPr>
        <w:pStyle w:val="Ttulo2"/>
        <w:spacing w:line="480" w:lineRule="auto"/>
        <w:rPr>
          <w:b/>
          <w:bCs/>
          <w:color w:val="auto"/>
          <w:sz w:val="24"/>
          <w:szCs w:val="24"/>
        </w:rPr>
      </w:pPr>
      <w:r>
        <w:br w:type="page"/>
      </w:r>
      <w:bookmarkStart w:id="8" w:name="_Toc209986020"/>
      <w:r w:rsidR="00651819">
        <w:rPr>
          <w:b/>
          <w:bCs/>
          <w:color w:val="auto"/>
          <w:sz w:val="24"/>
          <w:szCs w:val="24"/>
        </w:rPr>
        <w:lastRenderedPageBreak/>
        <w:t>Historia del biogás</w:t>
      </w:r>
      <w:bookmarkEnd w:id="8"/>
    </w:p>
    <w:p w14:paraId="2D907C37" w14:textId="77777777" w:rsidR="00E85AB4" w:rsidRPr="00E85AB4" w:rsidRDefault="00E85AB4" w:rsidP="00E85AB4">
      <w:pPr>
        <w:spacing w:line="360" w:lineRule="auto"/>
        <w:ind w:firstLine="720"/>
        <w:jc w:val="both"/>
        <w:rPr>
          <w:rFonts w:ascii="Times New Roman" w:hAnsi="Times New Roman" w:cs="Times New Roman"/>
          <w:sz w:val="24"/>
          <w:szCs w:val="24"/>
        </w:rPr>
      </w:pPr>
      <w:r w:rsidRPr="00E85AB4">
        <w:rPr>
          <w:rFonts w:ascii="Times New Roman" w:hAnsi="Times New Roman" w:cs="Times New Roman"/>
          <w:sz w:val="24"/>
          <w:szCs w:val="24"/>
        </w:rPr>
        <w:t>La historia del biogás se remonta a hace cerca de 1600 años, cuando científicos presenciaron la generación de gas metano proveniente de la descomposición de la materia orgánica; no fue hasta mediados del siglo XIX que Beauchamp, en 1868, establece la relación de microorganismos en la producción del gas metano; a su vez, Pasteur relacionó que estos organismos se podían beneficiar de la temperatura. Por su parte, Propoff en 1875, junto con otros investigadores, descubre que el biogás solo se puede concebir en ambientes anaeróbicos.</w:t>
      </w:r>
    </w:p>
    <w:p w14:paraId="702F2C4D" w14:textId="77777777" w:rsidR="00E85AB4" w:rsidRPr="00E85AB4" w:rsidRDefault="00E85AB4" w:rsidP="00E85AB4">
      <w:pPr>
        <w:spacing w:line="360" w:lineRule="auto"/>
        <w:ind w:firstLine="720"/>
        <w:jc w:val="both"/>
        <w:rPr>
          <w:rFonts w:ascii="Times New Roman" w:hAnsi="Times New Roman" w:cs="Times New Roman"/>
          <w:sz w:val="24"/>
          <w:szCs w:val="24"/>
        </w:rPr>
      </w:pPr>
      <w:r w:rsidRPr="00E85AB4">
        <w:rPr>
          <w:rFonts w:ascii="Times New Roman" w:hAnsi="Times New Roman" w:cs="Times New Roman"/>
          <w:sz w:val="24"/>
          <w:szCs w:val="24"/>
        </w:rPr>
        <w:t>Para 1884, Pasteur, después de realizar una investigación sobre el biogás, propuso utilizarlo como sistema de energía para iluminar las calles. Esto se volvería una realidad en 1896 en Exeter, Inglaterra, donde las lámparas de alumbrado público eran alimentadas por biogases.</w:t>
      </w:r>
    </w:p>
    <w:p w14:paraId="3B31F130" w14:textId="013799F9" w:rsidR="00CD089F" w:rsidRDefault="00000000" w:rsidP="00FB24F5">
      <w:pPr>
        <w:spacing w:line="360" w:lineRule="auto"/>
        <w:ind w:firstLine="720"/>
        <w:jc w:val="both"/>
        <w:rPr>
          <w:rFonts w:ascii="Times New Roman" w:hAnsi="Times New Roman" w:cs="Times New Roman"/>
          <w:sz w:val="24"/>
          <w:szCs w:val="24"/>
        </w:rPr>
      </w:pPr>
      <w:sdt>
        <w:sdtPr>
          <w:rPr>
            <w:rFonts w:ascii="Times New Roman" w:hAnsi="Times New Roman" w:cs="Times New Roman"/>
            <w:sz w:val="24"/>
            <w:szCs w:val="24"/>
          </w:rPr>
          <w:id w:val="832875510"/>
          <w:citation/>
        </w:sdtPr>
        <w:sdtContent>
          <w:r w:rsidR="00C91EB5">
            <w:rPr>
              <w:rFonts w:ascii="Times New Roman" w:hAnsi="Times New Roman" w:cs="Times New Roman"/>
              <w:sz w:val="24"/>
              <w:szCs w:val="24"/>
            </w:rPr>
            <w:fldChar w:fldCharType="begin"/>
          </w:r>
          <w:r w:rsidR="00C91EB5">
            <w:rPr>
              <w:rFonts w:ascii="Times New Roman" w:hAnsi="Times New Roman" w:cs="Times New Roman"/>
              <w:sz w:val="24"/>
              <w:szCs w:val="24"/>
            </w:rPr>
            <w:instrText xml:space="preserve"> CITATION Rascón \l 2058 </w:instrText>
          </w:r>
          <w:r w:rsidR="00C91EB5">
            <w:rPr>
              <w:rFonts w:ascii="Times New Roman" w:hAnsi="Times New Roman" w:cs="Times New Roman"/>
              <w:sz w:val="24"/>
              <w:szCs w:val="24"/>
            </w:rPr>
            <w:fldChar w:fldCharType="separate"/>
          </w:r>
          <w:r w:rsidR="0029566A">
            <w:rPr>
              <w:rFonts w:ascii="Times New Roman" w:hAnsi="Times New Roman" w:cs="Times New Roman"/>
              <w:noProof/>
              <w:sz w:val="24"/>
              <w:szCs w:val="24"/>
            </w:rPr>
            <w:t>(Rascón Peña, 2019)</w:t>
          </w:r>
          <w:r w:rsidR="00C91EB5">
            <w:rPr>
              <w:rFonts w:ascii="Times New Roman" w:hAnsi="Times New Roman" w:cs="Times New Roman"/>
              <w:sz w:val="24"/>
              <w:szCs w:val="24"/>
            </w:rPr>
            <w:fldChar w:fldCharType="end"/>
          </w:r>
        </w:sdtContent>
      </w:sdt>
      <w:r w:rsidR="00C91EB5">
        <w:rPr>
          <w:rFonts w:ascii="Times New Roman" w:hAnsi="Times New Roman" w:cs="Times New Roman"/>
          <w:sz w:val="24"/>
          <w:szCs w:val="24"/>
        </w:rPr>
        <w:t xml:space="preserve"> Menciona que “</w:t>
      </w:r>
      <w:r w:rsidR="0079634A" w:rsidRPr="0079634A">
        <w:rPr>
          <w:rFonts w:ascii="Times New Roman" w:hAnsi="Times New Roman" w:cs="Times New Roman"/>
          <w:sz w:val="24"/>
          <w:szCs w:val="24"/>
        </w:rPr>
        <w:t>Los últimos 20 años han sido fructíferos en cuanto a descubrimientos sobre el</w:t>
      </w:r>
      <w:r w:rsidR="0079634A">
        <w:rPr>
          <w:rFonts w:ascii="Times New Roman" w:hAnsi="Times New Roman" w:cs="Times New Roman"/>
          <w:sz w:val="24"/>
          <w:szCs w:val="24"/>
        </w:rPr>
        <w:t xml:space="preserve"> </w:t>
      </w:r>
      <w:r w:rsidR="0079634A" w:rsidRPr="0079634A">
        <w:rPr>
          <w:rFonts w:ascii="Times New Roman" w:hAnsi="Times New Roman" w:cs="Times New Roman"/>
          <w:sz w:val="24"/>
          <w:szCs w:val="24"/>
        </w:rPr>
        <w:t>funcionamiento del proceso microbiológico y bioquímico gracias al nuevo</w:t>
      </w:r>
      <w:r w:rsidR="0079634A">
        <w:rPr>
          <w:rFonts w:ascii="Times New Roman" w:hAnsi="Times New Roman" w:cs="Times New Roman"/>
          <w:sz w:val="24"/>
          <w:szCs w:val="24"/>
        </w:rPr>
        <w:t xml:space="preserve"> </w:t>
      </w:r>
      <w:r w:rsidR="0079634A" w:rsidRPr="0079634A">
        <w:rPr>
          <w:rFonts w:ascii="Times New Roman" w:hAnsi="Times New Roman" w:cs="Times New Roman"/>
          <w:sz w:val="24"/>
          <w:szCs w:val="24"/>
        </w:rPr>
        <w:t>material de laboratorio que permitió el estudio de los microorganismos que</w:t>
      </w:r>
      <w:r w:rsidR="0079634A">
        <w:rPr>
          <w:rFonts w:ascii="Times New Roman" w:hAnsi="Times New Roman" w:cs="Times New Roman"/>
          <w:sz w:val="24"/>
          <w:szCs w:val="24"/>
        </w:rPr>
        <w:t xml:space="preserve"> </w:t>
      </w:r>
      <w:r w:rsidR="0079634A" w:rsidRPr="0079634A">
        <w:rPr>
          <w:rFonts w:ascii="Times New Roman" w:hAnsi="Times New Roman" w:cs="Times New Roman"/>
          <w:sz w:val="24"/>
          <w:szCs w:val="24"/>
        </w:rPr>
        <w:t>actúan en condiciones anaeróbicas</w:t>
      </w:r>
      <w:r w:rsidR="0079634A">
        <w:rPr>
          <w:rFonts w:ascii="Times New Roman" w:hAnsi="Times New Roman" w:cs="Times New Roman"/>
          <w:sz w:val="24"/>
          <w:szCs w:val="24"/>
        </w:rPr>
        <w:t>”</w:t>
      </w:r>
      <w:r w:rsidR="00E85AB4">
        <w:rPr>
          <w:rFonts w:ascii="Times New Roman" w:hAnsi="Times New Roman" w:cs="Times New Roman"/>
          <w:sz w:val="24"/>
          <w:szCs w:val="24"/>
        </w:rPr>
        <w:t>;</w:t>
      </w:r>
      <w:r w:rsidR="00AE140E">
        <w:rPr>
          <w:rFonts w:ascii="Times New Roman" w:hAnsi="Times New Roman" w:cs="Times New Roman"/>
          <w:sz w:val="24"/>
          <w:szCs w:val="24"/>
        </w:rPr>
        <w:t xml:space="preserve"> gracias </w:t>
      </w:r>
      <w:r w:rsidR="008404E5">
        <w:rPr>
          <w:rFonts w:ascii="Times New Roman" w:hAnsi="Times New Roman" w:cs="Times New Roman"/>
          <w:sz w:val="24"/>
          <w:szCs w:val="24"/>
        </w:rPr>
        <w:t>a estos avances</w:t>
      </w:r>
      <w:r w:rsidR="005179DA">
        <w:rPr>
          <w:rFonts w:ascii="Times New Roman" w:hAnsi="Times New Roman" w:cs="Times New Roman"/>
          <w:sz w:val="24"/>
          <w:szCs w:val="24"/>
        </w:rPr>
        <w:t xml:space="preserve">, la producción actual del </w:t>
      </w:r>
      <w:r w:rsidR="00103B1A">
        <w:rPr>
          <w:rFonts w:ascii="Times New Roman" w:hAnsi="Times New Roman" w:cs="Times New Roman"/>
          <w:sz w:val="24"/>
          <w:szCs w:val="24"/>
        </w:rPr>
        <w:t>biogás</w:t>
      </w:r>
      <w:r w:rsidR="005179DA">
        <w:rPr>
          <w:rFonts w:ascii="Times New Roman" w:hAnsi="Times New Roman" w:cs="Times New Roman"/>
          <w:sz w:val="24"/>
          <w:szCs w:val="24"/>
        </w:rPr>
        <w:t xml:space="preserve"> </w:t>
      </w:r>
      <w:r w:rsidR="00103B1A">
        <w:rPr>
          <w:rFonts w:ascii="Times New Roman" w:hAnsi="Times New Roman" w:cs="Times New Roman"/>
          <w:sz w:val="24"/>
          <w:szCs w:val="24"/>
        </w:rPr>
        <w:t>es más fácil</w:t>
      </w:r>
      <w:r w:rsidR="00BB0778">
        <w:rPr>
          <w:rFonts w:ascii="Times New Roman" w:hAnsi="Times New Roman" w:cs="Times New Roman"/>
          <w:sz w:val="24"/>
          <w:szCs w:val="24"/>
        </w:rPr>
        <w:t xml:space="preserve">; al contar con </w:t>
      </w:r>
      <w:r w:rsidR="00AE52DE">
        <w:rPr>
          <w:rFonts w:ascii="Times New Roman" w:hAnsi="Times New Roman" w:cs="Times New Roman"/>
          <w:sz w:val="24"/>
          <w:szCs w:val="24"/>
        </w:rPr>
        <w:t xml:space="preserve">mayor conocimiento y herramientas </w:t>
      </w:r>
      <w:r w:rsidR="4C5007E2">
        <w:rPr>
          <w:rFonts w:ascii="Times New Roman" w:hAnsi="Times New Roman" w:cs="Times New Roman"/>
          <w:sz w:val="24"/>
          <w:szCs w:val="24"/>
        </w:rPr>
        <w:t>más</w:t>
      </w:r>
      <w:r w:rsidR="00AE52DE">
        <w:rPr>
          <w:rFonts w:ascii="Times New Roman" w:hAnsi="Times New Roman" w:cs="Times New Roman"/>
          <w:sz w:val="24"/>
          <w:szCs w:val="24"/>
        </w:rPr>
        <w:t xml:space="preserve"> avanzadas, podemos producir cantidades industriales de biogás que anteriormente serían impensables.</w:t>
      </w:r>
    </w:p>
    <w:p w14:paraId="6C16ACEB" w14:textId="4DD1B347" w:rsidR="00CD089F" w:rsidRPr="0050363B" w:rsidRDefault="25C1C5F4" w:rsidP="0050363B">
      <w:pPr>
        <w:pStyle w:val="Ttulo2"/>
        <w:spacing w:line="480" w:lineRule="auto"/>
        <w:rPr>
          <w:rFonts w:ascii="Times New Roman" w:eastAsia="Times New Roman" w:hAnsi="Times New Roman" w:cs="Times New Roman"/>
          <w:b/>
          <w:bCs/>
          <w:color w:val="auto"/>
          <w:sz w:val="24"/>
          <w:szCs w:val="24"/>
        </w:rPr>
      </w:pPr>
      <w:bookmarkStart w:id="9" w:name="_Toc209986021"/>
      <w:r w:rsidRPr="0050363B">
        <w:rPr>
          <w:rFonts w:ascii="Times New Roman" w:eastAsia="Times New Roman" w:hAnsi="Times New Roman" w:cs="Times New Roman"/>
          <w:b/>
          <w:bCs/>
          <w:color w:val="auto"/>
          <w:sz w:val="24"/>
          <w:szCs w:val="24"/>
        </w:rPr>
        <w:t>Diferencia con el biometano</w:t>
      </w:r>
      <w:bookmarkEnd w:id="9"/>
      <w:r w:rsidR="0007059F" w:rsidRPr="0050363B">
        <w:rPr>
          <w:rFonts w:ascii="Times New Roman" w:eastAsia="Times New Roman" w:hAnsi="Times New Roman" w:cs="Times New Roman"/>
          <w:b/>
          <w:bCs/>
          <w:color w:val="auto"/>
          <w:sz w:val="24"/>
          <w:szCs w:val="24"/>
        </w:rPr>
        <w:t xml:space="preserve"> </w:t>
      </w:r>
    </w:p>
    <w:p w14:paraId="0351BD41" w14:textId="23E08E8D" w:rsidR="00723342" w:rsidRDefault="00E85AB4" w:rsidP="0050363B">
      <w:pPr>
        <w:spacing w:line="360" w:lineRule="auto"/>
        <w:ind w:firstLine="720"/>
        <w:jc w:val="both"/>
        <w:rPr>
          <w:rFonts w:ascii="Times New Roman" w:hAnsi="Times New Roman" w:cs="Times New Roman"/>
          <w:sz w:val="24"/>
          <w:szCs w:val="24"/>
        </w:rPr>
      </w:pPr>
      <w:r w:rsidRPr="00E85AB4">
        <w:rPr>
          <w:rFonts w:ascii="Times New Roman" w:hAnsi="Times New Roman" w:cs="Times New Roman"/>
          <w:sz w:val="24"/>
          <w:szCs w:val="24"/>
        </w:rPr>
        <w:t>Cuando se habla de los combustibles generados a partir de la biomasa, es común escuchar ambos términos; sin embargo, son equivalentes. El biometano se considera la forma perfeccionada del biogás; para obtener el biometano</w:t>
      </w:r>
      <w:r w:rsidR="00CE6765" w:rsidRPr="00FC238C">
        <w:rPr>
          <w:rFonts w:ascii="Times New Roman" w:hAnsi="Times New Roman" w:cs="Times New Roman"/>
          <w:sz w:val="24"/>
          <w:szCs w:val="24"/>
        </w:rPr>
        <w:t>, el biogás debe de pasar por un proceso de purificación, donde</w:t>
      </w:r>
      <w:r w:rsidR="00CF6801" w:rsidRPr="00FC238C">
        <w:rPr>
          <w:rFonts w:ascii="Times New Roman" w:hAnsi="Times New Roman" w:cs="Times New Roman"/>
          <w:sz w:val="24"/>
          <w:szCs w:val="24"/>
        </w:rPr>
        <w:t xml:space="preserve"> se elimina el CO</w:t>
      </w:r>
      <w:r w:rsidR="00CF6801" w:rsidRPr="00FC238C">
        <w:rPr>
          <w:rFonts w:ascii="Times New Roman" w:hAnsi="Times New Roman" w:cs="Times New Roman"/>
          <w:sz w:val="24"/>
          <w:szCs w:val="24"/>
          <w:vertAlign w:val="subscript"/>
        </w:rPr>
        <w:t>2</w:t>
      </w:r>
      <w:r>
        <w:rPr>
          <w:rFonts w:ascii="Times New Roman" w:hAnsi="Times New Roman" w:cs="Times New Roman"/>
          <w:sz w:val="24"/>
          <w:szCs w:val="24"/>
        </w:rPr>
        <w:t>, finalizando con la</w:t>
      </w:r>
      <w:r w:rsidR="004E7E06">
        <w:rPr>
          <w:rFonts w:ascii="Times New Roman" w:hAnsi="Times New Roman" w:cs="Times New Roman"/>
          <w:sz w:val="24"/>
          <w:szCs w:val="24"/>
        </w:rPr>
        <w:t xml:space="preserve"> </w:t>
      </w:r>
      <w:r>
        <w:rPr>
          <w:rFonts w:ascii="Times New Roman" w:hAnsi="Times New Roman" w:cs="Times New Roman"/>
          <w:sz w:val="24"/>
          <w:szCs w:val="24"/>
        </w:rPr>
        <w:t>producción</w:t>
      </w:r>
      <w:r w:rsidR="004E7E06">
        <w:rPr>
          <w:rFonts w:ascii="Times New Roman" w:hAnsi="Times New Roman" w:cs="Times New Roman"/>
          <w:sz w:val="24"/>
          <w:szCs w:val="24"/>
        </w:rPr>
        <w:t xml:space="preserve"> </w:t>
      </w:r>
      <w:r>
        <w:rPr>
          <w:rFonts w:ascii="Times New Roman" w:hAnsi="Times New Roman" w:cs="Times New Roman"/>
          <w:sz w:val="24"/>
          <w:szCs w:val="24"/>
        </w:rPr>
        <w:t>de</w:t>
      </w:r>
      <w:r w:rsidR="004E7E06">
        <w:rPr>
          <w:rFonts w:ascii="Times New Roman" w:hAnsi="Times New Roman" w:cs="Times New Roman"/>
          <w:sz w:val="24"/>
          <w:szCs w:val="24"/>
        </w:rPr>
        <w:t xml:space="preserve"> biometano</w:t>
      </w:r>
      <w:r w:rsidR="00F02BE0">
        <w:rPr>
          <w:rFonts w:ascii="Times New Roman" w:hAnsi="Times New Roman" w:cs="Times New Roman"/>
          <w:sz w:val="24"/>
          <w:szCs w:val="24"/>
        </w:rPr>
        <w:t>. Este gas cuenta con propiedades similares a las del gas natural</w:t>
      </w:r>
      <w:r w:rsidR="00F02BE0">
        <w:rPr>
          <w:rStyle w:val="Refdenotaalpie"/>
          <w:rFonts w:ascii="Times New Roman" w:hAnsi="Times New Roman" w:cs="Times New Roman"/>
          <w:sz w:val="24"/>
          <w:szCs w:val="24"/>
        </w:rPr>
        <w:footnoteReference w:id="3"/>
      </w:r>
      <w:r w:rsidR="0087371F">
        <w:rPr>
          <w:rFonts w:ascii="Times New Roman" w:hAnsi="Times New Roman" w:cs="Times New Roman"/>
          <w:sz w:val="24"/>
          <w:szCs w:val="24"/>
        </w:rPr>
        <w:t xml:space="preserve">, lo que lo </w:t>
      </w:r>
      <w:r w:rsidR="00723342">
        <w:rPr>
          <w:rFonts w:ascii="Times New Roman" w:hAnsi="Times New Roman" w:cs="Times New Roman"/>
          <w:sz w:val="24"/>
          <w:szCs w:val="24"/>
        </w:rPr>
        <w:t>hace una</w:t>
      </w:r>
      <w:r w:rsidR="0087371F">
        <w:rPr>
          <w:rFonts w:ascii="Times New Roman" w:hAnsi="Times New Roman" w:cs="Times New Roman"/>
          <w:sz w:val="24"/>
          <w:szCs w:val="24"/>
        </w:rPr>
        <w:t xml:space="preserve"> excelente alternativa limpia</w:t>
      </w:r>
      <w:r w:rsidR="00723342">
        <w:rPr>
          <w:rFonts w:ascii="Times New Roman" w:hAnsi="Times New Roman" w:cs="Times New Roman"/>
          <w:sz w:val="24"/>
          <w:szCs w:val="24"/>
        </w:rPr>
        <w:t xml:space="preserve"> y renovable. Algunas de las diferencias que se pueden notar entre el biometano y el biogás son las siguientes:</w:t>
      </w:r>
    </w:p>
    <w:p w14:paraId="5CF55EDD" w14:textId="2A561555" w:rsidR="008B787B" w:rsidRDefault="00E67DBE" w:rsidP="008B787B">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A833C5">
        <w:rPr>
          <w:rFonts w:ascii="Times New Roman" w:hAnsi="Times New Roman" w:cs="Times New Roman"/>
          <w:sz w:val="24"/>
          <w:szCs w:val="24"/>
        </w:rPr>
        <w:t>biogás</w:t>
      </w:r>
      <w:r>
        <w:rPr>
          <w:rFonts w:ascii="Times New Roman" w:hAnsi="Times New Roman" w:cs="Times New Roman"/>
          <w:sz w:val="24"/>
          <w:szCs w:val="24"/>
        </w:rPr>
        <w:t xml:space="preserve"> se </w:t>
      </w:r>
      <w:r w:rsidR="00A833C5">
        <w:rPr>
          <w:rFonts w:ascii="Times New Roman" w:hAnsi="Times New Roman" w:cs="Times New Roman"/>
          <w:sz w:val="24"/>
          <w:szCs w:val="24"/>
        </w:rPr>
        <w:t>compone de una variedad de gases, principalmente metano y dióxido de carbono; mientras el biometano es</w:t>
      </w:r>
      <w:r w:rsidR="009B1BB4">
        <w:rPr>
          <w:rFonts w:ascii="Times New Roman" w:hAnsi="Times New Roman" w:cs="Times New Roman"/>
          <w:sz w:val="24"/>
          <w:szCs w:val="24"/>
        </w:rPr>
        <w:t xml:space="preserve"> metano en un 95%.</w:t>
      </w:r>
    </w:p>
    <w:p w14:paraId="3762AD96" w14:textId="77777777" w:rsidR="00E9786F" w:rsidRDefault="000F5562" w:rsidP="008B787B">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biogás se obtiene </w:t>
      </w:r>
      <w:r w:rsidR="00470B66">
        <w:rPr>
          <w:rFonts w:ascii="Times New Roman" w:hAnsi="Times New Roman" w:cs="Times New Roman"/>
          <w:sz w:val="24"/>
          <w:szCs w:val="24"/>
        </w:rPr>
        <w:t xml:space="preserve">por la digestión anaeróbica de residuos y desechos orgánicos; por su parte el biometano se obtiene </w:t>
      </w:r>
      <w:r w:rsidR="004562F2">
        <w:rPr>
          <w:rFonts w:ascii="Times New Roman" w:hAnsi="Times New Roman" w:cs="Times New Roman"/>
          <w:sz w:val="24"/>
          <w:szCs w:val="24"/>
        </w:rPr>
        <w:t>al procesar el biogás, eliminando el CO</w:t>
      </w:r>
      <w:r w:rsidR="004562F2" w:rsidRPr="00036195">
        <w:rPr>
          <w:rFonts w:ascii="Times New Roman" w:hAnsi="Times New Roman" w:cs="Times New Roman"/>
          <w:sz w:val="24"/>
          <w:szCs w:val="24"/>
          <w:vertAlign w:val="subscript"/>
        </w:rPr>
        <w:t>2</w:t>
      </w:r>
      <w:r w:rsidR="004562F2">
        <w:rPr>
          <w:rFonts w:ascii="Times New Roman" w:hAnsi="Times New Roman" w:cs="Times New Roman"/>
          <w:sz w:val="24"/>
          <w:szCs w:val="24"/>
        </w:rPr>
        <w:t xml:space="preserve">, agua y </w:t>
      </w:r>
      <w:r w:rsidR="00036195">
        <w:rPr>
          <w:rFonts w:ascii="Times New Roman" w:hAnsi="Times New Roman" w:cs="Times New Roman"/>
          <w:sz w:val="24"/>
          <w:szCs w:val="24"/>
        </w:rPr>
        <w:t>sulfuro de hidr</w:t>
      </w:r>
      <w:r w:rsidR="00971B01">
        <w:rPr>
          <w:rFonts w:ascii="Times New Roman" w:hAnsi="Times New Roman" w:cs="Times New Roman"/>
          <w:sz w:val="24"/>
          <w:szCs w:val="24"/>
        </w:rPr>
        <w:t>ó</w:t>
      </w:r>
      <w:r w:rsidR="00036195">
        <w:rPr>
          <w:rFonts w:ascii="Times New Roman" w:hAnsi="Times New Roman" w:cs="Times New Roman"/>
          <w:sz w:val="24"/>
          <w:szCs w:val="24"/>
        </w:rPr>
        <w:t>geno</w:t>
      </w:r>
      <w:r w:rsidR="00971B01">
        <w:rPr>
          <w:rFonts w:ascii="Times New Roman" w:hAnsi="Times New Roman" w:cs="Times New Roman"/>
          <w:sz w:val="24"/>
          <w:szCs w:val="24"/>
        </w:rPr>
        <w:t>.</w:t>
      </w:r>
    </w:p>
    <w:p w14:paraId="344E30D9" w14:textId="356EBFFA" w:rsidR="00470B66" w:rsidRDefault="00F973B2" w:rsidP="008B787B">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biogás se puede aplicar directamente como fuente de calor </w:t>
      </w:r>
      <w:r w:rsidR="0029566A">
        <w:rPr>
          <w:rFonts w:ascii="Times New Roman" w:hAnsi="Times New Roman" w:cs="Times New Roman"/>
          <w:sz w:val="24"/>
          <w:szCs w:val="24"/>
        </w:rPr>
        <w:t>y electricidad; mientras el biometano</w:t>
      </w:r>
      <w:r w:rsidR="00036195">
        <w:rPr>
          <w:rFonts w:ascii="Times New Roman" w:hAnsi="Times New Roman" w:cs="Times New Roman"/>
          <w:sz w:val="24"/>
          <w:szCs w:val="24"/>
        </w:rPr>
        <w:t xml:space="preserve"> </w:t>
      </w:r>
      <w:r w:rsidR="0029566A">
        <w:rPr>
          <w:rFonts w:ascii="Times New Roman" w:hAnsi="Times New Roman" w:cs="Times New Roman"/>
          <w:sz w:val="24"/>
          <w:szCs w:val="24"/>
        </w:rPr>
        <w:t>se utiliza como remplazo del gas natural debido a sus similitudes.</w:t>
      </w:r>
    </w:p>
    <w:p w14:paraId="2CBFC682" w14:textId="06B78A56" w:rsidR="0029566A" w:rsidRDefault="00072596" w:rsidP="00072596">
      <w:pPr>
        <w:pStyle w:val="Ttulo2"/>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Usos del biogás</w:t>
      </w:r>
    </w:p>
    <w:p w14:paraId="0C6365FB" w14:textId="77777777" w:rsidR="00C1205A" w:rsidRDefault="00C1205A" w:rsidP="00072596">
      <w:pPr>
        <w:spacing w:line="360" w:lineRule="auto"/>
        <w:ind w:firstLine="720"/>
        <w:jc w:val="both"/>
        <w:rPr>
          <w:rFonts w:ascii="Times New Roman" w:hAnsi="Times New Roman" w:cs="Times New Roman"/>
          <w:sz w:val="24"/>
          <w:szCs w:val="24"/>
        </w:rPr>
      </w:pPr>
      <w:r w:rsidRPr="00C1205A">
        <w:rPr>
          <w:rFonts w:ascii="Times New Roman" w:hAnsi="Times New Roman" w:cs="Times New Roman"/>
          <w:sz w:val="24"/>
          <w:szCs w:val="24"/>
        </w:rPr>
        <w:t>Como se ha mencionado, el biogás se utiliza principalmente en la producción de calor y electricidad; sin embargo, no son sus únicos usos, ya que también puede emplearse como combustible para vehículos y como base para la generación de biometano. Este último ya fue abordado en la sección anterior, por lo que sería redundante volver a mencionarlo en este apartado. Habiendo señalado esto, a continuación, procederemos a explicar con brevedad los usos particulares del biogás.</w:t>
      </w:r>
    </w:p>
    <w:p w14:paraId="745E447A" w14:textId="77777777" w:rsidR="00C1205A" w:rsidRDefault="00C1205A" w:rsidP="00072596">
      <w:pPr>
        <w:spacing w:line="360" w:lineRule="auto"/>
        <w:ind w:firstLine="720"/>
        <w:jc w:val="both"/>
        <w:rPr>
          <w:rFonts w:ascii="Times New Roman" w:hAnsi="Times New Roman" w:cs="Times New Roman"/>
          <w:sz w:val="24"/>
          <w:szCs w:val="24"/>
        </w:rPr>
      </w:pPr>
      <w:r w:rsidRPr="00C1205A">
        <w:rPr>
          <w:rFonts w:ascii="Times New Roman" w:hAnsi="Times New Roman" w:cs="Times New Roman"/>
          <w:sz w:val="24"/>
          <w:szCs w:val="24"/>
        </w:rPr>
        <w:t> Para la generación de calor, el biogás puede reemplazar al gas natural en zonas donde este recurso es escaso, proporcionando la energía calorífica necesaria para las rutinas diarias, como cocinar o calentar agua, aprovechando que los quemadores de gas son fácilmente adaptables para que manejen biogás.</w:t>
      </w:r>
    </w:p>
    <w:p w14:paraId="790194C7" w14:textId="4D72D08E" w:rsidR="006D59E7" w:rsidRDefault="00C1205A" w:rsidP="00072596">
      <w:pPr>
        <w:spacing w:line="360" w:lineRule="auto"/>
        <w:ind w:firstLine="720"/>
        <w:jc w:val="both"/>
        <w:rPr>
          <w:rFonts w:ascii="Times New Roman" w:hAnsi="Times New Roman" w:cs="Times New Roman"/>
          <w:sz w:val="24"/>
          <w:szCs w:val="24"/>
        </w:rPr>
      </w:pPr>
      <w:r w:rsidRPr="00C1205A">
        <w:rPr>
          <w:rFonts w:ascii="Times New Roman" w:hAnsi="Times New Roman" w:cs="Times New Roman"/>
          <w:sz w:val="24"/>
          <w:szCs w:val="24"/>
        </w:rPr>
        <w:t xml:space="preserve">Por la parte de la energía eléctrica. Existen sistemas que combinan la producción de electricidad y calor de la biomasa para su posterior uso, siendo consideradas plantas de energía a baja escala cuyas emisiones </w:t>
      </w:r>
      <w:r w:rsidR="00D01979">
        <w:rPr>
          <w:rFonts w:ascii="Times New Roman" w:hAnsi="Times New Roman" w:cs="Times New Roman"/>
          <w:sz w:val="24"/>
          <w:szCs w:val="24"/>
        </w:rPr>
        <w:t>de CO</w:t>
      </w:r>
      <w:r w:rsidR="00D01979">
        <w:rPr>
          <w:rFonts w:ascii="Times New Roman" w:hAnsi="Times New Roman" w:cs="Times New Roman"/>
          <w:sz w:val="24"/>
          <w:szCs w:val="24"/>
          <w:vertAlign w:val="subscript"/>
        </w:rPr>
        <w:t>2</w:t>
      </w:r>
      <w:r w:rsidR="00D01979">
        <w:rPr>
          <w:rFonts w:ascii="Times New Roman" w:hAnsi="Times New Roman" w:cs="Times New Roman"/>
          <w:sz w:val="24"/>
          <w:szCs w:val="24"/>
        </w:rPr>
        <w:t xml:space="preserve"> son consideradas neutras</w:t>
      </w:r>
      <w:r w:rsidR="00D01979">
        <w:rPr>
          <w:rStyle w:val="Refdenotaalpie"/>
          <w:rFonts w:ascii="Times New Roman" w:hAnsi="Times New Roman" w:cs="Times New Roman"/>
          <w:sz w:val="24"/>
          <w:szCs w:val="24"/>
        </w:rPr>
        <w:footnoteReference w:id="4"/>
      </w:r>
      <w:r w:rsidR="00D01979">
        <w:rPr>
          <w:rFonts w:ascii="Times New Roman" w:hAnsi="Times New Roman" w:cs="Times New Roman"/>
          <w:sz w:val="24"/>
          <w:szCs w:val="24"/>
        </w:rPr>
        <w:t>.</w:t>
      </w:r>
      <w:r w:rsidR="000F445B">
        <w:rPr>
          <w:rFonts w:ascii="Times New Roman" w:hAnsi="Times New Roman" w:cs="Times New Roman"/>
          <w:sz w:val="24"/>
          <w:szCs w:val="24"/>
        </w:rPr>
        <w:t xml:space="preserve"> </w:t>
      </w:r>
    </w:p>
    <w:p w14:paraId="40D6813B" w14:textId="276C773F" w:rsidR="000C72C4" w:rsidRDefault="000C72C4" w:rsidP="000725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Finalmente, el biogás aplicado como combustible de automóviles ya es una realidad, de acuerdo con </w:t>
      </w:r>
      <w:sdt>
        <w:sdtPr>
          <w:rPr>
            <w:rFonts w:ascii="Times New Roman" w:hAnsi="Times New Roman" w:cs="Times New Roman"/>
            <w:sz w:val="24"/>
            <w:szCs w:val="24"/>
          </w:rPr>
          <w:id w:val="-2607540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ONUDI \l 2058 </w:instrText>
          </w:r>
          <w:r>
            <w:rPr>
              <w:rFonts w:ascii="Times New Roman" w:hAnsi="Times New Roman" w:cs="Times New Roman"/>
              <w:sz w:val="24"/>
              <w:szCs w:val="24"/>
            </w:rPr>
            <w:fldChar w:fldCharType="separate"/>
          </w:r>
          <w:r w:rsidRPr="000C72C4">
            <w:rPr>
              <w:rFonts w:ascii="Times New Roman" w:hAnsi="Times New Roman" w:cs="Times New Roman"/>
              <w:noProof/>
              <w:sz w:val="24"/>
              <w:szCs w:val="24"/>
            </w:rPr>
            <w:t>(ONUDI, 2011)</w:t>
          </w:r>
          <w:r>
            <w:rPr>
              <w:rFonts w:ascii="Times New Roman" w:hAnsi="Times New Roman" w:cs="Times New Roman"/>
              <w:sz w:val="24"/>
              <w:szCs w:val="24"/>
            </w:rPr>
            <w:fldChar w:fldCharType="end"/>
          </w:r>
        </w:sdtContent>
      </w:sdt>
      <w:r w:rsidR="009A74A6">
        <w:rPr>
          <w:rFonts w:ascii="Times New Roman" w:hAnsi="Times New Roman" w:cs="Times New Roman"/>
          <w:sz w:val="24"/>
          <w:szCs w:val="24"/>
        </w:rPr>
        <w:t>, el manual indica que:</w:t>
      </w:r>
    </w:p>
    <w:p w14:paraId="66657778" w14:textId="3F5A1838" w:rsidR="00DA7AA3" w:rsidRDefault="009A74A6" w:rsidP="00781864">
      <w:pPr>
        <w:spacing w:line="360" w:lineRule="auto"/>
        <w:ind w:left="720"/>
        <w:jc w:val="both"/>
        <w:rPr>
          <w:rFonts w:ascii="Times New Roman" w:hAnsi="Times New Roman" w:cs="Times New Roman"/>
          <w:sz w:val="24"/>
          <w:szCs w:val="24"/>
        </w:rPr>
      </w:pPr>
      <w:r w:rsidRPr="009A74A6">
        <w:rPr>
          <w:rFonts w:ascii="Times New Roman" w:hAnsi="Times New Roman" w:cs="Times New Roman"/>
          <w:sz w:val="24"/>
          <w:szCs w:val="24"/>
        </w:rPr>
        <w:t>El uso vehicular del biogás es posible y en la realidad se ha empleado desde hace bastante</w:t>
      </w:r>
      <w:r w:rsidR="00843D89">
        <w:rPr>
          <w:rFonts w:ascii="Times New Roman" w:hAnsi="Times New Roman" w:cs="Times New Roman"/>
          <w:sz w:val="24"/>
          <w:szCs w:val="24"/>
        </w:rPr>
        <w:t xml:space="preserve"> </w:t>
      </w:r>
      <w:r w:rsidRPr="009A74A6">
        <w:rPr>
          <w:rFonts w:ascii="Times New Roman" w:hAnsi="Times New Roman" w:cs="Times New Roman"/>
          <w:sz w:val="24"/>
          <w:szCs w:val="24"/>
        </w:rPr>
        <w:t>tiempo. Para esto, el biogás debe tener una calidad similar a la del gas natural, para usarse</w:t>
      </w:r>
      <w:r w:rsidR="00843D89">
        <w:rPr>
          <w:rFonts w:ascii="Times New Roman" w:hAnsi="Times New Roman" w:cs="Times New Roman"/>
          <w:sz w:val="24"/>
          <w:szCs w:val="24"/>
        </w:rPr>
        <w:t xml:space="preserve"> </w:t>
      </w:r>
      <w:r w:rsidRPr="009A74A6">
        <w:rPr>
          <w:rFonts w:ascii="Times New Roman" w:hAnsi="Times New Roman" w:cs="Times New Roman"/>
          <w:sz w:val="24"/>
          <w:szCs w:val="24"/>
        </w:rPr>
        <w:t>en vehículos que se han acondicionado para el funcionamiento con gas natural. La mayoría</w:t>
      </w:r>
      <w:r w:rsidR="00843D89">
        <w:rPr>
          <w:rFonts w:ascii="Times New Roman" w:hAnsi="Times New Roman" w:cs="Times New Roman"/>
          <w:sz w:val="24"/>
          <w:szCs w:val="24"/>
        </w:rPr>
        <w:t xml:space="preserve"> </w:t>
      </w:r>
      <w:r w:rsidRPr="009A74A6">
        <w:rPr>
          <w:rFonts w:ascii="Times New Roman" w:hAnsi="Times New Roman" w:cs="Times New Roman"/>
          <w:sz w:val="24"/>
          <w:szCs w:val="24"/>
        </w:rPr>
        <w:t xml:space="preserve">de </w:t>
      </w:r>
      <w:r w:rsidR="009078D5" w:rsidRPr="009A74A6">
        <w:rPr>
          <w:rFonts w:ascii="Times New Roman" w:hAnsi="Times New Roman" w:cs="Times New Roman"/>
          <w:sz w:val="24"/>
          <w:szCs w:val="24"/>
        </w:rPr>
        <w:t>los vehículos</w:t>
      </w:r>
      <w:r w:rsidRPr="009A74A6">
        <w:rPr>
          <w:rFonts w:ascii="Times New Roman" w:hAnsi="Times New Roman" w:cs="Times New Roman"/>
          <w:sz w:val="24"/>
          <w:szCs w:val="24"/>
        </w:rPr>
        <w:t xml:space="preserve"> de esta categoría han sido equipados con un tanque de gas y un sistema </w:t>
      </w:r>
      <w:r w:rsidR="009078D5" w:rsidRPr="009A74A6">
        <w:rPr>
          <w:rFonts w:ascii="Times New Roman" w:hAnsi="Times New Roman" w:cs="Times New Roman"/>
          <w:sz w:val="24"/>
          <w:szCs w:val="24"/>
        </w:rPr>
        <w:t>de suministro</w:t>
      </w:r>
      <w:r w:rsidRPr="009A74A6">
        <w:rPr>
          <w:rFonts w:ascii="Times New Roman" w:hAnsi="Times New Roman" w:cs="Times New Roman"/>
          <w:sz w:val="24"/>
          <w:szCs w:val="24"/>
        </w:rPr>
        <w:t xml:space="preserve"> de gas, además del sistema de gasolina normal de combustible.</w:t>
      </w:r>
    </w:p>
    <w:p w14:paraId="3FB9BA2C" w14:textId="06CC8588" w:rsidR="00781864" w:rsidRPr="00D01979" w:rsidRDefault="00E1080A" w:rsidP="00081B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Con esta información, podemos observar que a pesar de los retos a los que se enfrenta</w:t>
      </w:r>
      <w:r w:rsidR="00B11EC3">
        <w:rPr>
          <w:rFonts w:ascii="Times New Roman" w:hAnsi="Times New Roman" w:cs="Times New Roman"/>
          <w:sz w:val="24"/>
          <w:szCs w:val="24"/>
        </w:rPr>
        <w:t xml:space="preserve"> el biogás</w:t>
      </w:r>
      <w:r w:rsidR="008D1586">
        <w:rPr>
          <w:rFonts w:ascii="Times New Roman" w:hAnsi="Times New Roman" w:cs="Times New Roman"/>
          <w:sz w:val="24"/>
          <w:szCs w:val="24"/>
        </w:rPr>
        <w:t>, este se puede aplicar como alternativa al gas natural.</w:t>
      </w:r>
    </w:p>
    <w:p w14:paraId="424F8328" w14:textId="5839B8C3" w:rsidR="00723342" w:rsidRPr="0050363B" w:rsidRDefault="00470B66" w:rsidP="00470B66">
      <w:pPr>
        <w:rPr>
          <w:rFonts w:ascii="Times New Roman" w:hAnsi="Times New Roman" w:cs="Times New Roman"/>
          <w:sz w:val="24"/>
          <w:szCs w:val="24"/>
        </w:rPr>
      </w:pPr>
      <w:r>
        <w:rPr>
          <w:rFonts w:ascii="Times New Roman" w:hAnsi="Times New Roman" w:cs="Times New Roman"/>
          <w:sz w:val="24"/>
          <w:szCs w:val="24"/>
        </w:rPr>
        <w:br w:type="page"/>
      </w:r>
    </w:p>
    <w:p w14:paraId="5E1D99AA" w14:textId="02A55F1C" w:rsidR="00E81C29" w:rsidRDefault="00F308A0" w:rsidP="008A7C60">
      <w:pPr>
        <w:pStyle w:val="Ttulo1"/>
        <w:spacing w:line="480" w:lineRule="auto"/>
        <w:jc w:val="center"/>
        <w:rPr>
          <w:rFonts w:ascii="Times New Roman" w:hAnsi="Times New Roman" w:cs="Times New Roman"/>
          <w:b/>
          <w:bCs/>
          <w:color w:val="000000" w:themeColor="text1"/>
          <w:sz w:val="36"/>
          <w:szCs w:val="36"/>
        </w:rPr>
      </w:pPr>
      <w:bookmarkStart w:id="10" w:name="_Toc209986022"/>
      <w:r w:rsidRPr="00F308A0">
        <w:rPr>
          <w:rFonts w:ascii="Times New Roman" w:hAnsi="Times New Roman" w:cs="Times New Roman"/>
          <w:b/>
          <w:bCs/>
          <w:color w:val="000000" w:themeColor="text1"/>
          <w:sz w:val="36"/>
          <w:szCs w:val="36"/>
        </w:rPr>
        <w:lastRenderedPageBreak/>
        <w:t>Planteamiento</w:t>
      </w:r>
      <w:r w:rsidRPr="00F308A0">
        <w:rPr>
          <w:rFonts w:ascii="Times New Roman" w:hAnsi="Times New Roman" w:cs="Times New Roman"/>
          <w:color w:val="000000" w:themeColor="text1"/>
          <w:sz w:val="36"/>
          <w:szCs w:val="36"/>
        </w:rPr>
        <w:t xml:space="preserve"> </w:t>
      </w:r>
      <w:r w:rsidRPr="00F308A0">
        <w:rPr>
          <w:rFonts w:ascii="Times New Roman" w:hAnsi="Times New Roman" w:cs="Times New Roman"/>
          <w:b/>
          <w:bCs/>
          <w:color w:val="000000" w:themeColor="text1"/>
          <w:sz w:val="36"/>
          <w:szCs w:val="36"/>
        </w:rPr>
        <w:t>del problema</w:t>
      </w:r>
      <w:bookmarkEnd w:id="10"/>
    </w:p>
    <w:p w14:paraId="54C08EAD" w14:textId="51813B90" w:rsidR="00705A5A" w:rsidRDefault="00806BA9" w:rsidP="00275FA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1B7F5D">
        <w:rPr>
          <w:rFonts w:ascii="Times New Roman" w:hAnsi="Times New Roman" w:cs="Times New Roman"/>
          <w:sz w:val="24"/>
          <w:szCs w:val="24"/>
        </w:rPr>
        <w:t>as</w:t>
      </w:r>
      <w:r w:rsidR="007B7898">
        <w:rPr>
          <w:rFonts w:ascii="Times New Roman" w:hAnsi="Times New Roman" w:cs="Times New Roman"/>
          <w:sz w:val="24"/>
          <w:szCs w:val="24"/>
        </w:rPr>
        <w:t xml:space="preserve"> emisiones de </w:t>
      </w:r>
      <w:r w:rsidR="001B7F5D">
        <w:rPr>
          <w:rFonts w:ascii="Times New Roman" w:hAnsi="Times New Roman" w:cs="Times New Roman"/>
          <w:sz w:val="24"/>
          <w:szCs w:val="24"/>
        </w:rPr>
        <w:t>gases de efecto invernadero son un problema actual que se vive día con día,</w:t>
      </w:r>
      <w:r w:rsidR="0058507D">
        <w:rPr>
          <w:rFonts w:ascii="Times New Roman" w:hAnsi="Times New Roman" w:cs="Times New Roman"/>
          <w:sz w:val="24"/>
          <w:szCs w:val="24"/>
        </w:rPr>
        <w:t xml:space="preserve"> uno de los causantes principales </w:t>
      </w:r>
      <w:r w:rsidR="00170F96">
        <w:rPr>
          <w:rFonts w:ascii="Times New Roman" w:hAnsi="Times New Roman" w:cs="Times New Roman"/>
          <w:sz w:val="24"/>
          <w:szCs w:val="24"/>
        </w:rPr>
        <w:t xml:space="preserve">es la generación de energía mediante el uso de combustibles </w:t>
      </w:r>
      <w:r w:rsidR="00875862">
        <w:rPr>
          <w:rFonts w:ascii="Times New Roman" w:hAnsi="Times New Roman" w:cs="Times New Roman"/>
          <w:sz w:val="24"/>
          <w:szCs w:val="24"/>
        </w:rPr>
        <w:t>fósiles,</w:t>
      </w:r>
      <w:r w:rsidR="00496891">
        <w:rPr>
          <w:rFonts w:ascii="Times New Roman" w:hAnsi="Times New Roman" w:cs="Times New Roman"/>
          <w:sz w:val="24"/>
          <w:szCs w:val="24"/>
        </w:rPr>
        <w:t xml:space="preserve"> de acuerdo con los datos proporcionados por </w:t>
      </w:r>
      <w:r w:rsidR="00A706D0">
        <w:rPr>
          <w:rFonts w:ascii="Times New Roman" w:hAnsi="Times New Roman" w:cs="Times New Roman"/>
          <w:sz w:val="24"/>
          <w:szCs w:val="24"/>
        </w:rPr>
        <w:t>la ONU,</w:t>
      </w:r>
      <w:r w:rsidR="001B7F5D">
        <w:rPr>
          <w:rFonts w:ascii="Times New Roman" w:hAnsi="Times New Roman" w:cs="Times New Roman"/>
          <w:sz w:val="24"/>
          <w:szCs w:val="24"/>
        </w:rPr>
        <w:t xml:space="preserve"> </w:t>
      </w:r>
      <w:r w:rsidR="002D5CFB">
        <w:rPr>
          <w:rFonts w:ascii="Times New Roman" w:hAnsi="Times New Roman" w:cs="Times New Roman"/>
          <w:sz w:val="24"/>
          <w:szCs w:val="24"/>
        </w:rPr>
        <w:t>el año pasado, las emisiones de CO</w:t>
      </w:r>
      <w:r w:rsidR="002D5CFB" w:rsidRPr="002D5CFB">
        <w:rPr>
          <w:rFonts w:ascii="Times New Roman" w:hAnsi="Times New Roman" w:cs="Times New Roman"/>
          <w:sz w:val="24"/>
          <w:szCs w:val="24"/>
          <w:vertAlign w:val="subscript"/>
        </w:rPr>
        <w:t>2</w:t>
      </w:r>
      <w:r w:rsidR="002D5CFB">
        <w:rPr>
          <w:rFonts w:ascii="Times New Roman" w:hAnsi="Times New Roman" w:cs="Times New Roman"/>
          <w:sz w:val="24"/>
          <w:szCs w:val="24"/>
        </w:rPr>
        <w:t xml:space="preserve"> </w:t>
      </w:r>
      <w:r w:rsidR="00FD7259">
        <w:rPr>
          <w:rFonts w:ascii="Times New Roman" w:hAnsi="Times New Roman" w:cs="Times New Roman"/>
          <w:sz w:val="24"/>
          <w:szCs w:val="24"/>
        </w:rPr>
        <w:t>aumento en un 0.8%</w:t>
      </w:r>
      <w:r w:rsidR="007166D9">
        <w:rPr>
          <w:rFonts w:ascii="Times New Roman" w:hAnsi="Times New Roman" w:cs="Times New Roman"/>
          <w:sz w:val="24"/>
          <w:szCs w:val="24"/>
        </w:rPr>
        <w:t>, produciendo un total de,</w:t>
      </w:r>
      <w:r w:rsidR="00FD7259">
        <w:rPr>
          <w:rFonts w:ascii="Times New Roman" w:hAnsi="Times New Roman" w:cs="Times New Roman"/>
          <w:sz w:val="24"/>
          <w:szCs w:val="24"/>
        </w:rPr>
        <w:t xml:space="preserve"> </w:t>
      </w:r>
      <w:r w:rsidR="0052634A" w:rsidRPr="0052634A">
        <w:rPr>
          <w:rFonts w:ascii="Times New Roman" w:hAnsi="Times New Roman" w:cs="Times New Roman"/>
          <w:sz w:val="24"/>
          <w:szCs w:val="24"/>
        </w:rPr>
        <w:t>37,8 Gt de CO</w:t>
      </w:r>
      <w:r w:rsidR="0052634A">
        <w:rPr>
          <w:rFonts w:ascii="Times New Roman" w:hAnsi="Times New Roman" w:cs="Times New Roman"/>
          <w:sz w:val="24"/>
          <w:szCs w:val="24"/>
          <w:vertAlign w:val="subscript"/>
        </w:rPr>
        <w:t>2</w:t>
      </w:r>
      <w:r w:rsidR="0052634A">
        <w:rPr>
          <w:rFonts w:ascii="Times New Roman" w:hAnsi="Times New Roman" w:cs="Times New Roman"/>
          <w:sz w:val="24"/>
          <w:szCs w:val="24"/>
        </w:rPr>
        <w:t>; S</w:t>
      </w:r>
      <w:r w:rsidR="001B7F5D">
        <w:rPr>
          <w:rFonts w:ascii="Times New Roman" w:hAnsi="Times New Roman" w:cs="Times New Roman"/>
          <w:sz w:val="24"/>
          <w:szCs w:val="24"/>
        </w:rPr>
        <w:t>in embargo, existen alternativas que nos ayudan a mitigar un poco los efectos de este.</w:t>
      </w:r>
      <w:r w:rsidR="005F7D28">
        <w:rPr>
          <w:rFonts w:ascii="Times New Roman" w:hAnsi="Times New Roman" w:cs="Times New Roman"/>
          <w:sz w:val="24"/>
          <w:szCs w:val="24"/>
        </w:rPr>
        <w:t xml:space="preserve"> </w:t>
      </w:r>
      <w:r w:rsidR="002D0286">
        <w:rPr>
          <w:rFonts w:ascii="Times New Roman" w:hAnsi="Times New Roman" w:cs="Times New Roman"/>
          <w:sz w:val="24"/>
          <w:szCs w:val="24"/>
        </w:rPr>
        <w:t>Retomando</w:t>
      </w:r>
      <w:r w:rsidR="004F62C9">
        <w:rPr>
          <w:rFonts w:ascii="Times New Roman" w:hAnsi="Times New Roman" w:cs="Times New Roman"/>
          <w:sz w:val="24"/>
          <w:szCs w:val="24"/>
        </w:rPr>
        <w:t xml:space="preserve"> los datos que se manejaron en los antecedentes</w:t>
      </w:r>
      <w:r w:rsidR="002D0286">
        <w:rPr>
          <w:rFonts w:ascii="Times New Roman" w:hAnsi="Times New Roman" w:cs="Times New Roman"/>
          <w:sz w:val="24"/>
          <w:szCs w:val="24"/>
        </w:rPr>
        <w:t xml:space="preserve">, </w:t>
      </w:r>
      <w:r w:rsidR="00325B9A">
        <w:rPr>
          <w:rFonts w:ascii="Times New Roman" w:hAnsi="Times New Roman" w:cs="Times New Roman"/>
          <w:sz w:val="24"/>
          <w:szCs w:val="24"/>
        </w:rPr>
        <w:t>observamos</w:t>
      </w:r>
      <w:r w:rsidR="002D0286">
        <w:rPr>
          <w:rFonts w:ascii="Times New Roman" w:hAnsi="Times New Roman" w:cs="Times New Roman"/>
          <w:sz w:val="24"/>
          <w:szCs w:val="24"/>
        </w:rPr>
        <w:t xml:space="preserve"> que el biogás es una alternativa</w:t>
      </w:r>
      <w:r w:rsidR="00875862">
        <w:rPr>
          <w:rFonts w:ascii="Times New Roman" w:hAnsi="Times New Roman" w:cs="Times New Roman"/>
          <w:sz w:val="24"/>
          <w:szCs w:val="24"/>
        </w:rPr>
        <w:t xml:space="preserve"> sólida</w:t>
      </w:r>
      <w:r w:rsidR="002D0286">
        <w:rPr>
          <w:rFonts w:ascii="Times New Roman" w:hAnsi="Times New Roman" w:cs="Times New Roman"/>
          <w:sz w:val="24"/>
          <w:szCs w:val="24"/>
        </w:rPr>
        <w:t xml:space="preserve"> para la producción de energía</w:t>
      </w:r>
      <w:r w:rsidR="00DF37AC">
        <w:rPr>
          <w:rFonts w:ascii="Times New Roman" w:hAnsi="Times New Roman" w:cs="Times New Roman"/>
          <w:sz w:val="24"/>
          <w:szCs w:val="24"/>
        </w:rPr>
        <w:t xml:space="preserve"> calorífica</w:t>
      </w:r>
      <w:r w:rsidR="001C69CB">
        <w:rPr>
          <w:rFonts w:ascii="Times New Roman" w:hAnsi="Times New Roman" w:cs="Times New Roman"/>
          <w:sz w:val="24"/>
          <w:szCs w:val="24"/>
        </w:rPr>
        <w:t xml:space="preserve"> y eléctrica</w:t>
      </w:r>
      <w:r w:rsidR="00DF37AC">
        <w:rPr>
          <w:rFonts w:ascii="Times New Roman" w:hAnsi="Times New Roman" w:cs="Times New Roman"/>
          <w:sz w:val="24"/>
          <w:szCs w:val="24"/>
        </w:rPr>
        <w:t>, pues este</w:t>
      </w:r>
      <w:r w:rsidR="00D05117">
        <w:rPr>
          <w:rFonts w:ascii="Times New Roman" w:hAnsi="Times New Roman" w:cs="Times New Roman"/>
          <w:sz w:val="24"/>
          <w:szCs w:val="24"/>
        </w:rPr>
        <w:t xml:space="preserve"> además de tener un</w:t>
      </w:r>
      <w:r w:rsidR="00D27DC9">
        <w:rPr>
          <w:rFonts w:ascii="Times New Roman" w:hAnsi="Times New Roman" w:cs="Times New Roman"/>
          <w:sz w:val="24"/>
          <w:szCs w:val="24"/>
        </w:rPr>
        <w:t xml:space="preserve">a capacidad calorífica elevada, se estima que </w:t>
      </w:r>
      <w:r w:rsidR="00E05F43">
        <w:rPr>
          <w:rFonts w:ascii="Times New Roman" w:hAnsi="Times New Roman" w:cs="Times New Roman"/>
          <w:sz w:val="24"/>
          <w:szCs w:val="24"/>
        </w:rPr>
        <w:t>“</w:t>
      </w:r>
      <w:r w:rsidR="00EE455C">
        <w:rPr>
          <w:rFonts w:ascii="Times New Roman" w:hAnsi="Times New Roman" w:cs="Times New Roman"/>
          <w:sz w:val="24"/>
          <w:szCs w:val="24"/>
        </w:rPr>
        <w:t xml:space="preserve">en el proceso de digestión anaerobia </w:t>
      </w:r>
      <w:r w:rsidR="00A00BDA">
        <w:rPr>
          <w:rFonts w:ascii="Times New Roman" w:hAnsi="Times New Roman" w:cs="Times New Roman"/>
          <w:sz w:val="24"/>
          <w:szCs w:val="24"/>
        </w:rPr>
        <w:t xml:space="preserve">se puede llegar a producir de </w:t>
      </w:r>
      <w:r w:rsidR="000058A2">
        <w:rPr>
          <w:rFonts w:ascii="Times New Roman" w:hAnsi="Times New Roman" w:cs="Times New Roman"/>
          <w:sz w:val="24"/>
          <w:szCs w:val="24"/>
        </w:rPr>
        <w:t>400 a 700</w:t>
      </w:r>
      <w:r w:rsidR="00FA7B52">
        <w:rPr>
          <w:rFonts w:ascii="Times New Roman" w:hAnsi="Times New Roman" w:cs="Times New Roman"/>
          <w:sz w:val="24"/>
          <w:szCs w:val="24"/>
        </w:rPr>
        <w:t xml:space="preserve"> litros de gas por cada </w:t>
      </w:r>
      <w:r w:rsidR="00AD637D">
        <w:rPr>
          <w:rFonts w:ascii="Times New Roman" w:hAnsi="Times New Roman" w:cs="Times New Roman"/>
          <w:sz w:val="24"/>
          <w:szCs w:val="24"/>
        </w:rPr>
        <w:t>kilogramo</w:t>
      </w:r>
      <w:r w:rsidR="00E05F43">
        <w:rPr>
          <w:rFonts w:ascii="Times New Roman" w:hAnsi="Times New Roman" w:cs="Times New Roman"/>
          <w:sz w:val="24"/>
          <w:szCs w:val="24"/>
        </w:rPr>
        <w:t xml:space="preserve"> de materia volátil destruida”</w:t>
      </w:r>
      <w:sdt>
        <w:sdtPr>
          <w:rPr>
            <w:rFonts w:ascii="Times New Roman" w:hAnsi="Times New Roman" w:cs="Times New Roman"/>
            <w:sz w:val="24"/>
            <w:szCs w:val="24"/>
          </w:rPr>
          <w:id w:val="201289262"/>
          <w:citation/>
        </w:sdtPr>
        <w:sdtContent>
          <w:r w:rsidR="00E05F43">
            <w:rPr>
              <w:rFonts w:ascii="Times New Roman" w:hAnsi="Times New Roman" w:cs="Times New Roman"/>
              <w:sz w:val="24"/>
              <w:szCs w:val="24"/>
            </w:rPr>
            <w:fldChar w:fldCharType="begin"/>
          </w:r>
          <w:r w:rsidR="00E05F43">
            <w:rPr>
              <w:rFonts w:ascii="Times New Roman" w:hAnsi="Times New Roman" w:cs="Times New Roman"/>
              <w:sz w:val="24"/>
              <w:szCs w:val="24"/>
              <w:lang w:val="es-ES"/>
            </w:rPr>
            <w:instrText xml:space="preserve"> CITATION Sue23 \l 3082 </w:instrText>
          </w:r>
          <w:r w:rsidR="00E05F43">
            <w:rPr>
              <w:rFonts w:ascii="Times New Roman" w:hAnsi="Times New Roman" w:cs="Times New Roman"/>
              <w:sz w:val="24"/>
              <w:szCs w:val="24"/>
            </w:rPr>
            <w:fldChar w:fldCharType="separate"/>
          </w:r>
          <w:r w:rsidR="0029566A">
            <w:rPr>
              <w:rFonts w:ascii="Times New Roman" w:hAnsi="Times New Roman" w:cs="Times New Roman"/>
              <w:noProof/>
              <w:sz w:val="24"/>
              <w:szCs w:val="24"/>
              <w:lang w:val="es-ES"/>
            </w:rPr>
            <w:t xml:space="preserve"> (Suez, 2023)</w:t>
          </w:r>
          <w:r w:rsidR="00E05F43">
            <w:rPr>
              <w:rFonts w:ascii="Times New Roman" w:hAnsi="Times New Roman" w:cs="Times New Roman"/>
              <w:sz w:val="24"/>
              <w:szCs w:val="24"/>
            </w:rPr>
            <w:fldChar w:fldCharType="end"/>
          </w:r>
        </w:sdtContent>
      </w:sdt>
    </w:p>
    <w:p w14:paraId="44D6216F" w14:textId="14797073" w:rsidR="00DC6C2B" w:rsidRPr="008B0EA7" w:rsidRDefault="00412D33" w:rsidP="008A7C60">
      <w:pPr>
        <w:spacing w:line="360" w:lineRule="auto"/>
        <w:ind w:firstLine="708"/>
        <w:jc w:val="both"/>
        <w:rPr>
          <w:rFonts w:ascii="Times New Roman" w:hAnsi="Times New Roman" w:cs="Times New Roman"/>
          <w:sz w:val="24"/>
          <w:szCs w:val="24"/>
        </w:rPr>
        <w:sectPr w:rsidR="00DC6C2B" w:rsidRPr="008B0EA7" w:rsidSect="00491B6A">
          <w:pgSz w:w="12240" w:h="15840"/>
          <w:pgMar w:top="1418" w:right="1418" w:bottom="1418" w:left="1418" w:header="709" w:footer="709" w:gutter="0"/>
          <w:cols w:space="708"/>
          <w:titlePg/>
          <w:docGrid w:linePitch="360"/>
        </w:sectPr>
      </w:pPr>
      <w:r>
        <w:rPr>
          <w:rFonts w:ascii="Times New Roman" w:hAnsi="Times New Roman" w:cs="Times New Roman"/>
          <w:sz w:val="24"/>
          <w:szCs w:val="24"/>
        </w:rPr>
        <w:t>Ant</w:t>
      </w:r>
      <w:r w:rsidR="00577B9D">
        <w:rPr>
          <w:rFonts w:ascii="Times New Roman" w:hAnsi="Times New Roman" w:cs="Times New Roman"/>
          <w:sz w:val="24"/>
          <w:szCs w:val="24"/>
        </w:rPr>
        <w:t>e</w:t>
      </w:r>
      <w:r w:rsidR="006C4571">
        <w:rPr>
          <w:rFonts w:ascii="Times New Roman" w:hAnsi="Times New Roman" w:cs="Times New Roman"/>
          <w:sz w:val="24"/>
          <w:szCs w:val="24"/>
        </w:rPr>
        <w:t xml:space="preserve"> </w:t>
      </w:r>
      <w:r w:rsidR="00A95594">
        <w:rPr>
          <w:rFonts w:ascii="Times New Roman" w:hAnsi="Times New Roman" w:cs="Times New Roman"/>
          <w:sz w:val="24"/>
          <w:szCs w:val="24"/>
        </w:rPr>
        <w:t>esto</w:t>
      </w:r>
      <w:r w:rsidR="0000249B">
        <w:rPr>
          <w:rFonts w:ascii="Times New Roman" w:hAnsi="Times New Roman" w:cs="Times New Roman"/>
          <w:sz w:val="24"/>
          <w:szCs w:val="24"/>
        </w:rPr>
        <w:t>,</w:t>
      </w:r>
      <w:r w:rsidR="007802C4">
        <w:rPr>
          <w:rFonts w:ascii="Times New Roman" w:hAnsi="Times New Roman" w:cs="Times New Roman"/>
          <w:sz w:val="24"/>
          <w:szCs w:val="24"/>
        </w:rPr>
        <w:t xml:space="preserve"> surge eminentemente una pregunta </w:t>
      </w:r>
      <w:r w:rsidR="00776E20">
        <w:rPr>
          <w:rFonts w:ascii="Times New Roman" w:hAnsi="Times New Roman" w:cs="Times New Roman"/>
          <w:sz w:val="24"/>
          <w:szCs w:val="24"/>
        </w:rPr>
        <w:t xml:space="preserve">en la cual basaremos </w:t>
      </w:r>
      <w:r w:rsidR="007802C4">
        <w:rPr>
          <w:rFonts w:ascii="Times New Roman" w:hAnsi="Times New Roman" w:cs="Times New Roman"/>
          <w:sz w:val="24"/>
          <w:szCs w:val="24"/>
        </w:rPr>
        <w:t>nuestro tema de investigación</w:t>
      </w:r>
      <w:r w:rsidR="00776E20">
        <w:rPr>
          <w:rFonts w:ascii="Times New Roman" w:hAnsi="Times New Roman" w:cs="Times New Roman"/>
          <w:sz w:val="24"/>
          <w:szCs w:val="24"/>
        </w:rPr>
        <w:t>,</w:t>
      </w:r>
      <w:r w:rsidR="00577B9D">
        <w:rPr>
          <w:rFonts w:ascii="Times New Roman" w:hAnsi="Times New Roman" w:cs="Times New Roman"/>
          <w:sz w:val="24"/>
          <w:szCs w:val="24"/>
        </w:rPr>
        <w:t xml:space="preserve"> </w:t>
      </w:r>
      <w:r w:rsidR="007166D9">
        <w:rPr>
          <w:rFonts w:ascii="Times New Roman" w:hAnsi="Times New Roman" w:cs="Times New Roman"/>
          <w:sz w:val="24"/>
          <w:szCs w:val="24"/>
        </w:rPr>
        <w:t>tal pregunta</w:t>
      </w:r>
      <w:r w:rsidR="00577B9D">
        <w:rPr>
          <w:rFonts w:ascii="Times New Roman" w:hAnsi="Times New Roman" w:cs="Times New Roman"/>
          <w:sz w:val="24"/>
          <w:szCs w:val="24"/>
        </w:rPr>
        <w:t xml:space="preserve"> es </w:t>
      </w:r>
      <w:r w:rsidR="00F556AB">
        <w:rPr>
          <w:rFonts w:ascii="Times New Roman" w:hAnsi="Times New Roman" w:cs="Times New Roman"/>
          <w:sz w:val="24"/>
          <w:szCs w:val="24"/>
        </w:rPr>
        <w:t>¿</w:t>
      </w:r>
      <w:r w:rsidR="005B7667">
        <w:rPr>
          <w:rFonts w:ascii="Times New Roman" w:hAnsi="Times New Roman" w:cs="Times New Roman"/>
          <w:sz w:val="24"/>
          <w:szCs w:val="24"/>
        </w:rPr>
        <w:t xml:space="preserve">Cómo podemos </w:t>
      </w:r>
      <w:r w:rsidR="00690B1B">
        <w:rPr>
          <w:rFonts w:ascii="Times New Roman" w:hAnsi="Times New Roman" w:cs="Times New Roman"/>
          <w:sz w:val="24"/>
          <w:szCs w:val="24"/>
        </w:rPr>
        <w:t>crear un sistema</w:t>
      </w:r>
      <w:r w:rsidR="0005747A">
        <w:rPr>
          <w:rFonts w:ascii="Times New Roman" w:hAnsi="Times New Roman" w:cs="Times New Roman"/>
          <w:sz w:val="24"/>
          <w:szCs w:val="24"/>
        </w:rPr>
        <w:t xml:space="preserve"> </w:t>
      </w:r>
      <w:r w:rsidR="001F67E3">
        <w:rPr>
          <w:rFonts w:ascii="Times New Roman" w:hAnsi="Times New Roman" w:cs="Times New Roman"/>
          <w:sz w:val="24"/>
          <w:szCs w:val="24"/>
        </w:rPr>
        <w:t>energético con</w:t>
      </w:r>
      <w:r w:rsidR="008B0EA7">
        <w:rPr>
          <w:rFonts w:ascii="Times New Roman" w:hAnsi="Times New Roman" w:cs="Times New Roman"/>
          <w:sz w:val="24"/>
          <w:szCs w:val="24"/>
        </w:rPr>
        <w:t xml:space="preserve"> </w:t>
      </w:r>
      <w:r w:rsidR="001F67E3">
        <w:rPr>
          <w:rFonts w:ascii="Times New Roman" w:hAnsi="Times New Roman" w:cs="Times New Roman"/>
          <w:sz w:val="24"/>
          <w:szCs w:val="24"/>
        </w:rPr>
        <w:t>menores emisiones</w:t>
      </w:r>
      <w:r w:rsidR="008B0EA7">
        <w:rPr>
          <w:rFonts w:ascii="Times New Roman" w:hAnsi="Times New Roman" w:cs="Times New Roman"/>
          <w:sz w:val="24"/>
          <w:szCs w:val="24"/>
        </w:rPr>
        <w:t xml:space="preserve"> de CO</w:t>
      </w:r>
      <w:r w:rsidR="008B0EA7">
        <w:rPr>
          <w:rFonts w:ascii="Times New Roman" w:hAnsi="Times New Roman" w:cs="Times New Roman"/>
          <w:sz w:val="24"/>
          <w:szCs w:val="24"/>
          <w:vertAlign w:val="subscript"/>
        </w:rPr>
        <w:t xml:space="preserve">2 </w:t>
      </w:r>
      <w:r w:rsidR="0068769C">
        <w:rPr>
          <w:rFonts w:ascii="Times New Roman" w:hAnsi="Times New Roman" w:cs="Times New Roman"/>
          <w:sz w:val="24"/>
          <w:szCs w:val="24"/>
          <w:vertAlign w:val="subscript"/>
        </w:rPr>
        <w:t xml:space="preserve"> </w:t>
      </w:r>
      <w:r w:rsidR="008B0EA7">
        <w:rPr>
          <w:rFonts w:ascii="Times New Roman" w:hAnsi="Times New Roman" w:cs="Times New Roman"/>
          <w:sz w:val="24"/>
          <w:szCs w:val="24"/>
        </w:rPr>
        <w:t>en comparació</w:t>
      </w:r>
      <w:r w:rsidR="00D02EB2">
        <w:rPr>
          <w:rFonts w:ascii="Times New Roman" w:hAnsi="Times New Roman" w:cs="Times New Roman"/>
          <w:sz w:val="24"/>
          <w:szCs w:val="24"/>
        </w:rPr>
        <w:t>n al gas natural</w:t>
      </w:r>
      <w:r w:rsidR="001F67E3">
        <w:rPr>
          <w:rFonts w:ascii="Times New Roman" w:hAnsi="Times New Roman" w:cs="Times New Roman"/>
          <w:sz w:val="24"/>
          <w:szCs w:val="24"/>
        </w:rPr>
        <w:t xml:space="preserve">, </w:t>
      </w:r>
      <w:r w:rsidR="00AE026A">
        <w:rPr>
          <w:rFonts w:ascii="Times New Roman" w:hAnsi="Times New Roman" w:cs="Times New Roman"/>
          <w:sz w:val="24"/>
          <w:szCs w:val="24"/>
        </w:rPr>
        <w:t xml:space="preserve"> proporcionando una alternativa más </w:t>
      </w:r>
      <w:r w:rsidR="005D58E8">
        <w:rPr>
          <w:rFonts w:ascii="Times New Roman" w:hAnsi="Times New Roman" w:cs="Times New Roman"/>
          <w:sz w:val="24"/>
          <w:szCs w:val="24"/>
        </w:rPr>
        <w:t>efectiva mediante</w:t>
      </w:r>
      <w:r w:rsidR="00AE026A">
        <w:rPr>
          <w:rFonts w:ascii="Times New Roman" w:hAnsi="Times New Roman" w:cs="Times New Roman"/>
          <w:sz w:val="24"/>
          <w:szCs w:val="24"/>
        </w:rPr>
        <w:t xml:space="preserve"> el uso del biogás?</w:t>
      </w:r>
    </w:p>
    <w:p w14:paraId="16CE971C" w14:textId="77777777" w:rsidR="009B1726" w:rsidRDefault="00FF0490" w:rsidP="009B1726">
      <w:pPr>
        <w:pStyle w:val="Ttulo1"/>
        <w:spacing w:line="480" w:lineRule="auto"/>
        <w:jc w:val="center"/>
        <w:rPr>
          <w:rFonts w:ascii="Times New Roman" w:hAnsi="Times New Roman" w:cs="Times New Roman"/>
          <w:b/>
          <w:bCs/>
          <w:color w:val="000000" w:themeColor="text1"/>
          <w:sz w:val="36"/>
          <w:szCs w:val="36"/>
        </w:rPr>
      </w:pPr>
      <w:bookmarkStart w:id="11" w:name="_Toc209986023"/>
      <w:r w:rsidRPr="00FF0490">
        <w:rPr>
          <w:rFonts w:ascii="Times New Roman" w:hAnsi="Times New Roman" w:cs="Times New Roman"/>
          <w:b/>
          <w:bCs/>
          <w:color w:val="000000" w:themeColor="text1"/>
          <w:sz w:val="36"/>
          <w:szCs w:val="36"/>
        </w:rPr>
        <w:lastRenderedPageBreak/>
        <w:t>Hipótesis</w:t>
      </w:r>
      <w:bookmarkEnd w:id="11"/>
    </w:p>
    <w:p w14:paraId="467B535B" w14:textId="177C5A74" w:rsidR="009423BD" w:rsidRDefault="00DA5F5D" w:rsidP="00DA5F5D">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ED64D1">
        <w:rPr>
          <w:rFonts w:ascii="Times New Roman" w:hAnsi="Times New Roman" w:cs="Times New Roman"/>
          <w:color w:val="000000" w:themeColor="text1"/>
          <w:sz w:val="24"/>
          <w:szCs w:val="24"/>
        </w:rPr>
        <w:t xml:space="preserve">on base a los datos anteriormente </w:t>
      </w:r>
      <w:r w:rsidR="00B62D29">
        <w:rPr>
          <w:rFonts w:ascii="Times New Roman" w:hAnsi="Times New Roman" w:cs="Times New Roman"/>
          <w:color w:val="000000" w:themeColor="text1"/>
          <w:sz w:val="24"/>
          <w:szCs w:val="24"/>
        </w:rPr>
        <w:t>planteados</w:t>
      </w:r>
      <w:r w:rsidR="00ED64D1">
        <w:rPr>
          <w:rFonts w:ascii="Times New Roman" w:hAnsi="Times New Roman" w:cs="Times New Roman"/>
          <w:color w:val="000000" w:themeColor="text1"/>
          <w:sz w:val="24"/>
          <w:szCs w:val="24"/>
        </w:rPr>
        <w:t xml:space="preserve">, podemos suponer que existe una relación directa entre la biomasa y </w:t>
      </w:r>
      <w:r w:rsidR="00217D71">
        <w:rPr>
          <w:rFonts w:ascii="Times New Roman" w:hAnsi="Times New Roman" w:cs="Times New Roman"/>
          <w:color w:val="000000" w:themeColor="text1"/>
          <w:sz w:val="24"/>
          <w:szCs w:val="24"/>
        </w:rPr>
        <w:t xml:space="preserve">la cantidad de biogás producida mediante la digestión </w:t>
      </w:r>
      <w:r w:rsidR="00816CC8">
        <w:rPr>
          <w:rFonts w:ascii="Times New Roman" w:hAnsi="Times New Roman" w:cs="Times New Roman"/>
          <w:color w:val="000000" w:themeColor="text1"/>
          <w:sz w:val="24"/>
          <w:szCs w:val="24"/>
        </w:rPr>
        <w:t xml:space="preserve">anaeróbica, por lo que proponemos </w:t>
      </w:r>
      <w:r w:rsidR="00D166C3" w:rsidRPr="00D166C3">
        <w:rPr>
          <w:rFonts w:ascii="Times New Roman" w:hAnsi="Times New Roman" w:cs="Times New Roman"/>
          <w:color w:val="000000" w:themeColor="text1"/>
          <w:sz w:val="24"/>
          <w:szCs w:val="24"/>
        </w:rPr>
        <w:t>que el biogás es una mejor alternativa energética a comparación del gas natural, tomando en cuenta la producción de energía eléctrica a nivel mundial</w:t>
      </w:r>
      <w:r w:rsidR="00D166C3">
        <w:rPr>
          <w:rFonts w:ascii="Times New Roman" w:hAnsi="Times New Roman" w:cs="Times New Roman"/>
          <w:color w:val="000000" w:themeColor="text1"/>
          <w:sz w:val="24"/>
          <w:szCs w:val="24"/>
        </w:rPr>
        <w:t xml:space="preserve"> y la facilidad de obtener la biomasa.</w:t>
      </w:r>
    </w:p>
    <w:p w14:paraId="01A115D6" w14:textId="77777777" w:rsidR="00085985" w:rsidRDefault="00085985" w:rsidP="009B1726">
      <w:pPr>
        <w:spacing w:line="360" w:lineRule="auto"/>
        <w:jc w:val="both"/>
        <w:rPr>
          <w:rFonts w:ascii="Times New Roman" w:hAnsi="Times New Roman" w:cs="Times New Roman"/>
          <w:color w:val="000000" w:themeColor="text1"/>
          <w:sz w:val="24"/>
          <w:szCs w:val="24"/>
        </w:rPr>
        <w:sectPr w:rsidR="00085985" w:rsidSect="00491B6A">
          <w:pgSz w:w="12240" w:h="15840"/>
          <w:pgMar w:top="1418" w:right="1418" w:bottom="1418" w:left="1418" w:header="709" w:footer="709" w:gutter="0"/>
          <w:cols w:space="708"/>
          <w:titlePg/>
          <w:docGrid w:linePitch="360"/>
        </w:sectPr>
      </w:pPr>
    </w:p>
    <w:sdt>
      <w:sdtPr>
        <w:rPr>
          <w:rFonts w:ascii="Times New Roman" w:eastAsiaTheme="minorHAnsi" w:hAnsi="Times New Roman" w:cs="Times New Roman"/>
          <w:b/>
          <w:bCs/>
          <w:color w:val="auto"/>
          <w:sz w:val="36"/>
          <w:szCs w:val="36"/>
          <w:lang w:val="es-ES"/>
        </w:rPr>
        <w:id w:val="-940451105"/>
        <w:docPartObj>
          <w:docPartGallery w:val="Bibliographies"/>
          <w:docPartUnique/>
        </w:docPartObj>
      </w:sdtPr>
      <w:sdtEndPr>
        <w:rPr>
          <w:rFonts w:asciiTheme="minorHAnsi" w:hAnsiTheme="minorHAnsi" w:cstheme="minorBidi"/>
          <w:b w:val="0"/>
          <w:bCs w:val="0"/>
          <w:sz w:val="22"/>
          <w:szCs w:val="22"/>
          <w:lang w:val="es-MX"/>
        </w:rPr>
      </w:sdtEndPr>
      <w:sdtContent>
        <w:p w14:paraId="0384000C" w14:textId="2937FD33" w:rsidR="00085985" w:rsidRPr="00CB62A2" w:rsidRDefault="00085985" w:rsidP="00CB62A2">
          <w:pPr>
            <w:pStyle w:val="Ttulo1"/>
            <w:spacing w:line="480" w:lineRule="auto"/>
            <w:jc w:val="center"/>
            <w:rPr>
              <w:rFonts w:ascii="Times New Roman" w:hAnsi="Times New Roman" w:cs="Times New Roman"/>
              <w:b/>
              <w:bCs/>
              <w:color w:val="auto"/>
              <w:sz w:val="36"/>
              <w:szCs w:val="36"/>
            </w:rPr>
          </w:pPr>
          <w:r w:rsidRPr="00CB62A2">
            <w:rPr>
              <w:rFonts w:ascii="Times New Roman" w:hAnsi="Times New Roman" w:cs="Times New Roman"/>
              <w:b/>
              <w:bCs/>
              <w:color w:val="auto"/>
              <w:sz w:val="36"/>
              <w:szCs w:val="36"/>
              <w:lang w:val="es-ES"/>
            </w:rPr>
            <w:t>Referencias</w:t>
          </w:r>
        </w:p>
        <w:sdt>
          <w:sdtPr>
            <w:id w:val="-573587230"/>
            <w:bibliography/>
          </w:sdtPr>
          <w:sdtContent>
            <w:p w14:paraId="57302F29" w14:textId="77777777" w:rsidR="00085985" w:rsidRDefault="00085985" w:rsidP="00085985">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Ferrovial. (s.f.). </w:t>
              </w:r>
              <w:r>
                <w:rPr>
                  <w:i/>
                  <w:iCs/>
                  <w:noProof/>
                  <w:lang w:val="es-ES"/>
                </w:rPr>
                <w:t>¿Qué es el biogás?</w:t>
              </w:r>
              <w:r>
                <w:rPr>
                  <w:noProof/>
                  <w:lang w:val="es-ES"/>
                </w:rPr>
                <w:t xml:space="preserve"> Obtenido de Ferrovial : https://www.ferrovial.com/es/recursos/biogas/</w:t>
              </w:r>
            </w:p>
            <w:p w14:paraId="6E8E2104" w14:textId="77777777" w:rsidR="00085985" w:rsidRDefault="00085985" w:rsidP="00085985">
              <w:pPr>
                <w:pStyle w:val="Bibliografa"/>
                <w:ind w:left="720" w:hanging="720"/>
                <w:rPr>
                  <w:noProof/>
                  <w:lang w:val="es-ES"/>
                </w:rPr>
              </w:pPr>
              <w:r>
                <w:rPr>
                  <w:noProof/>
                  <w:lang w:val="es-ES"/>
                </w:rPr>
                <w:t xml:space="preserve">Genia Bioenergy. (s.f.). </w:t>
              </w:r>
              <w:r>
                <w:rPr>
                  <w:i/>
                  <w:iCs/>
                  <w:noProof/>
                  <w:lang w:val="es-ES"/>
                </w:rPr>
                <w:t>Digestión anaeróbica: qué es y qué beneficios tiene</w:t>
              </w:r>
              <w:r>
                <w:rPr>
                  <w:noProof/>
                  <w:lang w:val="es-ES"/>
                </w:rPr>
                <w:t>. Obtenido de geniabioenergy web : https://geniabioenergy.com/que-es-la-digestion-anaerobica-y-sus-beneficios/</w:t>
              </w:r>
            </w:p>
            <w:p w14:paraId="5D959096" w14:textId="77777777" w:rsidR="00085985" w:rsidRDefault="00085985" w:rsidP="00085985">
              <w:pPr>
                <w:pStyle w:val="Bibliografa"/>
                <w:ind w:left="720" w:hanging="720"/>
                <w:rPr>
                  <w:noProof/>
                  <w:lang w:val="es-ES"/>
                </w:rPr>
              </w:pPr>
              <w:r>
                <w:rPr>
                  <w:noProof/>
                  <w:lang w:val="es-ES"/>
                </w:rPr>
                <w:t xml:space="preserve">Iberdola. (s.f.). </w:t>
              </w:r>
              <w:r>
                <w:rPr>
                  <w:i/>
                  <w:iCs/>
                  <w:noProof/>
                  <w:lang w:val="es-ES"/>
                </w:rPr>
                <w:t>Neutralidad de carbono, qué es y por qué es fundamental para el futuro del planeta</w:t>
              </w:r>
              <w:r>
                <w:rPr>
                  <w:noProof/>
                  <w:lang w:val="es-ES"/>
                </w:rPr>
                <w:t>. Obtenido de Iberdola web: https://www.iberdrola.com/sostenibilidad/que-es-carbono-neutralidad</w:t>
              </w:r>
            </w:p>
            <w:p w14:paraId="4DD8A754" w14:textId="77777777" w:rsidR="00085985" w:rsidRDefault="00085985" w:rsidP="00085985">
              <w:pPr>
                <w:pStyle w:val="Bibliografa"/>
                <w:ind w:left="720" w:hanging="720"/>
                <w:rPr>
                  <w:noProof/>
                  <w:lang w:val="es-ES"/>
                </w:rPr>
              </w:pPr>
              <w:r>
                <w:rPr>
                  <w:noProof/>
                  <w:lang w:val="es-ES"/>
                </w:rPr>
                <w:t xml:space="preserve">Ministerio para la Transición Ecológica y el Reto Demográfico. (s.f.). </w:t>
              </w:r>
              <w:r>
                <w:rPr>
                  <w:i/>
                  <w:iCs/>
                  <w:noProof/>
                  <w:lang w:val="es-ES"/>
                </w:rPr>
                <w:t>Sitio web del Gas Natural</w:t>
              </w:r>
              <w:r>
                <w:rPr>
                  <w:noProof/>
                  <w:lang w:val="es-ES"/>
                </w:rPr>
                <w:t>. Obtenido de Sitio web de la MITECO: https://www.miteco.gob.es/es/energia/hidrocarburos-nuevos-combustibles/gas.html</w:t>
              </w:r>
            </w:p>
            <w:p w14:paraId="0B981D62" w14:textId="77777777" w:rsidR="00085985" w:rsidRDefault="00085985" w:rsidP="00085985">
              <w:pPr>
                <w:pStyle w:val="Bibliografa"/>
                <w:ind w:left="720" w:hanging="720"/>
                <w:rPr>
                  <w:noProof/>
                  <w:lang w:val="es-ES"/>
                </w:rPr>
              </w:pPr>
              <w:r>
                <w:rPr>
                  <w:noProof/>
                  <w:lang w:val="es-ES"/>
                </w:rPr>
                <w:t>ONUDI. (Febrero de 2011). MANUAL DE BIOGÁS. Santiago de Chile, Metropolitana de Santiago, Chile. Obtenido de https://www.fao.org/4/as400s/as400s.pdf#page=54.80</w:t>
              </w:r>
            </w:p>
            <w:p w14:paraId="65ABE03D" w14:textId="77777777" w:rsidR="00085985" w:rsidRDefault="00085985" w:rsidP="00085985">
              <w:pPr>
                <w:pStyle w:val="Bibliografa"/>
                <w:ind w:left="720" w:hanging="720"/>
                <w:rPr>
                  <w:noProof/>
                  <w:lang w:val="es-ES"/>
                </w:rPr>
              </w:pPr>
              <w:r>
                <w:rPr>
                  <w:noProof/>
                  <w:lang w:val="es-ES"/>
                </w:rPr>
                <w:t xml:space="preserve">Rascón Peña, I. (Junio de 2019). CAPÍTULO 2. CARACTERÍSTICAS DEL BIOGÁS. </w:t>
              </w:r>
              <w:r>
                <w:rPr>
                  <w:i/>
                  <w:iCs/>
                  <w:noProof/>
                  <w:lang w:val="es-ES"/>
                </w:rPr>
                <w:t>Proyección de la producción de biogás y biofertilizante</w:t>
              </w:r>
              <w:r>
                <w:rPr>
                  <w:noProof/>
                  <w:lang w:val="es-ES"/>
                </w:rPr>
                <w:t>. Hermosillo, Sonora, México: Universidad de Sonora. Recuperado el 28 de Septiembre de 2025, de http://tesis.uson.mx/digital/tesis/docs/20922/Capitulo2.pdf</w:t>
              </w:r>
            </w:p>
            <w:p w14:paraId="0DC66160" w14:textId="77777777" w:rsidR="00085985" w:rsidRDefault="00085985" w:rsidP="00085985">
              <w:pPr>
                <w:pStyle w:val="Bibliografa"/>
                <w:ind w:left="720" w:hanging="720"/>
                <w:rPr>
                  <w:noProof/>
                  <w:lang w:val="es-ES"/>
                </w:rPr>
              </w:pPr>
              <w:r>
                <w:rPr>
                  <w:noProof/>
                  <w:lang w:val="es-ES"/>
                </w:rPr>
                <w:t xml:space="preserve">Real Academia Española. (s.f.). </w:t>
              </w:r>
              <w:r>
                <w:rPr>
                  <w:i/>
                  <w:iCs/>
                  <w:noProof/>
                  <w:lang w:val="es-ES"/>
                </w:rPr>
                <w:t>biomasa</w:t>
              </w:r>
              <w:r>
                <w:rPr>
                  <w:noProof/>
                  <w:lang w:val="es-ES"/>
                </w:rPr>
                <w:t>. Obtenido de Diccionario de la lengua española: https://dle.rae.es/biomasa?m=form</w:t>
              </w:r>
            </w:p>
            <w:p w14:paraId="0E9251DB" w14:textId="77777777" w:rsidR="00085985" w:rsidRDefault="00085985" w:rsidP="00085985">
              <w:pPr>
                <w:pStyle w:val="Bibliografa"/>
                <w:ind w:left="720" w:hanging="720"/>
                <w:rPr>
                  <w:noProof/>
                  <w:lang w:val="es-ES"/>
                </w:rPr>
              </w:pPr>
              <w:r>
                <w:rPr>
                  <w:noProof/>
                  <w:lang w:val="es-ES"/>
                </w:rPr>
                <w:t xml:space="preserve">Repsol, S.A. (s.f.). </w:t>
              </w:r>
              <w:r>
                <w:rPr>
                  <w:i/>
                  <w:iCs/>
                  <w:noProof/>
                  <w:lang w:val="es-ES"/>
                </w:rPr>
                <w:t>¿Qué es el biogás y para qué sirve?</w:t>
              </w:r>
              <w:r>
                <w:rPr>
                  <w:noProof/>
                  <w:lang w:val="es-ES"/>
                </w:rPr>
                <w:t xml:space="preserve"> Obtenido de Repsol sitio web: https://www.repsol.com/es/energia-avanzar/movilidad/biogas/index.cshtml</w:t>
              </w:r>
            </w:p>
            <w:p w14:paraId="1E5AF7F5" w14:textId="77777777" w:rsidR="00085985" w:rsidRDefault="00085985" w:rsidP="00085985">
              <w:pPr>
                <w:pStyle w:val="Bibliografa"/>
                <w:ind w:left="720" w:hanging="720"/>
                <w:rPr>
                  <w:noProof/>
                  <w:lang w:val="es-ES"/>
                </w:rPr>
              </w:pPr>
              <w:r>
                <w:rPr>
                  <w:noProof/>
                  <w:lang w:val="es-ES"/>
                </w:rPr>
                <w:t xml:space="preserve">Suez. (23 de Mayo de 2023). </w:t>
              </w:r>
              <w:r>
                <w:rPr>
                  <w:i/>
                  <w:iCs/>
                  <w:noProof/>
                  <w:lang w:val="es-ES"/>
                </w:rPr>
                <w:t>¿Cuál es la producción de biogás por kg de materia orgánica utilizado en el proceso de biodigestión?</w:t>
              </w:r>
              <w:r>
                <w:rPr>
                  <w:noProof/>
                  <w:lang w:val="es-ES"/>
                </w:rPr>
                <w:t xml:space="preserve"> Obtenido de Suez en España: https://www.suez.com/es/aire-espana/noticias/produccion-biogas-kg-materia-organica</w:t>
              </w:r>
            </w:p>
            <w:p w14:paraId="7A028022" w14:textId="6902BDCB" w:rsidR="00085985" w:rsidRDefault="00085985" w:rsidP="00085985">
              <w:r>
                <w:rPr>
                  <w:b/>
                  <w:bCs/>
                </w:rPr>
                <w:fldChar w:fldCharType="end"/>
              </w:r>
            </w:p>
          </w:sdtContent>
        </w:sdt>
      </w:sdtContent>
    </w:sdt>
    <w:p w14:paraId="3A1FB387" w14:textId="77777777" w:rsidR="002776BC" w:rsidRPr="009B1726" w:rsidRDefault="002776BC" w:rsidP="009B1726">
      <w:pPr>
        <w:spacing w:line="360" w:lineRule="auto"/>
        <w:jc w:val="both"/>
        <w:rPr>
          <w:rFonts w:ascii="Times New Roman" w:hAnsi="Times New Roman" w:cs="Times New Roman"/>
          <w:color w:val="000000" w:themeColor="text1"/>
          <w:sz w:val="24"/>
          <w:szCs w:val="24"/>
        </w:rPr>
      </w:pPr>
    </w:p>
    <w:sectPr w:rsidR="002776BC" w:rsidRPr="009B1726" w:rsidSect="00491B6A">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E6491" w14:textId="77777777" w:rsidR="00BF4264" w:rsidRDefault="00BF4264" w:rsidP="0076157F">
      <w:pPr>
        <w:spacing w:after="0" w:line="240" w:lineRule="auto"/>
      </w:pPr>
      <w:r>
        <w:separator/>
      </w:r>
    </w:p>
  </w:endnote>
  <w:endnote w:type="continuationSeparator" w:id="0">
    <w:p w14:paraId="31696E8F" w14:textId="77777777" w:rsidR="00BF4264" w:rsidRDefault="00BF4264" w:rsidP="0076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754056"/>
      <w:docPartObj>
        <w:docPartGallery w:val="Page Numbers (Bottom of Page)"/>
        <w:docPartUnique/>
      </w:docPartObj>
    </w:sdtPr>
    <w:sdtContent>
      <w:p w14:paraId="33227E68" w14:textId="485C30FB" w:rsidR="00ED1B56" w:rsidRDefault="00ED1B56">
        <w:pPr>
          <w:pStyle w:val="Piedepgina"/>
          <w:jc w:val="right"/>
        </w:pPr>
        <w:r>
          <w:fldChar w:fldCharType="begin"/>
        </w:r>
        <w:r>
          <w:instrText>PAGE   \* MERGEFORMAT</w:instrText>
        </w:r>
        <w:r>
          <w:fldChar w:fldCharType="separate"/>
        </w:r>
        <w:r>
          <w:rPr>
            <w:lang w:val="es-ES"/>
          </w:rPr>
          <w:t>2</w:t>
        </w:r>
        <w:r>
          <w:fldChar w:fldCharType="end"/>
        </w:r>
      </w:p>
    </w:sdtContent>
  </w:sdt>
  <w:p w14:paraId="7E4B2B0D" w14:textId="77777777" w:rsidR="0076157F" w:rsidRDefault="007615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9066679"/>
      <w:docPartObj>
        <w:docPartGallery w:val="Page Numbers (Bottom of Page)"/>
        <w:docPartUnique/>
      </w:docPartObj>
    </w:sdtPr>
    <w:sdtContent>
      <w:p w14:paraId="1AA5055D" w14:textId="62AE0638" w:rsidR="00491B6A" w:rsidRDefault="00491B6A">
        <w:pPr>
          <w:pStyle w:val="Piedepgina"/>
          <w:jc w:val="right"/>
        </w:pPr>
        <w:r>
          <w:fldChar w:fldCharType="begin"/>
        </w:r>
        <w:r>
          <w:instrText>PAGE   \* MERGEFORMAT</w:instrText>
        </w:r>
        <w:r>
          <w:fldChar w:fldCharType="separate"/>
        </w:r>
        <w:r>
          <w:rPr>
            <w:lang w:val="es-ES"/>
          </w:rPr>
          <w:t>2</w:t>
        </w:r>
        <w:r>
          <w:fldChar w:fldCharType="end"/>
        </w:r>
      </w:p>
    </w:sdtContent>
  </w:sdt>
  <w:p w14:paraId="1C5302AA" w14:textId="77777777" w:rsidR="00737E44" w:rsidRDefault="00737E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D7727" w14:textId="77777777" w:rsidR="00BF4264" w:rsidRDefault="00BF4264" w:rsidP="0076157F">
      <w:pPr>
        <w:spacing w:after="0" w:line="240" w:lineRule="auto"/>
      </w:pPr>
      <w:r>
        <w:separator/>
      </w:r>
    </w:p>
  </w:footnote>
  <w:footnote w:type="continuationSeparator" w:id="0">
    <w:p w14:paraId="6A846823" w14:textId="77777777" w:rsidR="00BF4264" w:rsidRDefault="00BF4264" w:rsidP="0076157F">
      <w:pPr>
        <w:spacing w:after="0" w:line="240" w:lineRule="auto"/>
      </w:pPr>
      <w:r>
        <w:continuationSeparator/>
      </w:r>
    </w:p>
  </w:footnote>
  <w:footnote w:id="1">
    <w:p w14:paraId="4E7D7C59" w14:textId="77777777" w:rsidR="00E85AB4" w:rsidRDefault="00D758E3">
      <w:pPr>
        <w:pStyle w:val="Textonotapie"/>
        <w:rPr>
          <w:rFonts w:ascii="Times New Roman" w:hAnsi="Times New Roman" w:cs="Times New Roman"/>
        </w:rPr>
      </w:pPr>
      <w:r>
        <w:rPr>
          <w:rStyle w:val="Refdenotaalpie"/>
        </w:rPr>
        <w:footnoteRef/>
      </w:r>
      <w:r>
        <w:t xml:space="preserve"> </w:t>
      </w:r>
      <w:r w:rsidR="00E47A82" w:rsidRPr="00E47A82">
        <w:rPr>
          <w:rFonts w:ascii="Times New Roman" w:hAnsi="Times New Roman" w:cs="Times New Roman"/>
        </w:rPr>
        <w:t>Materia orgánica originada en un proceso biológico, espontáneo o provocado, utilizable como fuente de energía.</w:t>
      </w:r>
      <w:r w:rsidR="00E85AB4">
        <w:rPr>
          <w:rFonts w:ascii="Times New Roman" w:hAnsi="Times New Roman" w:cs="Times New Roman"/>
        </w:rPr>
        <w:t xml:space="preserve">                  </w:t>
      </w:r>
    </w:p>
    <w:p w14:paraId="34D4D83A" w14:textId="42F86668" w:rsidR="00D758E3" w:rsidRDefault="00000000">
      <w:pPr>
        <w:pStyle w:val="Textonotapie"/>
      </w:pPr>
      <w:sdt>
        <w:sdtPr>
          <w:rPr>
            <w:rFonts w:ascii="Times New Roman" w:hAnsi="Times New Roman" w:cs="Times New Roman"/>
          </w:rPr>
          <w:id w:val="575403131"/>
          <w:citation/>
        </w:sdtPr>
        <w:sdtContent>
          <w:r w:rsidR="0070401F">
            <w:rPr>
              <w:rFonts w:ascii="Times New Roman" w:hAnsi="Times New Roman" w:cs="Times New Roman"/>
            </w:rPr>
            <w:fldChar w:fldCharType="begin"/>
          </w:r>
          <w:r w:rsidR="0070401F">
            <w:rPr>
              <w:rFonts w:ascii="Times New Roman" w:hAnsi="Times New Roman" w:cs="Times New Roman"/>
            </w:rPr>
            <w:instrText xml:space="preserve"> CITATION RAE \l 2058 </w:instrText>
          </w:r>
          <w:r w:rsidR="0070401F">
            <w:rPr>
              <w:rFonts w:ascii="Times New Roman" w:hAnsi="Times New Roman" w:cs="Times New Roman"/>
            </w:rPr>
            <w:fldChar w:fldCharType="separate"/>
          </w:r>
          <w:r w:rsidR="0029566A">
            <w:rPr>
              <w:rFonts w:ascii="Times New Roman" w:hAnsi="Times New Roman" w:cs="Times New Roman"/>
              <w:noProof/>
            </w:rPr>
            <w:t xml:space="preserve"> (Real Academia Española, s.f.)</w:t>
          </w:r>
          <w:r w:rsidR="0070401F">
            <w:rPr>
              <w:rFonts w:ascii="Times New Roman" w:hAnsi="Times New Roman" w:cs="Times New Roman"/>
            </w:rPr>
            <w:fldChar w:fldCharType="end"/>
          </w:r>
        </w:sdtContent>
      </w:sdt>
    </w:p>
  </w:footnote>
  <w:footnote w:id="2">
    <w:p w14:paraId="4A0FB5B3" w14:textId="724B2B94" w:rsidR="000151BD" w:rsidRPr="000151BD" w:rsidRDefault="000151BD">
      <w:pPr>
        <w:pStyle w:val="Textonotapie"/>
        <w:rPr>
          <w:rFonts w:ascii="Times New Roman" w:hAnsi="Times New Roman" w:cs="Times New Roman"/>
        </w:rPr>
      </w:pPr>
      <w:r>
        <w:rPr>
          <w:rStyle w:val="Refdenotaalpie"/>
        </w:rPr>
        <w:footnoteRef/>
      </w:r>
      <w:r>
        <w:t xml:space="preserve"> </w:t>
      </w:r>
      <w:r w:rsidRPr="000151BD">
        <w:rPr>
          <w:rFonts w:ascii="Times New Roman" w:hAnsi="Times New Roman" w:cs="Times New Roman"/>
        </w:rPr>
        <w:t>proceso biológico espontáneo en el que intervienen una serie de microorganismos que degradan la biomasa en ausencia de oxígeno.</w:t>
      </w:r>
      <w:sdt>
        <w:sdtPr>
          <w:rPr>
            <w:rFonts w:ascii="Times New Roman" w:hAnsi="Times New Roman" w:cs="Times New Roman"/>
          </w:rPr>
          <w:id w:val="-1110903080"/>
          <w:citation/>
        </w:sdtPr>
        <w:sdtContent>
          <w:r w:rsidR="00A74274">
            <w:rPr>
              <w:rFonts w:ascii="Times New Roman" w:hAnsi="Times New Roman" w:cs="Times New Roman"/>
            </w:rPr>
            <w:fldChar w:fldCharType="begin"/>
          </w:r>
          <w:r w:rsidR="00A74274">
            <w:rPr>
              <w:rFonts w:ascii="Times New Roman" w:hAnsi="Times New Roman" w:cs="Times New Roman"/>
            </w:rPr>
            <w:instrText xml:space="preserve"> CITATION Genia \l 2058 </w:instrText>
          </w:r>
          <w:r w:rsidR="00A74274">
            <w:rPr>
              <w:rFonts w:ascii="Times New Roman" w:hAnsi="Times New Roman" w:cs="Times New Roman"/>
            </w:rPr>
            <w:fldChar w:fldCharType="separate"/>
          </w:r>
          <w:r w:rsidR="0029566A">
            <w:rPr>
              <w:rFonts w:ascii="Times New Roman" w:hAnsi="Times New Roman" w:cs="Times New Roman"/>
              <w:noProof/>
            </w:rPr>
            <w:t xml:space="preserve"> (Genia Bioenergy, s.f.)</w:t>
          </w:r>
          <w:r w:rsidR="00A74274">
            <w:rPr>
              <w:rFonts w:ascii="Times New Roman" w:hAnsi="Times New Roman" w:cs="Times New Roman"/>
            </w:rPr>
            <w:fldChar w:fldCharType="end"/>
          </w:r>
        </w:sdtContent>
      </w:sdt>
    </w:p>
  </w:footnote>
  <w:footnote w:id="3">
    <w:p w14:paraId="5A5E5D6B" w14:textId="63E626FA" w:rsidR="00F02BE0" w:rsidRDefault="00F02BE0">
      <w:pPr>
        <w:pStyle w:val="Textonotapie"/>
      </w:pPr>
      <w:r>
        <w:rPr>
          <w:rStyle w:val="Refdenotaalpie"/>
        </w:rPr>
        <w:footnoteRef/>
      </w:r>
      <w:r>
        <w:t xml:space="preserve"> </w:t>
      </w:r>
      <w:r w:rsidR="00E85AB4">
        <w:rPr>
          <w:rFonts w:ascii="Times New Roman" w:hAnsi="Times New Roman" w:cs="Times New Roman"/>
        </w:rPr>
        <w:t>M</w:t>
      </w:r>
      <w:r w:rsidR="00D502B5" w:rsidRPr="00D502B5">
        <w:rPr>
          <w:rFonts w:ascii="Times New Roman" w:hAnsi="Times New Roman" w:cs="Times New Roman"/>
        </w:rPr>
        <w:t>ezcla de gases, en proporciones variables, pero donde el metano constituye el elemento principal con un porcentaje superior al 95%.</w:t>
      </w:r>
      <w:sdt>
        <w:sdtPr>
          <w:rPr>
            <w:rFonts w:ascii="Times New Roman" w:hAnsi="Times New Roman" w:cs="Times New Roman"/>
          </w:rPr>
          <w:id w:val="1740136656"/>
          <w:citation/>
        </w:sdtPr>
        <w:sdtContent>
          <w:r w:rsidR="00D502B5">
            <w:rPr>
              <w:rFonts w:ascii="Times New Roman" w:hAnsi="Times New Roman" w:cs="Times New Roman"/>
            </w:rPr>
            <w:fldChar w:fldCharType="begin"/>
          </w:r>
          <w:r w:rsidR="00D502B5">
            <w:rPr>
              <w:rFonts w:ascii="Times New Roman" w:hAnsi="Times New Roman" w:cs="Times New Roman"/>
            </w:rPr>
            <w:instrText xml:space="preserve"> CITATION MITECO \l 2058 </w:instrText>
          </w:r>
          <w:r w:rsidR="00D502B5">
            <w:rPr>
              <w:rFonts w:ascii="Times New Roman" w:hAnsi="Times New Roman" w:cs="Times New Roman"/>
            </w:rPr>
            <w:fldChar w:fldCharType="separate"/>
          </w:r>
          <w:r w:rsidR="0029566A">
            <w:rPr>
              <w:rFonts w:ascii="Times New Roman" w:hAnsi="Times New Roman" w:cs="Times New Roman"/>
              <w:noProof/>
            </w:rPr>
            <w:t xml:space="preserve"> (Ministerio para la Transición Ecológica y el Reto Demográfico, s.f.)</w:t>
          </w:r>
          <w:r w:rsidR="00D502B5">
            <w:rPr>
              <w:rFonts w:ascii="Times New Roman" w:hAnsi="Times New Roman" w:cs="Times New Roman"/>
            </w:rPr>
            <w:fldChar w:fldCharType="end"/>
          </w:r>
        </w:sdtContent>
      </w:sdt>
    </w:p>
  </w:footnote>
  <w:footnote w:id="4">
    <w:p w14:paraId="2F632A2A" w14:textId="2CA62AB1" w:rsidR="00D01979" w:rsidRPr="00D01979" w:rsidRDefault="00D01979">
      <w:pPr>
        <w:pStyle w:val="Textonotapie"/>
      </w:pPr>
      <w:r>
        <w:rPr>
          <w:rStyle w:val="Refdenotaalpie"/>
        </w:rPr>
        <w:footnoteRef/>
      </w:r>
      <w:r>
        <w:t xml:space="preserve"> </w:t>
      </w:r>
      <w:r w:rsidR="00D071F4" w:rsidRPr="00D071F4">
        <w:rPr>
          <w:rFonts w:ascii="Times New Roman" w:hAnsi="Times New Roman" w:cs="Times New Roman"/>
          <w:noProof/>
        </w:rPr>
        <w:t>Emi</w:t>
      </w:r>
      <w:r w:rsidR="00D071F4">
        <w:rPr>
          <w:rFonts w:ascii="Times New Roman" w:hAnsi="Times New Roman" w:cs="Times New Roman"/>
          <w:noProof/>
        </w:rPr>
        <w:t>s</w:t>
      </w:r>
      <w:r w:rsidR="00D071F4" w:rsidRPr="00D071F4">
        <w:rPr>
          <w:rFonts w:ascii="Times New Roman" w:hAnsi="Times New Roman" w:cs="Times New Roman"/>
          <w:noProof/>
        </w:rPr>
        <w:t>iones neutras</w:t>
      </w:r>
      <w:r w:rsidR="00D071F4">
        <w:t xml:space="preserve">: </w:t>
      </w:r>
      <w:r w:rsidR="00C8232A" w:rsidRPr="00C8232A">
        <w:rPr>
          <w:rFonts w:ascii="Times New Roman" w:hAnsi="Times New Roman" w:cs="Times New Roman"/>
          <w:noProof/>
        </w:rPr>
        <w:t>se emite la misma cantidad de CO2 a la atmósfera de la que se retira.</w:t>
      </w:r>
      <w:sdt>
        <w:sdtPr>
          <w:rPr>
            <w:rFonts w:ascii="Times New Roman" w:hAnsi="Times New Roman" w:cs="Times New Roman"/>
            <w:noProof/>
          </w:rPr>
          <w:id w:val="525759830"/>
          <w:citation/>
        </w:sdtPr>
        <w:sdtContent>
          <w:r w:rsidR="00F638EA">
            <w:rPr>
              <w:rFonts w:ascii="Times New Roman" w:hAnsi="Times New Roman" w:cs="Times New Roman"/>
              <w:noProof/>
            </w:rPr>
            <w:fldChar w:fldCharType="begin"/>
          </w:r>
          <w:r w:rsidR="00F638EA">
            <w:rPr>
              <w:rFonts w:ascii="Times New Roman" w:hAnsi="Times New Roman" w:cs="Times New Roman"/>
              <w:noProof/>
            </w:rPr>
            <w:instrText xml:space="preserve"> CITATION Ibesf \l 2058 </w:instrText>
          </w:r>
          <w:r w:rsidR="00F638EA">
            <w:rPr>
              <w:rFonts w:ascii="Times New Roman" w:hAnsi="Times New Roman" w:cs="Times New Roman"/>
              <w:noProof/>
            </w:rPr>
            <w:fldChar w:fldCharType="separate"/>
          </w:r>
          <w:r w:rsidR="00F638EA">
            <w:rPr>
              <w:rFonts w:ascii="Times New Roman" w:hAnsi="Times New Roman" w:cs="Times New Roman"/>
              <w:noProof/>
            </w:rPr>
            <w:t xml:space="preserve"> </w:t>
          </w:r>
          <w:r w:rsidR="00F638EA" w:rsidRPr="00F638EA">
            <w:rPr>
              <w:rFonts w:ascii="Times New Roman" w:hAnsi="Times New Roman" w:cs="Times New Roman"/>
              <w:noProof/>
            </w:rPr>
            <w:t>(Iberdola, s.f.)</w:t>
          </w:r>
          <w:r w:rsidR="00F638EA">
            <w:rPr>
              <w:rFonts w:ascii="Times New Roman" w:hAnsi="Times New Roman" w:cs="Times New Roman"/>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CAFBB" w14:textId="073CDE4D" w:rsidR="0076157F" w:rsidRDefault="00B36E79" w:rsidP="00B36E79">
    <w:pPr>
      <w:pStyle w:val="Encabezado"/>
      <w:jc w:val="center"/>
      <w:rPr>
        <w:rFonts w:ascii="Times New Roman" w:hAnsi="Times New Roman" w:cs="Times New Roman"/>
        <w:sz w:val="24"/>
        <w:szCs w:val="24"/>
      </w:rPr>
    </w:pPr>
    <w:r>
      <w:rPr>
        <w:rFonts w:ascii="Times New Roman" w:hAnsi="Times New Roman" w:cs="Times New Roman"/>
        <w:sz w:val="24"/>
        <w:szCs w:val="24"/>
      </w:rPr>
      <w:t>Taller de ciencias-Pro</w:t>
    </w:r>
    <w:r w:rsidR="00ED1B56">
      <w:rPr>
        <w:rFonts w:ascii="Times New Roman" w:hAnsi="Times New Roman" w:cs="Times New Roman"/>
        <w:sz w:val="24"/>
        <w:szCs w:val="24"/>
      </w:rPr>
      <w:t xml:space="preserve">yecto: </w:t>
    </w:r>
    <w:r w:rsidR="00415A93">
      <w:rPr>
        <w:rFonts w:ascii="Times New Roman" w:hAnsi="Times New Roman" w:cs="Times New Roman"/>
        <w:sz w:val="24"/>
        <w:szCs w:val="24"/>
      </w:rPr>
      <w:t>biogás</w:t>
    </w:r>
  </w:p>
  <w:p w14:paraId="6FDC0C2D" w14:textId="77777777" w:rsidR="00ED1B56" w:rsidRPr="00B36E79" w:rsidRDefault="00ED1B56" w:rsidP="00B36E79">
    <w:pPr>
      <w:pStyle w:val="Encabezado"/>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A5F"/>
    <w:multiLevelType w:val="hybridMultilevel"/>
    <w:tmpl w:val="D8B679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5F9357A"/>
    <w:multiLevelType w:val="hybridMultilevel"/>
    <w:tmpl w:val="886295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280308C"/>
    <w:multiLevelType w:val="hybridMultilevel"/>
    <w:tmpl w:val="5B00AA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B7254A0"/>
    <w:multiLevelType w:val="hybridMultilevel"/>
    <w:tmpl w:val="91C01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703637"/>
    <w:multiLevelType w:val="hybridMultilevel"/>
    <w:tmpl w:val="2C7A9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FEA6995"/>
    <w:multiLevelType w:val="hybridMultilevel"/>
    <w:tmpl w:val="78BC25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1C175CC"/>
    <w:multiLevelType w:val="hybridMultilevel"/>
    <w:tmpl w:val="AB8EE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9172664">
    <w:abstractNumId w:val="2"/>
  </w:num>
  <w:num w:numId="2" w16cid:durableId="715278446">
    <w:abstractNumId w:val="4"/>
  </w:num>
  <w:num w:numId="3" w16cid:durableId="976450526">
    <w:abstractNumId w:val="6"/>
  </w:num>
  <w:num w:numId="4" w16cid:durableId="995258926">
    <w:abstractNumId w:val="1"/>
  </w:num>
  <w:num w:numId="5" w16cid:durableId="462381337">
    <w:abstractNumId w:val="3"/>
  </w:num>
  <w:num w:numId="6" w16cid:durableId="279800995">
    <w:abstractNumId w:val="0"/>
  </w:num>
  <w:num w:numId="7" w16cid:durableId="408691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FC"/>
    <w:rsid w:val="00001A8B"/>
    <w:rsid w:val="000020C9"/>
    <w:rsid w:val="0000249B"/>
    <w:rsid w:val="0000381B"/>
    <w:rsid w:val="00003D7D"/>
    <w:rsid w:val="000058A2"/>
    <w:rsid w:val="0001007E"/>
    <w:rsid w:val="000151BD"/>
    <w:rsid w:val="0002331C"/>
    <w:rsid w:val="00031336"/>
    <w:rsid w:val="000338C0"/>
    <w:rsid w:val="00036195"/>
    <w:rsid w:val="0004435F"/>
    <w:rsid w:val="00051127"/>
    <w:rsid w:val="0005297A"/>
    <w:rsid w:val="0005311C"/>
    <w:rsid w:val="00054BF2"/>
    <w:rsid w:val="0005747A"/>
    <w:rsid w:val="00070090"/>
    <w:rsid w:val="0007059F"/>
    <w:rsid w:val="00070C7F"/>
    <w:rsid w:val="0007145E"/>
    <w:rsid w:val="000724FD"/>
    <w:rsid w:val="00072596"/>
    <w:rsid w:val="00081B7B"/>
    <w:rsid w:val="00082E4B"/>
    <w:rsid w:val="00083C87"/>
    <w:rsid w:val="00083FD5"/>
    <w:rsid w:val="00084250"/>
    <w:rsid w:val="00085985"/>
    <w:rsid w:val="00086BDB"/>
    <w:rsid w:val="000968CA"/>
    <w:rsid w:val="000A440B"/>
    <w:rsid w:val="000A7F2F"/>
    <w:rsid w:val="000B09C2"/>
    <w:rsid w:val="000B1A06"/>
    <w:rsid w:val="000B6102"/>
    <w:rsid w:val="000C039B"/>
    <w:rsid w:val="000C2A41"/>
    <w:rsid w:val="000C72C4"/>
    <w:rsid w:val="000D2C90"/>
    <w:rsid w:val="000E0474"/>
    <w:rsid w:val="000E0B37"/>
    <w:rsid w:val="000E5061"/>
    <w:rsid w:val="000E6409"/>
    <w:rsid w:val="000E74D1"/>
    <w:rsid w:val="000E7524"/>
    <w:rsid w:val="000F22FB"/>
    <w:rsid w:val="000F445B"/>
    <w:rsid w:val="000F5562"/>
    <w:rsid w:val="000F7DF2"/>
    <w:rsid w:val="00102C7E"/>
    <w:rsid w:val="00103B1A"/>
    <w:rsid w:val="0010608D"/>
    <w:rsid w:val="00110661"/>
    <w:rsid w:val="00120733"/>
    <w:rsid w:val="0012305A"/>
    <w:rsid w:val="0012528D"/>
    <w:rsid w:val="00126B60"/>
    <w:rsid w:val="00127233"/>
    <w:rsid w:val="00133FC8"/>
    <w:rsid w:val="00141090"/>
    <w:rsid w:val="001503C3"/>
    <w:rsid w:val="001541B8"/>
    <w:rsid w:val="00155228"/>
    <w:rsid w:val="0016041F"/>
    <w:rsid w:val="00161AA3"/>
    <w:rsid w:val="001630BE"/>
    <w:rsid w:val="0016777A"/>
    <w:rsid w:val="00167A05"/>
    <w:rsid w:val="00170F96"/>
    <w:rsid w:val="001719CB"/>
    <w:rsid w:val="0017604D"/>
    <w:rsid w:val="00180203"/>
    <w:rsid w:val="001908CA"/>
    <w:rsid w:val="00191218"/>
    <w:rsid w:val="001924C6"/>
    <w:rsid w:val="0019779C"/>
    <w:rsid w:val="001A22FA"/>
    <w:rsid w:val="001A4835"/>
    <w:rsid w:val="001A5A3D"/>
    <w:rsid w:val="001A6164"/>
    <w:rsid w:val="001B0500"/>
    <w:rsid w:val="001B3BED"/>
    <w:rsid w:val="001B7F5D"/>
    <w:rsid w:val="001C01EC"/>
    <w:rsid w:val="001C1744"/>
    <w:rsid w:val="001C5A49"/>
    <w:rsid w:val="001C69CB"/>
    <w:rsid w:val="001D0995"/>
    <w:rsid w:val="001D0DBD"/>
    <w:rsid w:val="001D1F8D"/>
    <w:rsid w:val="001D3335"/>
    <w:rsid w:val="001D6B49"/>
    <w:rsid w:val="001E021E"/>
    <w:rsid w:val="001E3250"/>
    <w:rsid w:val="001E3DA5"/>
    <w:rsid w:val="001F2BC5"/>
    <w:rsid w:val="001F4867"/>
    <w:rsid w:val="001F52BD"/>
    <w:rsid w:val="001F67E3"/>
    <w:rsid w:val="001F69CB"/>
    <w:rsid w:val="00205F6F"/>
    <w:rsid w:val="00206830"/>
    <w:rsid w:val="00206CD7"/>
    <w:rsid w:val="00210524"/>
    <w:rsid w:val="00210A2F"/>
    <w:rsid w:val="002174B7"/>
    <w:rsid w:val="00217D71"/>
    <w:rsid w:val="00221C1C"/>
    <w:rsid w:val="00224E9A"/>
    <w:rsid w:val="00231E56"/>
    <w:rsid w:val="00233A36"/>
    <w:rsid w:val="00234C4D"/>
    <w:rsid w:val="00235CFC"/>
    <w:rsid w:val="0023666A"/>
    <w:rsid w:val="002430EB"/>
    <w:rsid w:val="002452CA"/>
    <w:rsid w:val="002579B0"/>
    <w:rsid w:val="00260553"/>
    <w:rsid w:val="002724AE"/>
    <w:rsid w:val="00275FA4"/>
    <w:rsid w:val="00276100"/>
    <w:rsid w:val="002776BC"/>
    <w:rsid w:val="002849BC"/>
    <w:rsid w:val="00284F4C"/>
    <w:rsid w:val="002912E3"/>
    <w:rsid w:val="00294E69"/>
    <w:rsid w:val="00294FA1"/>
    <w:rsid w:val="0029566A"/>
    <w:rsid w:val="0029749A"/>
    <w:rsid w:val="002A0E24"/>
    <w:rsid w:val="002A571C"/>
    <w:rsid w:val="002B4FE5"/>
    <w:rsid w:val="002B5955"/>
    <w:rsid w:val="002C77AB"/>
    <w:rsid w:val="002D01A2"/>
    <w:rsid w:val="002D0286"/>
    <w:rsid w:val="002D27DE"/>
    <w:rsid w:val="002D5CFB"/>
    <w:rsid w:val="002E52A3"/>
    <w:rsid w:val="002F14F6"/>
    <w:rsid w:val="002F52D4"/>
    <w:rsid w:val="00305367"/>
    <w:rsid w:val="003100A0"/>
    <w:rsid w:val="00315B09"/>
    <w:rsid w:val="003171C2"/>
    <w:rsid w:val="00317985"/>
    <w:rsid w:val="003203E7"/>
    <w:rsid w:val="00325B9A"/>
    <w:rsid w:val="00327A95"/>
    <w:rsid w:val="00330E85"/>
    <w:rsid w:val="00331DC7"/>
    <w:rsid w:val="00335769"/>
    <w:rsid w:val="00340107"/>
    <w:rsid w:val="00341575"/>
    <w:rsid w:val="00342B6C"/>
    <w:rsid w:val="0034519C"/>
    <w:rsid w:val="00345A00"/>
    <w:rsid w:val="00351AFF"/>
    <w:rsid w:val="00364301"/>
    <w:rsid w:val="00366713"/>
    <w:rsid w:val="00372180"/>
    <w:rsid w:val="00376F57"/>
    <w:rsid w:val="00381B27"/>
    <w:rsid w:val="00384014"/>
    <w:rsid w:val="003878B1"/>
    <w:rsid w:val="003920B4"/>
    <w:rsid w:val="00395CB5"/>
    <w:rsid w:val="00397E99"/>
    <w:rsid w:val="003A1319"/>
    <w:rsid w:val="003C28F6"/>
    <w:rsid w:val="003D09D4"/>
    <w:rsid w:val="003D11E9"/>
    <w:rsid w:val="003D1339"/>
    <w:rsid w:val="003D1F2A"/>
    <w:rsid w:val="003D51B0"/>
    <w:rsid w:val="003D77E5"/>
    <w:rsid w:val="003D7EDC"/>
    <w:rsid w:val="003E1AB6"/>
    <w:rsid w:val="003F032D"/>
    <w:rsid w:val="003F0B4A"/>
    <w:rsid w:val="003F0D71"/>
    <w:rsid w:val="00403FB8"/>
    <w:rsid w:val="0040610D"/>
    <w:rsid w:val="00410463"/>
    <w:rsid w:val="00412D33"/>
    <w:rsid w:val="00415A93"/>
    <w:rsid w:val="00421BA1"/>
    <w:rsid w:val="0042364E"/>
    <w:rsid w:val="00426702"/>
    <w:rsid w:val="0042683A"/>
    <w:rsid w:val="00426B9F"/>
    <w:rsid w:val="0043045C"/>
    <w:rsid w:val="00430560"/>
    <w:rsid w:val="00432C74"/>
    <w:rsid w:val="00436CBB"/>
    <w:rsid w:val="00443BAD"/>
    <w:rsid w:val="00443CD9"/>
    <w:rsid w:val="004447B9"/>
    <w:rsid w:val="00445BD0"/>
    <w:rsid w:val="00447EC7"/>
    <w:rsid w:val="00450B5E"/>
    <w:rsid w:val="004562F2"/>
    <w:rsid w:val="00457437"/>
    <w:rsid w:val="00463264"/>
    <w:rsid w:val="0046430B"/>
    <w:rsid w:val="00470B66"/>
    <w:rsid w:val="00471C06"/>
    <w:rsid w:val="0047284A"/>
    <w:rsid w:val="004732FA"/>
    <w:rsid w:val="00480618"/>
    <w:rsid w:val="00480CBC"/>
    <w:rsid w:val="00480DE9"/>
    <w:rsid w:val="00482EE8"/>
    <w:rsid w:val="0048321D"/>
    <w:rsid w:val="00484914"/>
    <w:rsid w:val="00487BAF"/>
    <w:rsid w:val="00490E4A"/>
    <w:rsid w:val="00491B6A"/>
    <w:rsid w:val="004930C4"/>
    <w:rsid w:val="00493654"/>
    <w:rsid w:val="00496891"/>
    <w:rsid w:val="004A1122"/>
    <w:rsid w:val="004A3FFD"/>
    <w:rsid w:val="004A5FB5"/>
    <w:rsid w:val="004B16E0"/>
    <w:rsid w:val="004B1801"/>
    <w:rsid w:val="004B5C82"/>
    <w:rsid w:val="004B71A9"/>
    <w:rsid w:val="004B76EB"/>
    <w:rsid w:val="004C0D4A"/>
    <w:rsid w:val="004C189F"/>
    <w:rsid w:val="004C2294"/>
    <w:rsid w:val="004C429C"/>
    <w:rsid w:val="004C4BE5"/>
    <w:rsid w:val="004C4EF6"/>
    <w:rsid w:val="004C7EA9"/>
    <w:rsid w:val="004D11CB"/>
    <w:rsid w:val="004D1B99"/>
    <w:rsid w:val="004D2866"/>
    <w:rsid w:val="004D64EC"/>
    <w:rsid w:val="004E0D83"/>
    <w:rsid w:val="004E46DF"/>
    <w:rsid w:val="004E57A8"/>
    <w:rsid w:val="004E6A53"/>
    <w:rsid w:val="004E7E06"/>
    <w:rsid w:val="004F0F42"/>
    <w:rsid w:val="004F3A36"/>
    <w:rsid w:val="004F5A56"/>
    <w:rsid w:val="004F62C9"/>
    <w:rsid w:val="004F6C28"/>
    <w:rsid w:val="005013F1"/>
    <w:rsid w:val="0050239B"/>
    <w:rsid w:val="0050363B"/>
    <w:rsid w:val="00505D61"/>
    <w:rsid w:val="005179DA"/>
    <w:rsid w:val="0052109E"/>
    <w:rsid w:val="00521B92"/>
    <w:rsid w:val="0052634A"/>
    <w:rsid w:val="00527866"/>
    <w:rsid w:val="005307A9"/>
    <w:rsid w:val="0053318C"/>
    <w:rsid w:val="00535691"/>
    <w:rsid w:val="005364F1"/>
    <w:rsid w:val="00542151"/>
    <w:rsid w:val="00544840"/>
    <w:rsid w:val="005531A7"/>
    <w:rsid w:val="00555855"/>
    <w:rsid w:val="005656D8"/>
    <w:rsid w:val="00566FD7"/>
    <w:rsid w:val="00570FB5"/>
    <w:rsid w:val="00572F82"/>
    <w:rsid w:val="00573CBB"/>
    <w:rsid w:val="00576D24"/>
    <w:rsid w:val="00577B9D"/>
    <w:rsid w:val="00582A73"/>
    <w:rsid w:val="0058507D"/>
    <w:rsid w:val="00585592"/>
    <w:rsid w:val="00586467"/>
    <w:rsid w:val="00590C92"/>
    <w:rsid w:val="00590E46"/>
    <w:rsid w:val="00592B51"/>
    <w:rsid w:val="005B4E9A"/>
    <w:rsid w:val="005B7412"/>
    <w:rsid w:val="005B7667"/>
    <w:rsid w:val="005C21BA"/>
    <w:rsid w:val="005C2AE7"/>
    <w:rsid w:val="005C4904"/>
    <w:rsid w:val="005D0FE7"/>
    <w:rsid w:val="005D58C9"/>
    <w:rsid w:val="005D58E8"/>
    <w:rsid w:val="005D62D9"/>
    <w:rsid w:val="005D6F88"/>
    <w:rsid w:val="005E2002"/>
    <w:rsid w:val="005E2D08"/>
    <w:rsid w:val="005E7429"/>
    <w:rsid w:val="005F108C"/>
    <w:rsid w:val="005F5FD6"/>
    <w:rsid w:val="005F7495"/>
    <w:rsid w:val="005F7D28"/>
    <w:rsid w:val="00600051"/>
    <w:rsid w:val="00601C70"/>
    <w:rsid w:val="0060479F"/>
    <w:rsid w:val="00604C41"/>
    <w:rsid w:val="00604E9E"/>
    <w:rsid w:val="00605B3F"/>
    <w:rsid w:val="006110ED"/>
    <w:rsid w:val="0061453C"/>
    <w:rsid w:val="00616DEE"/>
    <w:rsid w:val="006174EF"/>
    <w:rsid w:val="00617744"/>
    <w:rsid w:val="00620DE2"/>
    <w:rsid w:val="006242AF"/>
    <w:rsid w:val="006304C3"/>
    <w:rsid w:val="00632447"/>
    <w:rsid w:val="00637814"/>
    <w:rsid w:val="006419C9"/>
    <w:rsid w:val="00643E2D"/>
    <w:rsid w:val="00644D53"/>
    <w:rsid w:val="00645E7D"/>
    <w:rsid w:val="00650498"/>
    <w:rsid w:val="00650C30"/>
    <w:rsid w:val="00651819"/>
    <w:rsid w:val="00652E62"/>
    <w:rsid w:val="006536AD"/>
    <w:rsid w:val="0065696E"/>
    <w:rsid w:val="0066360E"/>
    <w:rsid w:val="006647A8"/>
    <w:rsid w:val="00665B2F"/>
    <w:rsid w:val="00680EAF"/>
    <w:rsid w:val="00681486"/>
    <w:rsid w:val="00683574"/>
    <w:rsid w:val="00685F5B"/>
    <w:rsid w:val="0068769C"/>
    <w:rsid w:val="00690B1B"/>
    <w:rsid w:val="0069273C"/>
    <w:rsid w:val="00695D0C"/>
    <w:rsid w:val="006A2F3C"/>
    <w:rsid w:val="006A4DB3"/>
    <w:rsid w:val="006B5F5C"/>
    <w:rsid w:val="006B65CC"/>
    <w:rsid w:val="006B73E3"/>
    <w:rsid w:val="006C260B"/>
    <w:rsid w:val="006C2836"/>
    <w:rsid w:val="006C2B19"/>
    <w:rsid w:val="006C4571"/>
    <w:rsid w:val="006D59E7"/>
    <w:rsid w:val="006D729A"/>
    <w:rsid w:val="006D741D"/>
    <w:rsid w:val="006D777E"/>
    <w:rsid w:val="006E0CEC"/>
    <w:rsid w:val="006E5F04"/>
    <w:rsid w:val="006F2926"/>
    <w:rsid w:val="006F492C"/>
    <w:rsid w:val="006F7794"/>
    <w:rsid w:val="0070401F"/>
    <w:rsid w:val="00704BF6"/>
    <w:rsid w:val="00705588"/>
    <w:rsid w:val="00705A5A"/>
    <w:rsid w:val="00707386"/>
    <w:rsid w:val="00711CA7"/>
    <w:rsid w:val="007120F6"/>
    <w:rsid w:val="00712DA3"/>
    <w:rsid w:val="007145BC"/>
    <w:rsid w:val="007166D9"/>
    <w:rsid w:val="007217A7"/>
    <w:rsid w:val="00723342"/>
    <w:rsid w:val="00724B4F"/>
    <w:rsid w:val="0072548F"/>
    <w:rsid w:val="0072689C"/>
    <w:rsid w:val="007368BD"/>
    <w:rsid w:val="00737E44"/>
    <w:rsid w:val="00742693"/>
    <w:rsid w:val="0074448C"/>
    <w:rsid w:val="00745069"/>
    <w:rsid w:val="00750226"/>
    <w:rsid w:val="00750BE2"/>
    <w:rsid w:val="00751C64"/>
    <w:rsid w:val="0075343D"/>
    <w:rsid w:val="0075367B"/>
    <w:rsid w:val="00757723"/>
    <w:rsid w:val="0076157F"/>
    <w:rsid w:val="007656B2"/>
    <w:rsid w:val="007666B5"/>
    <w:rsid w:val="0077015C"/>
    <w:rsid w:val="00773717"/>
    <w:rsid w:val="00774146"/>
    <w:rsid w:val="00775041"/>
    <w:rsid w:val="0077567D"/>
    <w:rsid w:val="00776E20"/>
    <w:rsid w:val="00777AB1"/>
    <w:rsid w:val="007802C4"/>
    <w:rsid w:val="00781864"/>
    <w:rsid w:val="00782ACD"/>
    <w:rsid w:val="00784E26"/>
    <w:rsid w:val="00784E31"/>
    <w:rsid w:val="00790800"/>
    <w:rsid w:val="007933C2"/>
    <w:rsid w:val="00793672"/>
    <w:rsid w:val="00794D31"/>
    <w:rsid w:val="0079634A"/>
    <w:rsid w:val="00797B1D"/>
    <w:rsid w:val="007A1488"/>
    <w:rsid w:val="007B2920"/>
    <w:rsid w:val="007B68BB"/>
    <w:rsid w:val="007B7898"/>
    <w:rsid w:val="007C232D"/>
    <w:rsid w:val="007C2690"/>
    <w:rsid w:val="007E0A8A"/>
    <w:rsid w:val="007E36C2"/>
    <w:rsid w:val="007E456F"/>
    <w:rsid w:val="007E66A3"/>
    <w:rsid w:val="007E7604"/>
    <w:rsid w:val="007E7FCD"/>
    <w:rsid w:val="007F0610"/>
    <w:rsid w:val="007F0A46"/>
    <w:rsid w:val="007F72F2"/>
    <w:rsid w:val="007F7D57"/>
    <w:rsid w:val="007F7EE5"/>
    <w:rsid w:val="0080319F"/>
    <w:rsid w:val="00804720"/>
    <w:rsid w:val="00805285"/>
    <w:rsid w:val="00806BA9"/>
    <w:rsid w:val="00814A51"/>
    <w:rsid w:val="00816489"/>
    <w:rsid w:val="00816CC8"/>
    <w:rsid w:val="008217E1"/>
    <w:rsid w:val="00830BEA"/>
    <w:rsid w:val="008311A2"/>
    <w:rsid w:val="00832D9D"/>
    <w:rsid w:val="00834316"/>
    <w:rsid w:val="00837EB6"/>
    <w:rsid w:val="008404E5"/>
    <w:rsid w:val="00843D89"/>
    <w:rsid w:val="008500DE"/>
    <w:rsid w:val="008634E6"/>
    <w:rsid w:val="00872578"/>
    <w:rsid w:val="008730E8"/>
    <w:rsid w:val="0087371F"/>
    <w:rsid w:val="00874605"/>
    <w:rsid w:val="00875862"/>
    <w:rsid w:val="00881516"/>
    <w:rsid w:val="00886179"/>
    <w:rsid w:val="00886E7C"/>
    <w:rsid w:val="00891983"/>
    <w:rsid w:val="00894B7C"/>
    <w:rsid w:val="00894D41"/>
    <w:rsid w:val="00895072"/>
    <w:rsid w:val="00897B54"/>
    <w:rsid w:val="008A5886"/>
    <w:rsid w:val="008A7C60"/>
    <w:rsid w:val="008B0EA7"/>
    <w:rsid w:val="008B2D2A"/>
    <w:rsid w:val="008B39FB"/>
    <w:rsid w:val="008B40AE"/>
    <w:rsid w:val="008B787B"/>
    <w:rsid w:val="008C1F47"/>
    <w:rsid w:val="008C3765"/>
    <w:rsid w:val="008C3895"/>
    <w:rsid w:val="008C60C9"/>
    <w:rsid w:val="008C6C95"/>
    <w:rsid w:val="008D11CD"/>
    <w:rsid w:val="008D1586"/>
    <w:rsid w:val="008D3E7C"/>
    <w:rsid w:val="008D494E"/>
    <w:rsid w:val="008D4FE3"/>
    <w:rsid w:val="008D7898"/>
    <w:rsid w:val="008E0E8D"/>
    <w:rsid w:val="008E27A7"/>
    <w:rsid w:val="008E4130"/>
    <w:rsid w:val="008E7CCB"/>
    <w:rsid w:val="008F5FAF"/>
    <w:rsid w:val="0090418D"/>
    <w:rsid w:val="00907783"/>
    <w:rsid w:val="009078D5"/>
    <w:rsid w:val="00914072"/>
    <w:rsid w:val="00914618"/>
    <w:rsid w:val="009152E3"/>
    <w:rsid w:val="00917CFD"/>
    <w:rsid w:val="00922DAB"/>
    <w:rsid w:val="00930602"/>
    <w:rsid w:val="009306A0"/>
    <w:rsid w:val="00931546"/>
    <w:rsid w:val="0093236B"/>
    <w:rsid w:val="009323DE"/>
    <w:rsid w:val="00932927"/>
    <w:rsid w:val="00934DE8"/>
    <w:rsid w:val="00941B6F"/>
    <w:rsid w:val="009423BD"/>
    <w:rsid w:val="00944340"/>
    <w:rsid w:val="009509AA"/>
    <w:rsid w:val="009526B9"/>
    <w:rsid w:val="009531C0"/>
    <w:rsid w:val="0095758B"/>
    <w:rsid w:val="009643B5"/>
    <w:rsid w:val="00965C07"/>
    <w:rsid w:val="00966422"/>
    <w:rsid w:val="00966771"/>
    <w:rsid w:val="00971B01"/>
    <w:rsid w:val="009727CE"/>
    <w:rsid w:val="00973EA7"/>
    <w:rsid w:val="00975791"/>
    <w:rsid w:val="00976642"/>
    <w:rsid w:val="009838D6"/>
    <w:rsid w:val="00983F7C"/>
    <w:rsid w:val="00985C3B"/>
    <w:rsid w:val="00995728"/>
    <w:rsid w:val="009A0829"/>
    <w:rsid w:val="009A1747"/>
    <w:rsid w:val="009A33FB"/>
    <w:rsid w:val="009A3760"/>
    <w:rsid w:val="009A4053"/>
    <w:rsid w:val="009A74A6"/>
    <w:rsid w:val="009B1726"/>
    <w:rsid w:val="009B1BB4"/>
    <w:rsid w:val="009B2835"/>
    <w:rsid w:val="009B3D6D"/>
    <w:rsid w:val="009C56C5"/>
    <w:rsid w:val="009D4569"/>
    <w:rsid w:val="009D59B4"/>
    <w:rsid w:val="009E18A2"/>
    <w:rsid w:val="009E51F1"/>
    <w:rsid w:val="009E5874"/>
    <w:rsid w:val="009E647D"/>
    <w:rsid w:val="009E6FC1"/>
    <w:rsid w:val="009F30B2"/>
    <w:rsid w:val="009F5A2A"/>
    <w:rsid w:val="00A00BDA"/>
    <w:rsid w:val="00A01B4F"/>
    <w:rsid w:val="00A030F9"/>
    <w:rsid w:val="00A0669F"/>
    <w:rsid w:val="00A124A9"/>
    <w:rsid w:val="00A159EB"/>
    <w:rsid w:val="00A15D0F"/>
    <w:rsid w:val="00A17292"/>
    <w:rsid w:val="00A17B9F"/>
    <w:rsid w:val="00A20B46"/>
    <w:rsid w:val="00A20DAF"/>
    <w:rsid w:val="00A22CF5"/>
    <w:rsid w:val="00A27A89"/>
    <w:rsid w:val="00A30B21"/>
    <w:rsid w:val="00A358ED"/>
    <w:rsid w:val="00A36D81"/>
    <w:rsid w:val="00A402CF"/>
    <w:rsid w:val="00A408D8"/>
    <w:rsid w:val="00A4147F"/>
    <w:rsid w:val="00A51DFB"/>
    <w:rsid w:val="00A5355E"/>
    <w:rsid w:val="00A53DF6"/>
    <w:rsid w:val="00A63C58"/>
    <w:rsid w:val="00A64A8C"/>
    <w:rsid w:val="00A66B90"/>
    <w:rsid w:val="00A66E57"/>
    <w:rsid w:val="00A706B1"/>
    <w:rsid w:val="00A706D0"/>
    <w:rsid w:val="00A723CC"/>
    <w:rsid w:val="00A733F2"/>
    <w:rsid w:val="00A73493"/>
    <w:rsid w:val="00A74274"/>
    <w:rsid w:val="00A8200D"/>
    <w:rsid w:val="00A823E6"/>
    <w:rsid w:val="00A833C5"/>
    <w:rsid w:val="00A86306"/>
    <w:rsid w:val="00A95594"/>
    <w:rsid w:val="00A957ED"/>
    <w:rsid w:val="00A96225"/>
    <w:rsid w:val="00A9680E"/>
    <w:rsid w:val="00AA6191"/>
    <w:rsid w:val="00AB0309"/>
    <w:rsid w:val="00AB2045"/>
    <w:rsid w:val="00AB567E"/>
    <w:rsid w:val="00AB78B4"/>
    <w:rsid w:val="00AD270A"/>
    <w:rsid w:val="00AD4EFB"/>
    <w:rsid w:val="00AD637D"/>
    <w:rsid w:val="00AD7D0A"/>
    <w:rsid w:val="00AE026A"/>
    <w:rsid w:val="00AE140E"/>
    <w:rsid w:val="00AE36E2"/>
    <w:rsid w:val="00AE52DE"/>
    <w:rsid w:val="00AF24F6"/>
    <w:rsid w:val="00B031FE"/>
    <w:rsid w:val="00B107B0"/>
    <w:rsid w:val="00B11EC3"/>
    <w:rsid w:val="00B162C9"/>
    <w:rsid w:val="00B25E6C"/>
    <w:rsid w:val="00B26D17"/>
    <w:rsid w:val="00B31DF0"/>
    <w:rsid w:val="00B32517"/>
    <w:rsid w:val="00B35A09"/>
    <w:rsid w:val="00B35B0B"/>
    <w:rsid w:val="00B36E79"/>
    <w:rsid w:val="00B40212"/>
    <w:rsid w:val="00B42CBD"/>
    <w:rsid w:val="00B43246"/>
    <w:rsid w:val="00B44FD8"/>
    <w:rsid w:val="00B4569D"/>
    <w:rsid w:val="00B50AC8"/>
    <w:rsid w:val="00B527D2"/>
    <w:rsid w:val="00B6006F"/>
    <w:rsid w:val="00B61BE3"/>
    <w:rsid w:val="00B62D29"/>
    <w:rsid w:val="00B70DA8"/>
    <w:rsid w:val="00B72698"/>
    <w:rsid w:val="00B7376A"/>
    <w:rsid w:val="00B73CD4"/>
    <w:rsid w:val="00B764E4"/>
    <w:rsid w:val="00B8218C"/>
    <w:rsid w:val="00B838C8"/>
    <w:rsid w:val="00B917F7"/>
    <w:rsid w:val="00B919E5"/>
    <w:rsid w:val="00B93093"/>
    <w:rsid w:val="00B9437A"/>
    <w:rsid w:val="00B9461D"/>
    <w:rsid w:val="00BA57FA"/>
    <w:rsid w:val="00BA7E30"/>
    <w:rsid w:val="00BB0778"/>
    <w:rsid w:val="00BB3B22"/>
    <w:rsid w:val="00BB49D7"/>
    <w:rsid w:val="00BC28D1"/>
    <w:rsid w:val="00BC379A"/>
    <w:rsid w:val="00BD259C"/>
    <w:rsid w:val="00BD3CCA"/>
    <w:rsid w:val="00BD6E46"/>
    <w:rsid w:val="00BD6EE9"/>
    <w:rsid w:val="00BE2F43"/>
    <w:rsid w:val="00BE431D"/>
    <w:rsid w:val="00BE458D"/>
    <w:rsid w:val="00BE481B"/>
    <w:rsid w:val="00BE5D76"/>
    <w:rsid w:val="00BE6499"/>
    <w:rsid w:val="00BF4264"/>
    <w:rsid w:val="00BF63E3"/>
    <w:rsid w:val="00C012AF"/>
    <w:rsid w:val="00C051CA"/>
    <w:rsid w:val="00C055A4"/>
    <w:rsid w:val="00C0772A"/>
    <w:rsid w:val="00C1008A"/>
    <w:rsid w:val="00C1205A"/>
    <w:rsid w:val="00C1211F"/>
    <w:rsid w:val="00C25FA6"/>
    <w:rsid w:val="00C331BC"/>
    <w:rsid w:val="00C341DC"/>
    <w:rsid w:val="00C365C2"/>
    <w:rsid w:val="00C40CCE"/>
    <w:rsid w:val="00C423F5"/>
    <w:rsid w:val="00C43BF0"/>
    <w:rsid w:val="00C442CB"/>
    <w:rsid w:val="00C4609F"/>
    <w:rsid w:val="00C52409"/>
    <w:rsid w:val="00C5475D"/>
    <w:rsid w:val="00C60A30"/>
    <w:rsid w:val="00C62993"/>
    <w:rsid w:val="00C62B9A"/>
    <w:rsid w:val="00C67162"/>
    <w:rsid w:val="00C71955"/>
    <w:rsid w:val="00C72B94"/>
    <w:rsid w:val="00C72E3F"/>
    <w:rsid w:val="00C73C7B"/>
    <w:rsid w:val="00C756F1"/>
    <w:rsid w:val="00C77FCF"/>
    <w:rsid w:val="00C8232A"/>
    <w:rsid w:val="00C91EB5"/>
    <w:rsid w:val="00C9252F"/>
    <w:rsid w:val="00C92859"/>
    <w:rsid w:val="00C9369D"/>
    <w:rsid w:val="00C941F0"/>
    <w:rsid w:val="00C94CDC"/>
    <w:rsid w:val="00C96769"/>
    <w:rsid w:val="00CA3DBE"/>
    <w:rsid w:val="00CB1B59"/>
    <w:rsid w:val="00CB62A2"/>
    <w:rsid w:val="00CB74E9"/>
    <w:rsid w:val="00CC1991"/>
    <w:rsid w:val="00CD089F"/>
    <w:rsid w:val="00CD1D2D"/>
    <w:rsid w:val="00CD347D"/>
    <w:rsid w:val="00CD4545"/>
    <w:rsid w:val="00CD4D4C"/>
    <w:rsid w:val="00CD7AB8"/>
    <w:rsid w:val="00CE6765"/>
    <w:rsid w:val="00CF1D63"/>
    <w:rsid w:val="00CF5FED"/>
    <w:rsid w:val="00CF6801"/>
    <w:rsid w:val="00D01979"/>
    <w:rsid w:val="00D02EB2"/>
    <w:rsid w:val="00D05117"/>
    <w:rsid w:val="00D059AD"/>
    <w:rsid w:val="00D071F4"/>
    <w:rsid w:val="00D101E5"/>
    <w:rsid w:val="00D129CB"/>
    <w:rsid w:val="00D1613B"/>
    <w:rsid w:val="00D166C3"/>
    <w:rsid w:val="00D20B77"/>
    <w:rsid w:val="00D242B8"/>
    <w:rsid w:val="00D26225"/>
    <w:rsid w:val="00D27DC9"/>
    <w:rsid w:val="00D32991"/>
    <w:rsid w:val="00D339EB"/>
    <w:rsid w:val="00D349DC"/>
    <w:rsid w:val="00D40CD9"/>
    <w:rsid w:val="00D41A2B"/>
    <w:rsid w:val="00D42168"/>
    <w:rsid w:val="00D428AE"/>
    <w:rsid w:val="00D42B1B"/>
    <w:rsid w:val="00D502B5"/>
    <w:rsid w:val="00D53A73"/>
    <w:rsid w:val="00D55512"/>
    <w:rsid w:val="00D62C9E"/>
    <w:rsid w:val="00D64C52"/>
    <w:rsid w:val="00D65022"/>
    <w:rsid w:val="00D71616"/>
    <w:rsid w:val="00D73681"/>
    <w:rsid w:val="00D758E3"/>
    <w:rsid w:val="00D76872"/>
    <w:rsid w:val="00D825D1"/>
    <w:rsid w:val="00D84432"/>
    <w:rsid w:val="00D84828"/>
    <w:rsid w:val="00D84BA0"/>
    <w:rsid w:val="00D86ED2"/>
    <w:rsid w:val="00D87018"/>
    <w:rsid w:val="00D87724"/>
    <w:rsid w:val="00D87AE1"/>
    <w:rsid w:val="00D90A46"/>
    <w:rsid w:val="00DA5749"/>
    <w:rsid w:val="00DA5D90"/>
    <w:rsid w:val="00DA5F5D"/>
    <w:rsid w:val="00DA6795"/>
    <w:rsid w:val="00DA7AA3"/>
    <w:rsid w:val="00DB0B9C"/>
    <w:rsid w:val="00DB0CE4"/>
    <w:rsid w:val="00DB191E"/>
    <w:rsid w:val="00DC52C1"/>
    <w:rsid w:val="00DC5970"/>
    <w:rsid w:val="00DC60A3"/>
    <w:rsid w:val="00DC6C2B"/>
    <w:rsid w:val="00DD048E"/>
    <w:rsid w:val="00DD0C42"/>
    <w:rsid w:val="00DD1CF6"/>
    <w:rsid w:val="00DD403A"/>
    <w:rsid w:val="00DE3B32"/>
    <w:rsid w:val="00DE6AF3"/>
    <w:rsid w:val="00DF05F1"/>
    <w:rsid w:val="00DF2337"/>
    <w:rsid w:val="00DF37AC"/>
    <w:rsid w:val="00DF747F"/>
    <w:rsid w:val="00E01023"/>
    <w:rsid w:val="00E03EFE"/>
    <w:rsid w:val="00E05F43"/>
    <w:rsid w:val="00E1080A"/>
    <w:rsid w:val="00E12A9F"/>
    <w:rsid w:val="00E1566E"/>
    <w:rsid w:val="00E227D6"/>
    <w:rsid w:val="00E2348F"/>
    <w:rsid w:val="00E321E1"/>
    <w:rsid w:val="00E34D5B"/>
    <w:rsid w:val="00E37818"/>
    <w:rsid w:val="00E407E4"/>
    <w:rsid w:val="00E47805"/>
    <w:rsid w:val="00E47A82"/>
    <w:rsid w:val="00E53A5A"/>
    <w:rsid w:val="00E57A88"/>
    <w:rsid w:val="00E67DBE"/>
    <w:rsid w:val="00E73EB9"/>
    <w:rsid w:val="00E774E9"/>
    <w:rsid w:val="00E77F0C"/>
    <w:rsid w:val="00E81C29"/>
    <w:rsid w:val="00E83425"/>
    <w:rsid w:val="00E83A09"/>
    <w:rsid w:val="00E84872"/>
    <w:rsid w:val="00E85AB4"/>
    <w:rsid w:val="00E92089"/>
    <w:rsid w:val="00E96D0A"/>
    <w:rsid w:val="00E9786F"/>
    <w:rsid w:val="00EA0DB8"/>
    <w:rsid w:val="00EA1906"/>
    <w:rsid w:val="00EA7EEF"/>
    <w:rsid w:val="00EB3D29"/>
    <w:rsid w:val="00EB6F24"/>
    <w:rsid w:val="00EC15DF"/>
    <w:rsid w:val="00EC23D6"/>
    <w:rsid w:val="00EC26C3"/>
    <w:rsid w:val="00EC378C"/>
    <w:rsid w:val="00EC48A1"/>
    <w:rsid w:val="00ED0B5C"/>
    <w:rsid w:val="00ED1B56"/>
    <w:rsid w:val="00ED4626"/>
    <w:rsid w:val="00ED59D5"/>
    <w:rsid w:val="00ED60A3"/>
    <w:rsid w:val="00ED64D1"/>
    <w:rsid w:val="00EE25DC"/>
    <w:rsid w:val="00EE455C"/>
    <w:rsid w:val="00EE5B27"/>
    <w:rsid w:val="00EE69D9"/>
    <w:rsid w:val="00EF0898"/>
    <w:rsid w:val="00EF6BD2"/>
    <w:rsid w:val="00EF77A2"/>
    <w:rsid w:val="00F02BE0"/>
    <w:rsid w:val="00F0330C"/>
    <w:rsid w:val="00F07BBF"/>
    <w:rsid w:val="00F10181"/>
    <w:rsid w:val="00F179FF"/>
    <w:rsid w:val="00F21168"/>
    <w:rsid w:val="00F247E9"/>
    <w:rsid w:val="00F26026"/>
    <w:rsid w:val="00F308A0"/>
    <w:rsid w:val="00F40EE8"/>
    <w:rsid w:val="00F41EB0"/>
    <w:rsid w:val="00F43848"/>
    <w:rsid w:val="00F46896"/>
    <w:rsid w:val="00F46B61"/>
    <w:rsid w:val="00F54250"/>
    <w:rsid w:val="00F556AB"/>
    <w:rsid w:val="00F6299B"/>
    <w:rsid w:val="00F638EA"/>
    <w:rsid w:val="00F67B8F"/>
    <w:rsid w:val="00F70145"/>
    <w:rsid w:val="00F714A3"/>
    <w:rsid w:val="00F764D5"/>
    <w:rsid w:val="00F76A46"/>
    <w:rsid w:val="00F81396"/>
    <w:rsid w:val="00F8235C"/>
    <w:rsid w:val="00F85D92"/>
    <w:rsid w:val="00F865FC"/>
    <w:rsid w:val="00F87239"/>
    <w:rsid w:val="00F9291F"/>
    <w:rsid w:val="00F944C6"/>
    <w:rsid w:val="00F94EBF"/>
    <w:rsid w:val="00F973B2"/>
    <w:rsid w:val="00FA0D33"/>
    <w:rsid w:val="00FA4A1F"/>
    <w:rsid w:val="00FA60C6"/>
    <w:rsid w:val="00FA616C"/>
    <w:rsid w:val="00FA6AF3"/>
    <w:rsid w:val="00FA7B52"/>
    <w:rsid w:val="00FB24F5"/>
    <w:rsid w:val="00FB274D"/>
    <w:rsid w:val="00FB7E60"/>
    <w:rsid w:val="00FC238C"/>
    <w:rsid w:val="00FC3CEE"/>
    <w:rsid w:val="00FC4BAA"/>
    <w:rsid w:val="00FC6436"/>
    <w:rsid w:val="00FC6E94"/>
    <w:rsid w:val="00FD190D"/>
    <w:rsid w:val="00FD4155"/>
    <w:rsid w:val="00FD7259"/>
    <w:rsid w:val="00FE1478"/>
    <w:rsid w:val="00FE23E7"/>
    <w:rsid w:val="00FE4256"/>
    <w:rsid w:val="00FE64E1"/>
    <w:rsid w:val="00FF0490"/>
    <w:rsid w:val="00FF2903"/>
    <w:rsid w:val="00FF2EC1"/>
    <w:rsid w:val="013953A8"/>
    <w:rsid w:val="02BF3A6C"/>
    <w:rsid w:val="047B46D0"/>
    <w:rsid w:val="0C107E87"/>
    <w:rsid w:val="0E0E30AE"/>
    <w:rsid w:val="120CD36A"/>
    <w:rsid w:val="1C1E1A93"/>
    <w:rsid w:val="1C952E29"/>
    <w:rsid w:val="1FBED97B"/>
    <w:rsid w:val="24BC53EC"/>
    <w:rsid w:val="25262A5B"/>
    <w:rsid w:val="25C1C5F4"/>
    <w:rsid w:val="2C015D3B"/>
    <w:rsid w:val="31402FF1"/>
    <w:rsid w:val="32C70C85"/>
    <w:rsid w:val="3E0006F2"/>
    <w:rsid w:val="4C5007E2"/>
    <w:rsid w:val="58C8249A"/>
    <w:rsid w:val="5C5D381D"/>
    <w:rsid w:val="61A9801A"/>
    <w:rsid w:val="61C3C113"/>
    <w:rsid w:val="7124E71C"/>
    <w:rsid w:val="78209F86"/>
    <w:rsid w:val="79156EFC"/>
    <w:rsid w:val="7A1E5647"/>
    <w:rsid w:val="7F7EB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FC955"/>
  <w15:chartTrackingRefBased/>
  <w15:docId w15:val="{1AE0C19A-23DD-4EC1-865D-54B7E9FB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86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5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5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5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5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5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5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5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5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865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5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5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5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5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5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5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5FC"/>
    <w:rPr>
      <w:rFonts w:eastAsiaTheme="majorEastAsia" w:cstheme="majorBidi"/>
      <w:color w:val="272727" w:themeColor="text1" w:themeTint="D8"/>
    </w:rPr>
  </w:style>
  <w:style w:type="paragraph" w:styleId="Ttulo">
    <w:name w:val="Title"/>
    <w:basedOn w:val="Normal"/>
    <w:next w:val="Normal"/>
    <w:link w:val="TtuloCar"/>
    <w:uiPriority w:val="10"/>
    <w:qFormat/>
    <w:rsid w:val="00F86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5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5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5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5FC"/>
    <w:pPr>
      <w:spacing w:before="160"/>
      <w:jc w:val="center"/>
    </w:pPr>
    <w:rPr>
      <w:i/>
      <w:iCs/>
      <w:color w:val="404040" w:themeColor="text1" w:themeTint="BF"/>
    </w:rPr>
  </w:style>
  <w:style w:type="character" w:customStyle="1" w:styleId="CitaCar">
    <w:name w:val="Cita Car"/>
    <w:basedOn w:val="Fuentedeprrafopredeter"/>
    <w:link w:val="Cita"/>
    <w:uiPriority w:val="29"/>
    <w:rsid w:val="00F865FC"/>
    <w:rPr>
      <w:i/>
      <w:iCs/>
      <w:color w:val="404040" w:themeColor="text1" w:themeTint="BF"/>
    </w:rPr>
  </w:style>
  <w:style w:type="paragraph" w:styleId="Prrafodelista">
    <w:name w:val="List Paragraph"/>
    <w:basedOn w:val="Normal"/>
    <w:uiPriority w:val="34"/>
    <w:qFormat/>
    <w:rsid w:val="00F865FC"/>
    <w:pPr>
      <w:ind w:left="720"/>
      <w:contextualSpacing/>
    </w:pPr>
  </w:style>
  <w:style w:type="character" w:styleId="nfasisintenso">
    <w:name w:val="Intense Emphasis"/>
    <w:basedOn w:val="Fuentedeprrafopredeter"/>
    <w:uiPriority w:val="21"/>
    <w:qFormat/>
    <w:rsid w:val="00F865FC"/>
    <w:rPr>
      <w:i/>
      <w:iCs/>
      <w:color w:val="0F4761" w:themeColor="accent1" w:themeShade="BF"/>
    </w:rPr>
  </w:style>
  <w:style w:type="paragraph" w:styleId="Citadestacada">
    <w:name w:val="Intense Quote"/>
    <w:basedOn w:val="Normal"/>
    <w:next w:val="Normal"/>
    <w:link w:val="CitadestacadaCar"/>
    <w:uiPriority w:val="30"/>
    <w:qFormat/>
    <w:rsid w:val="00F86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5FC"/>
    <w:rPr>
      <w:i/>
      <w:iCs/>
      <w:color w:val="0F4761" w:themeColor="accent1" w:themeShade="BF"/>
    </w:rPr>
  </w:style>
  <w:style w:type="character" w:styleId="Referenciaintensa">
    <w:name w:val="Intense Reference"/>
    <w:basedOn w:val="Fuentedeprrafopredeter"/>
    <w:uiPriority w:val="32"/>
    <w:qFormat/>
    <w:rsid w:val="00F865FC"/>
    <w:rPr>
      <w:b/>
      <w:bCs/>
      <w:smallCaps/>
      <w:color w:val="0F4761" w:themeColor="accent1" w:themeShade="BF"/>
      <w:spacing w:val="5"/>
    </w:rPr>
  </w:style>
  <w:style w:type="paragraph" w:styleId="Sinespaciado">
    <w:name w:val="No Spacing"/>
    <w:link w:val="SinespaciadoCar"/>
    <w:uiPriority w:val="1"/>
    <w:qFormat/>
    <w:rsid w:val="00555855"/>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555855"/>
    <w:rPr>
      <w:rFonts w:eastAsiaTheme="minorEastAsia"/>
      <w:kern w:val="0"/>
      <w:lang w:eastAsia="es-MX"/>
      <w14:ligatures w14:val="none"/>
    </w:rPr>
  </w:style>
  <w:style w:type="paragraph" w:styleId="Encabezado">
    <w:name w:val="header"/>
    <w:basedOn w:val="Normal"/>
    <w:link w:val="EncabezadoCar"/>
    <w:uiPriority w:val="99"/>
    <w:unhideWhenUsed/>
    <w:rsid w:val="0076157F"/>
    <w:pPr>
      <w:tabs>
        <w:tab w:val="center" w:pos="4703"/>
        <w:tab w:val="right" w:pos="9406"/>
      </w:tabs>
      <w:spacing w:after="0" w:line="240" w:lineRule="auto"/>
    </w:pPr>
  </w:style>
  <w:style w:type="character" w:customStyle="1" w:styleId="EncabezadoCar">
    <w:name w:val="Encabezado Car"/>
    <w:basedOn w:val="Fuentedeprrafopredeter"/>
    <w:link w:val="Encabezado"/>
    <w:uiPriority w:val="99"/>
    <w:rsid w:val="0076157F"/>
  </w:style>
  <w:style w:type="paragraph" w:styleId="Piedepgina">
    <w:name w:val="footer"/>
    <w:basedOn w:val="Normal"/>
    <w:link w:val="PiedepginaCar"/>
    <w:uiPriority w:val="99"/>
    <w:unhideWhenUsed/>
    <w:rsid w:val="0076157F"/>
    <w:pPr>
      <w:tabs>
        <w:tab w:val="center" w:pos="4703"/>
        <w:tab w:val="right" w:pos="9406"/>
      </w:tabs>
      <w:spacing w:after="0" w:line="240" w:lineRule="auto"/>
    </w:pPr>
  </w:style>
  <w:style w:type="character" w:customStyle="1" w:styleId="PiedepginaCar">
    <w:name w:val="Pie de página Car"/>
    <w:basedOn w:val="Fuentedeprrafopredeter"/>
    <w:link w:val="Piedepgina"/>
    <w:uiPriority w:val="99"/>
    <w:rsid w:val="0076157F"/>
  </w:style>
  <w:style w:type="paragraph" w:styleId="TtuloTDC">
    <w:name w:val="TOC Heading"/>
    <w:basedOn w:val="Ttulo1"/>
    <w:next w:val="Normal"/>
    <w:uiPriority w:val="39"/>
    <w:unhideWhenUsed/>
    <w:qFormat/>
    <w:rsid w:val="00505D6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B9437A"/>
    <w:pPr>
      <w:tabs>
        <w:tab w:val="right" w:leader="dot" w:pos="9394"/>
      </w:tabs>
      <w:spacing w:after="100"/>
    </w:pPr>
  </w:style>
  <w:style w:type="character" w:styleId="Hipervnculo">
    <w:name w:val="Hyperlink"/>
    <w:basedOn w:val="Fuentedeprrafopredeter"/>
    <w:uiPriority w:val="99"/>
    <w:unhideWhenUsed/>
    <w:rsid w:val="00FC6E94"/>
    <w:rPr>
      <w:color w:val="467886" w:themeColor="hyperlink"/>
      <w:u w:val="single"/>
    </w:rPr>
  </w:style>
  <w:style w:type="paragraph" w:styleId="TDC2">
    <w:name w:val="toc 2"/>
    <w:basedOn w:val="Normal"/>
    <w:next w:val="Normal"/>
    <w:autoRedefine/>
    <w:uiPriority w:val="39"/>
    <w:unhideWhenUsed/>
    <w:rsid w:val="00CF1D63"/>
    <w:pPr>
      <w:spacing w:after="100"/>
      <w:ind w:left="220"/>
    </w:pPr>
  </w:style>
  <w:style w:type="paragraph" w:styleId="Bibliografa">
    <w:name w:val="Bibliography"/>
    <w:basedOn w:val="Normal"/>
    <w:next w:val="Normal"/>
    <w:uiPriority w:val="37"/>
    <w:unhideWhenUsed/>
    <w:rsid w:val="00DF05F1"/>
  </w:style>
  <w:style w:type="paragraph" w:styleId="Textonotapie">
    <w:name w:val="footnote text"/>
    <w:basedOn w:val="Normal"/>
    <w:link w:val="TextonotapieCar"/>
    <w:uiPriority w:val="99"/>
    <w:semiHidden/>
    <w:unhideWhenUsed/>
    <w:rsid w:val="004B76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B76EB"/>
    <w:rPr>
      <w:sz w:val="20"/>
      <w:szCs w:val="20"/>
    </w:rPr>
  </w:style>
  <w:style w:type="character" w:styleId="Refdenotaalpie">
    <w:name w:val="footnote reference"/>
    <w:basedOn w:val="Fuentedeprrafopredeter"/>
    <w:uiPriority w:val="99"/>
    <w:semiHidden/>
    <w:unhideWhenUsed/>
    <w:rsid w:val="004B76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31415">
      <w:bodyDiv w:val="1"/>
      <w:marLeft w:val="0"/>
      <w:marRight w:val="0"/>
      <w:marTop w:val="0"/>
      <w:marBottom w:val="0"/>
      <w:divBdr>
        <w:top w:val="none" w:sz="0" w:space="0" w:color="auto"/>
        <w:left w:val="none" w:sz="0" w:space="0" w:color="auto"/>
        <w:bottom w:val="none" w:sz="0" w:space="0" w:color="auto"/>
        <w:right w:val="none" w:sz="0" w:space="0" w:color="auto"/>
      </w:divBdr>
    </w:div>
    <w:div w:id="66735274">
      <w:bodyDiv w:val="1"/>
      <w:marLeft w:val="0"/>
      <w:marRight w:val="0"/>
      <w:marTop w:val="0"/>
      <w:marBottom w:val="0"/>
      <w:divBdr>
        <w:top w:val="none" w:sz="0" w:space="0" w:color="auto"/>
        <w:left w:val="none" w:sz="0" w:space="0" w:color="auto"/>
        <w:bottom w:val="none" w:sz="0" w:space="0" w:color="auto"/>
        <w:right w:val="none" w:sz="0" w:space="0" w:color="auto"/>
      </w:divBdr>
    </w:div>
    <w:div w:id="67458431">
      <w:bodyDiv w:val="1"/>
      <w:marLeft w:val="0"/>
      <w:marRight w:val="0"/>
      <w:marTop w:val="0"/>
      <w:marBottom w:val="0"/>
      <w:divBdr>
        <w:top w:val="none" w:sz="0" w:space="0" w:color="auto"/>
        <w:left w:val="none" w:sz="0" w:space="0" w:color="auto"/>
        <w:bottom w:val="none" w:sz="0" w:space="0" w:color="auto"/>
        <w:right w:val="none" w:sz="0" w:space="0" w:color="auto"/>
      </w:divBdr>
    </w:div>
    <w:div w:id="72897548">
      <w:bodyDiv w:val="1"/>
      <w:marLeft w:val="0"/>
      <w:marRight w:val="0"/>
      <w:marTop w:val="0"/>
      <w:marBottom w:val="0"/>
      <w:divBdr>
        <w:top w:val="none" w:sz="0" w:space="0" w:color="auto"/>
        <w:left w:val="none" w:sz="0" w:space="0" w:color="auto"/>
        <w:bottom w:val="none" w:sz="0" w:space="0" w:color="auto"/>
        <w:right w:val="none" w:sz="0" w:space="0" w:color="auto"/>
      </w:divBdr>
    </w:div>
    <w:div w:id="90207815">
      <w:bodyDiv w:val="1"/>
      <w:marLeft w:val="0"/>
      <w:marRight w:val="0"/>
      <w:marTop w:val="0"/>
      <w:marBottom w:val="0"/>
      <w:divBdr>
        <w:top w:val="none" w:sz="0" w:space="0" w:color="auto"/>
        <w:left w:val="none" w:sz="0" w:space="0" w:color="auto"/>
        <w:bottom w:val="none" w:sz="0" w:space="0" w:color="auto"/>
        <w:right w:val="none" w:sz="0" w:space="0" w:color="auto"/>
      </w:divBdr>
    </w:div>
    <w:div w:id="133837079">
      <w:bodyDiv w:val="1"/>
      <w:marLeft w:val="0"/>
      <w:marRight w:val="0"/>
      <w:marTop w:val="0"/>
      <w:marBottom w:val="0"/>
      <w:divBdr>
        <w:top w:val="none" w:sz="0" w:space="0" w:color="auto"/>
        <w:left w:val="none" w:sz="0" w:space="0" w:color="auto"/>
        <w:bottom w:val="none" w:sz="0" w:space="0" w:color="auto"/>
        <w:right w:val="none" w:sz="0" w:space="0" w:color="auto"/>
      </w:divBdr>
    </w:div>
    <w:div w:id="275872858">
      <w:bodyDiv w:val="1"/>
      <w:marLeft w:val="0"/>
      <w:marRight w:val="0"/>
      <w:marTop w:val="0"/>
      <w:marBottom w:val="0"/>
      <w:divBdr>
        <w:top w:val="none" w:sz="0" w:space="0" w:color="auto"/>
        <w:left w:val="none" w:sz="0" w:space="0" w:color="auto"/>
        <w:bottom w:val="none" w:sz="0" w:space="0" w:color="auto"/>
        <w:right w:val="none" w:sz="0" w:space="0" w:color="auto"/>
      </w:divBdr>
    </w:div>
    <w:div w:id="408960888">
      <w:bodyDiv w:val="1"/>
      <w:marLeft w:val="0"/>
      <w:marRight w:val="0"/>
      <w:marTop w:val="0"/>
      <w:marBottom w:val="0"/>
      <w:divBdr>
        <w:top w:val="none" w:sz="0" w:space="0" w:color="auto"/>
        <w:left w:val="none" w:sz="0" w:space="0" w:color="auto"/>
        <w:bottom w:val="none" w:sz="0" w:space="0" w:color="auto"/>
        <w:right w:val="none" w:sz="0" w:space="0" w:color="auto"/>
      </w:divBdr>
    </w:div>
    <w:div w:id="444890641">
      <w:bodyDiv w:val="1"/>
      <w:marLeft w:val="0"/>
      <w:marRight w:val="0"/>
      <w:marTop w:val="0"/>
      <w:marBottom w:val="0"/>
      <w:divBdr>
        <w:top w:val="none" w:sz="0" w:space="0" w:color="auto"/>
        <w:left w:val="none" w:sz="0" w:space="0" w:color="auto"/>
        <w:bottom w:val="none" w:sz="0" w:space="0" w:color="auto"/>
        <w:right w:val="none" w:sz="0" w:space="0" w:color="auto"/>
      </w:divBdr>
    </w:div>
    <w:div w:id="447049197">
      <w:bodyDiv w:val="1"/>
      <w:marLeft w:val="0"/>
      <w:marRight w:val="0"/>
      <w:marTop w:val="0"/>
      <w:marBottom w:val="0"/>
      <w:divBdr>
        <w:top w:val="none" w:sz="0" w:space="0" w:color="auto"/>
        <w:left w:val="none" w:sz="0" w:space="0" w:color="auto"/>
        <w:bottom w:val="none" w:sz="0" w:space="0" w:color="auto"/>
        <w:right w:val="none" w:sz="0" w:space="0" w:color="auto"/>
      </w:divBdr>
    </w:div>
    <w:div w:id="461116074">
      <w:bodyDiv w:val="1"/>
      <w:marLeft w:val="0"/>
      <w:marRight w:val="0"/>
      <w:marTop w:val="0"/>
      <w:marBottom w:val="0"/>
      <w:divBdr>
        <w:top w:val="none" w:sz="0" w:space="0" w:color="auto"/>
        <w:left w:val="none" w:sz="0" w:space="0" w:color="auto"/>
        <w:bottom w:val="none" w:sz="0" w:space="0" w:color="auto"/>
        <w:right w:val="none" w:sz="0" w:space="0" w:color="auto"/>
      </w:divBdr>
    </w:div>
    <w:div w:id="492914144">
      <w:bodyDiv w:val="1"/>
      <w:marLeft w:val="0"/>
      <w:marRight w:val="0"/>
      <w:marTop w:val="0"/>
      <w:marBottom w:val="0"/>
      <w:divBdr>
        <w:top w:val="none" w:sz="0" w:space="0" w:color="auto"/>
        <w:left w:val="none" w:sz="0" w:space="0" w:color="auto"/>
        <w:bottom w:val="none" w:sz="0" w:space="0" w:color="auto"/>
        <w:right w:val="none" w:sz="0" w:space="0" w:color="auto"/>
      </w:divBdr>
    </w:div>
    <w:div w:id="556817527">
      <w:bodyDiv w:val="1"/>
      <w:marLeft w:val="0"/>
      <w:marRight w:val="0"/>
      <w:marTop w:val="0"/>
      <w:marBottom w:val="0"/>
      <w:divBdr>
        <w:top w:val="none" w:sz="0" w:space="0" w:color="auto"/>
        <w:left w:val="none" w:sz="0" w:space="0" w:color="auto"/>
        <w:bottom w:val="none" w:sz="0" w:space="0" w:color="auto"/>
        <w:right w:val="none" w:sz="0" w:space="0" w:color="auto"/>
      </w:divBdr>
    </w:div>
    <w:div w:id="603919407">
      <w:bodyDiv w:val="1"/>
      <w:marLeft w:val="0"/>
      <w:marRight w:val="0"/>
      <w:marTop w:val="0"/>
      <w:marBottom w:val="0"/>
      <w:divBdr>
        <w:top w:val="none" w:sz="0" w:space="0" w:color="auto"/>
        <w:left w:val="none" w:sz="0" w:space="0" w:color="auto"/>
        <w:bottom w:val="none" w:sz="0" w:space="0" w:color="auto"/>
        <w:right w:val="none" w:sz="0" w:space="0" w:color="auto"/>
      </w:divBdr>
    </w:div>
    <w:div w:id="619920295">
      <w:bodyDiv w:val="1"/>
      <w:marLeft w:val="0"/>
      <w:marRight w:val="0"/>
      <w:marTop w:val="0"/>
      <w:marBottom w:val="0"/>
      <w:divBdr>
        <w:top w:val="none" w:sz="0" w:space="0" w:color="auto"/>
        <w:left w:val="none" w:sz="0" w:space="0" w:color="auto"/>
        <w:bottom w:val="none" w:sz="0" w:space="0" w:color="auto"/>
        <w:right w:val="none" w:sz="0" w:space="0" w:color="auto"/>
      </w:divBdr>
    </w:div>
    <w:div w:id="702557487">
      <w:bodyDiv w:val="1"/>
      <w:marLeft w:val="0"/>
      <w:marRight w:val="0"/>
      <w:marTop w:val="0"/>
      <w:marBottom w:val="0"/>
      <w:divBdr>
        <w:top w:val="none" w:sz="0" w:space="0" w:color="auto"/>
        <w:left w:val="none" w:sz="0" w:space="0" w:color="auto"/>
        <w:bottom w:val="none" w:sz="0" w:space="0" w:color="auto"/>
        <w:right w:val="none" w:sz="0" w:space="0" w:color="auto"/>
      </w:divBdr>
    </w:div>
    <w:div w:id="737246730">
      <w:bodyDiv w:val="1"/>
      <w:marLeft w:val="0"/>
      <w:marRight w:val="0"/>
      <w:marTop w:val="0"/>
      <w:marBottom w:val="0"/>
      <w:divBdr>
        <w:top w:val="none" w:sz="0" w:space="0" w:color="auto"/>
        <w:left w:val="none" w:sz="0" w:space="0" w:color="auto"/>
        <w:bottom w:val="none" w:sz="0" w:space="0" w:color="auto"/>
        <w:right w:val="none" w:sz="0" w:space="0" w:color="auto"/>
      </w:divBdr>
    </w:div>
    <w:div w:id="751388122">
      <w:bodyDiv w:val="1"/>
      <w:marLeft w:val="0"/>
      <w:marRight w:val="0"/>
      <w:marTop w:val="0"/>
      <w:marBottom w:val="0"/>
      <w:divBdr>
        <w:top w:val="none" w:sz="0" w:space="0" w:color="auto"/>
        <w:left w:val="none" w:sz="0" w:space="0" w:color="auto"/>
        <w:bottom w:val="none" w:sz="0" w:space="0" w:color="auto"/>
        <w:right w:val="none" w:sz="0" w:space="0" w:color="auto"/>
      </w:divBdr>
    </w:div>
    <w:div w:id="756750925">
      <w:bodyDiv w:val="1"/>
      <w:marLeft w:val="0"/>
      <w:marRight w:val="0"/>
      <w:marTop w:val="0"/>
      <w:marBottom w:val="0"/>
      <w:divBdr>
        <w:top w:val="none" w:sz="0" w:space="0" w:color="auto"/>
        <w:left w:val="none" w:sz="0" w:space="0" w:color="auto"/>
        <w:bottom w:val="none" w:sz="0" w:space="0" w:color="auto"/>
        <w:right w:val="none" w:sz="0" w:space="0" w:color="auto"/>
      </w:divBdr>
    </w:div>
    <w:div w:id="769930774">
      <w:bodyDiv w:val="1"/>
      <w:marLeft w:val="0"/>
      <w:marRight w:val="0"/>
      <w:marTop w:val="0"/>
      <w:marBottom w:val="0"/>
      <w:divBdr>
        <w:top w:val="none" w:sz="0" w:space="0" w:color="auto"/>
        <w:left w:val="none" w:sz="0" w:space="0" w:color="auto"/>
        <w:bottom w:val="none" w:sz="0" w:space="0" w:color="auto"/>
        <w:right w:val="none" w:sz="0" w:space="0" w:color="auto"/>
      </w:divBdr>
    </w:div>
    <w:div w:id="793717085">
      <w:bodyDiv w:val="1"/>
      <w:marLeft w:val="0"/>
      <w:marRight w:val="0"/>
      <w:marTop w:val="0"/>
      <w:marBottom w:val="0"/>
      <w:divBdr>
        <w:top w:val="none" w:sz="0" w:space="0" w:color="auto"/>
        <w:left w:val="none" w:sz="0" w:space="0" w:color="auto"/>
        <w:bottom w:val="none" w:sz="0" w:space="0" w:color="auto"/>
        <w:right w:val="none" w:sz="0" w:space="0" w:color="auto"/>
      </w:divBdr>
    </w:div>
    <w:div w:id="820392392">
      <w:bodyDiv w:val="1"/>
      <w:marLeft w:val="0"/>
      <w:marRight w:val="0"/>
      <w:marTop w:val="0"/>
      <w:marBottom w:val="0"/>
      <w:divBdr>
        <w:top w:val="none" w:sz="0" w:space="0" w:color="auto"/>
        <w:left w:val="none" w:sz="0" w:space="0" w:color="auto"/>
        <w:bottom w:val="none" w:sz="0" w:space="0" w:color="auto"/>
        <w:right w:val="none" w:sz="0" w:space="0" w:color="auto"/>
      </w:divBdr>
    </w:div>
    <w:div w:id="895823207">
      <w:bodyDiv w:val="1"/>
      <w:marLeft w:val="0"/>
      <w:marRight w:val="0"/>
      <w:marTop w:val="0"/>
      <w:marBottom w:val="0"/>
      <w:divBdr>
        <w:top w:val="none" w:sz="0" w:space="0" w:color="auto"/>
        <w:left w:val="none" w:sz="0" w:space="0" w:color="auto"/>
        <w:bottom w:val="none" w:sz="0" w:space="0" w:color="auto"/>
        <w:right w:val="none" w:sz="0" w:space="0" w:color="auto"/>
      </w:divBdr>
    </w:div>
    <w:div w:id="902788585">
      <w:bodyDiv w:val="1"/>
      <w:marLeft w:val="0"/>
      <w:marRight w:val="0"/>
      <w:marTop w:val="0"/>
      <w:marBottom w:val="0"/>
      <w:divBdr>
        <w:top w:val="none" w:sz="0" w:space="0" w:color="auto"/>
        <w:left w:val="none" w:sz="0" w:space="0" w:color="auto"/>
        <w:bottom w:val="none" w:sz="0" w:space="0" w:color="auto"/>
        <w:right w:val="none" w:sz="0" w:space="0" w:color="auto"/>
      </w:divBdr>
    </w:div>
    <w:div w:id="1029532482">
      <w:bodyDiv w:val="1"/>
      <w:marLeft w:val="0"/>
      <w:marRight w:val="0"/>
      <w:marTop w:val="0"/>
      <w:marBottom w:val="0"/>
      <w:divBdr>
        <w:top w:val="none" w:sz="0" w:space="0" w:color="auto"/>
        <w:left w:val="none" w:sz="0" w:space="0" w:color="auto"/>
        <w:bottom w:val="none" w:sz="0" w:space="0" w:color="auto"/>
        <w:right w:val="none" w:sz="0" w:space="0" w:color="auto"/>
      </w:divBdr>
    </w:div>
    <w:div w:id="1127163073">
      <w:bodyDiv w:val="1"/>
      <w:marLeft w:val="0"/>
      <w:marRight w:val="0"/>
      <w:marTop w:val="0"/>
      <w:marBottom w:val="0"/>
      <w:divBdr>
        <w:top w:val="none" w:sz="0" w:space="0" w:color="auto"/>
        <w:left w:val="none" w:sz="0" w:space="0" w:color="auto"/>
        <w:bottom w:val="none" w:sz="0" w:space="0" w:color="auto"/>
        <w:right w:val="none" w:sz="0" w:space="0" w:color="auto"/>
      </w:divBdr>
    </w:div>
    <w:div w:id="1207333486">
      <w:bodyDiv w:val="1"/>
      <w:marLeft w:val="0"/>
      <w:marRight w:val="0"/>
      <w:marTop w:val="0"/>
      <w:marBottom w:val="0"/>
      <w:divBdr>
        <w:top w:val="none" w:sz="0" w:space="0" w:color="auto"/>
        <w:left w:val="none" w:sz="0" w:space="0" w:color="auto"/>
        <w:bottom w:val="none" w:sz="0" w:space="0" w:color="auto"/>
        <w:right w:val="none" w:sz="0" w:space="0" w:color="auto"/>
      </w:divBdr>
    </w:div>
    <w:div w:id="1233002981">
      <w:bodyDiv w:val="1"/>
      <w:marLeft w:val="0"/>
      <w:marRight w:val="0"/>
      <w:marTop w:val="0"/>
      <w:marBottom w:val="0"/>
      <w:divBdr>
        <w:top w:val="none" w:sz="0" w:space="0" w:color="auto"/>
        <w:left w:val="none" w:sz="0" w:space="0" w:color="auto"/>
        <w:bottom w:val="none" w:sz="0" w:space="0" w:color="auto"/>
        <w:right w:val="none" w:sz="0" w:space="0" w:color="auto"/>
      </w:divBdr>
    </w:div>
    <w:div w:id="1254126012">
      <w:bodyDiv w:val="1"/>
      <w:marLeft w:val="0"/>
      <w:marRight w:val="0"/>
      <w:marTop w:val="0"/>
      <w:marBottom w:val="0"/>
      <w:divBdr>
        <w:top w:val="none" w:sz="0" w:space="0" w:color="auto"/>
        <w:left w:val="none" w:sz="0" w:space="0" w:color="auto"/>
        <w:bottom w:val="none" w:sz="0" w:space="0" w:color="auto"/>
        <w:right w:val="none" w:sz="0" w:space="0" w:color="auto"/>
      </w:divBdr>
    </w:div>
    <w:div w:id="1307397489">
      <w:bodyDiv w:val="1"/>
      <w:marLeft w:val="0"/>
      <w:marRight w:val="0"/>
      <w:marTop w:val="0"/>
      <w:marBottom w:val="0"/>
      <w:divBdr>
        <w:top w:val="none" w:sz="0" w:space="0" w:color="auto"/>
        <w:left w:val="none" w:sz="0" w:space="0" w:color="auto"/>
        <w:bottom w:val="none" w:sz="0" w:space="0" w:color="auto"/>
        <w:right w:val="none" w:sz="0" w:space="0" w:color="auto"/>
      </w:divBdr>
    </w:div>
    <w:div w:id="1341470202">
      <w:bodyDiv w:val="1"/>
      <w:marLeft w:val="0"/>
      <w:marRight w:val="0"/>
      <w:marTop w:val="0"/>
      <w:marBottom w:val="0"/>
      <w:divBdr>
        <w:top w:val="none" w:sz="0" w:space="0" w:color="auto"/>
        <w:left w:val="none" w:sz="0" w:space="0" w:color="auto"/>
        <w:bottom w:val="none" w:sz="0" w:space="0" w:color="auto"/>
        <w:right w:val="none" w:sz="0" w:space="0" w:color="auto"/>
      </w:divBdr>
    </w:div>
    <w:div w:id="1349984830">
      <w:bodyDiv w:val="1"/>
      <w:marLeft w:val="0"/>
      <w:marRight w:val="0"/>
      <w:marTop w:val="0"/>
      <w:marBottom w:val="0"/>
      <w:divBdr>
        <w:top w:val="none" w:sz="0" w:space="0" w:color="auto"/>
        <w:left w:val="none" w:sz="0" w:space="0" w:color="auto"/>
        <w:bottom w:val="none" w:sz="0" w:space="0" w:color="auto"/>
        <w:right w:val="none" w:sz="0" w:space="0" w:color="auto"/>
      </w:divBdr>
    </w:div>
    <w:div w:id="1466580921">
      <w:bodyDiv w:val="1"/>
      <w:marLeft w:val="0"/>
      <w:marRight w:val="0"/>
      <w:marTop w:val="0"/>
      <w:marBottom w:val="0"/>
      <w:divBdr>
        <w:top w:val="none" w:sz="0" w:space="0" w:color="auto"/>
        <w:left w:val="none" w:sz="0" w:space="0" w:color="auto"/>
        <w:bottom w:val="none" w:sz="0" w:space="0" w:color="auto"/>
        <w:right w:val="none" w:sz="0" w:space="0" w:color="auto"/>
      </w:divBdr>
    </w:div>
    <w:div w:id="1505976977">
      <w:bodyDiv w:val="1"/>
      <w:marLeft w:val="0"/>
      <w:marRight w:val="0"/>
      <w:marTop w:val="0"/>
      <w:marBottom w:val="0"/>
      <w:divBdr>
        <w:top w:val="none" w:sz="0" w:space="0" w:color="auto"/>
        <w:left w:val="none" w:sz="0" w:space="0" w:color="auto"/>
        <w:bottom w:val="none" w:sz="0" w:space="0" w:color="auto"/>
        <w:right w:val="none" w:sz="0" w:space="0" w:color="auto"/>
      </w:divBdr>
    </w:div>
    <w:div w:id="1587494568">
      <w:bodyDiv w:val="1"/>
      <w:marLeft w:val="0"/>
      <w:marRight w:val="0"/>
      <w:marTop w:val="0"/>
      <w:marBottom w:val="0"/>
      <w:divBdr>
        <w:top w:val="none" w:sz="0" w:space="0" w:color="auto"/>
        <w:left w:val="none" w:sz="0" w:space="0" w:color="auto"/>
        <w:bottom w:val="none" w:sz="0" w:space="0" w:color="auto"/>
        <w:right w:val="none" w:sz="0" w:space="0" w:color="auto"/>
      </w:divBdr>
    </w:div>
    <w:div w:id="1616449107">
      <w:bodyDiv w:val="1"/>
      <w:marLeft w:val="0"/>
      <w:marRight w:val="0"/>
      <w:marTop w:val="0"/>
      <w:marBottom w:val="0"/>
      <w:divBdr>
        <w:top w:val="none" w:sz="0" w:space="0" w:color="auto"/>
        <w:left w:val="none" w:sz="0" w:space="0" w:color="auto"/>
        <w:bottom w:val="none" w:sz="0" w:space="0" w:color="auto"/>
        <w:right w:val="none" w:sz="0" w:space="0" w:color="auto"/>
      </w:divBdr>
    </w:div>
    <w:div w:id="1630091314">
      <w:bodyDiv w:val="1"/>
      <w:marLeft w:val="0"/>
      <w:marRight w:val="0"/>
      <w:marTop w:val="0"/>
      <w:marBottom w:val="0"/>
      <w:divBdr>
        <w:top w:val="none" w:sz="0" w:space="0" w:color="auto"/>
        <w:left w:val="none" w:sz="0" w:space="0" w:color="auto"/>
        <w:bottom w:val="none" w:sz="0" w:space="0" w:color="auto"/>
        <w:right w:val="none" w:sz="0" w:space="0" w:color="auto"/>
      </w:divBdr>
    </w:div>
    <w:div w:id="1652252636">
      <w:bodyDiv w:val="1"/>
      <w:marLeft w:val="0"/>
      <w:marRight w:val="0"/>
      <w:marTop w:val="0"/>
      <w:marBottom w:val="0"/>
      <w:divBdr>
        <w:top w:val="none" w:sz="0" w:space="0" w:color="auto"/>
        <w:left w:val="none" w:sz="0" w:space="0" w:color="auto"/>
        <w:bottom w:val="none" w:sz="0" w:space="0" w:color="auto"/>
        <w:right w:val="none" w:sz="0" w:space="0" w:color="auto"/>
      </w:divBdr>
    </w:div>
    <w:div w:id="1703702471">
      <w:bodyDiv w:val="1"/>
      <w:marLeft w:val="0"/>
      <w:marRight w:val="0"/>
      <w:marTop w:val="0"/>
      <w:marBottom w:val="0"/>
      <w:divBdr>
        <w:top w:val="none" w:sz="0" w:space="0" w:color="auto"/>
        <w:left w:val="none" w:sz="0" w:space="0" w:color="auto"/>
        <w:bottom w:val="none" w:sz="0" w:space="0" w:color="auto"/>
        <w:right w:val="none" w:sz="0" w:space="0" w:color="auto"/>
      </w:divBdr>
    </w:div>
    <w:div w:id="1791706001">
      <w:bodyDiv w:val="1"/>
      <w:marLeft w:val="0"/>
      <w:marRight w:val="0"/>
      <w:marTop w:val="0"/>
      <w:marBottom w:val="0"/>
      <w:divBdr>
        <w:top w:val="none" w:sz="0" w:space="0" w:color="auto"/>
        <w:left w:val="none" w:sz="0" w:space="0" w:color="auto"/>
        <w:bottom w:val="none" w:sz="0" w:space="0" w:color="auto"/>
        <w:right w:val="none" w:sz="0" w:space="0" w:color="auto"/>
      </w:divBdr>
    </w:div>
    <w:div w:id="1926303023">
      <w:bodyDiv w:val="1"/>
      <w:marLeft w:val="0"/>
      <w:marRight w:val="0"/>
      <w:marTop w:val="0"/>
      <w:marBottom w:val="0"/>
      <w:divBdr>
        <w:top w:val="none" w:sz="0" w:space="0" w:color="auto"/>
        <w:left w:val="none" w:sz="0" w:space="0" w:color="auto"/>
        <w:bottom w:val="none" w:sz="0" w:space="0" w:color="auto"/>
        <w:right w:val="none" w:sz="0" w:space="0" w:color="auto"/>
      </w:divBdr>
    </w:div>
    <w:div w:id="1938521256">
      <w:bodyDiv w:val="1"/>
      <w:marLeft w:val="0"/>
      <w:marRight w:val="0"/>
      <w:marTop w:val="0"/>
      <w:marBottom w:val="0"/>
      <w:divBdr>
        <w:top w:val="none" w:sz="0" w:space="0" w:color="auto"/>
        <w:left w:val="none" w:sz="0" w:space="0" w:color="auto"/>
        <w:bottom w:val="none" w:sz="0" w:space="0" w:color="auto"/>
        <w:right w:val="none" w:sz="0" w:space="0" w:color="auto"/>
      </w:divBdr>
    </w:div>
    <w:div w:id="1988433282">
      <w:bodyDiv w:val="1"/>
      <w:marLeft w:val="0"/>
      <w:marRight w:val="0"/>
      <w:marTop w:val="0"/>
      <w:marBottom w:val="0"/>
      <w:divBdr>
        <w:top w:val="none" w:sz="0" w:space="0" w:color="auto"/>
        <w:left w:val="none" w:sz="0" w:space="0" w:color="auto"/>
        <w:bottom w:val="none" w:sz="0" w:space="0" w:color="auto"/>
        <w:right w:val="none" w:sz="0" w:space="0" w:color="auto"/>
      </w:divBdr>
    </w:div>
    <w:div w:id="21088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RAE</b:Tag>
    <b:SourceType>InternetSite</b:SourceType>
    <b:Guid>{A8449537-F585-421F-95CB-F35C91AB1153}</b:Guid>
    <b:Author>
      <b:Author>
        <b:Corporate>Real Academia Española</b:Corporate>
      </b:Author>
    </b:Author>
    <b:Title>biomasa</b:Title>
    <b:InternetSiteTitle>Diccionario de la lengua española</b:InternetSiteTitle>
    <b:Year>s.f.</b:Year>
    <b:URL>https://dle.rae.es/biomasa?m=form</b:URL>
    <b:RefOrder>6</b:RefOrder>
  </b:Source>
  <b:Source>
    <b:Tag>Genia</b:Tag>
    <b:SourceType>InternetSite</b:SourceType>
    <b:Guid>{D64B6DF6-FE01-411D-9B30-0730368C5536}</b:Guid>
    <b:Author>
      <b:Author>
        <b:Corporate>Genia Bioenergy</b:Corporate>
      </b:Author>
    </b:Author>
    <b:Title>Digestión anaeróbica: qué es y qué beneficios tiene</b:Title>
    <b:InternetSiteTitle>geniabioenergy web </b:InternetSiteTitle>
    <b:Year>s.f.</b:Year>
    <b:URL>https://geniabioenergy.com/que-es-la-digestion-anaerobica-y-sus-beneficios/</b:URL>
    <b:RefOrder>7</b:RefOrder>
  </b:Source>
  <b:Source>
    <b:Tag>Repsol</b:Tag>
    <b:SourceType>InternetSite</b:SourceType>
    <b:Guid>{47E217D4-C24B-40DB-854E-52FB3BDD5340}</b:Guid>
    <b:Title>¿Qué es el biogás y para qué sirve?</b:Title>
    <b:Year>s.f.</b:Year>
    <b:InternetSiteTitle>Repsol sitio web</b:InternetSiteTitle>
    <b:URL>https://www.repsol.com/es/energia-avanzar/movilidad/biogas/index.cshtml</b:URL>
    <b:Author>
      <b:Author>
        <b:Corporate>Repsol, S.A.</b:Corporate>
      </b:Author>
    </b:Author>
    <b:RefOrder>1</b:RefOrder>
  </b:Source>
  <b:Source>
    <b:Tag>Fersf</b:Tag>
    <b:SourceType>InternetSite</b:SourceType>
    <b:Guid>{0AF87F0E-EEE9-4309-9719-33DC8CD458B1}</b:Guid>
    <b:Author>
      <b:Author>
        <b:Corporate>Ferrovial</b:Corporate>
      </b:Author>
    </b:Author>
    <b:Title>¿Qué es el biogás?</b:Title>
    <b:InternetSiteTitle>Ferrovial </b:InternetSiteTitle>
    <b:Year>s.f.</b:Year>
    <b:URL>https://www.ferrovial.com/es/recursos/biogas/</b:URL>
    <b:RefOrder>2</b:RefOrder>
  </b:Source>
  <b:Source>
    <b:Tag>Rascón</b:Tag>
    <b:SourceType>Misc</b:SourceType>
    <b:Guid>{9F22A62A-A7C7-4301-B277-F916589A83D1}</b:Guid>
    <b:Title>CAPÍTULO 2. CARACTERÍSTICAS DEL BIOGÁS</b:Title>
    <b:Year>2019</b:Year>
    <b:Month>Junio</b:Month>
    <b:URL>http://tesis.uson.mx/digital/tesis/docs/20922/Capitulo2.pdf</b:URL>
    <b:City>Hermosillo</b:City>
    <b:Publisher>Universidad de Sonora</b:Publisher>
    <b:StateProvince>Sonora</b:StateProvince>
    <b:CountryRegion>México</b:CountryRegion>
    <b:PublicationTitle>Proyección de la producción de biogás y biofertilizante</b:PublicationTitle>
    <b:Author>
      <b:Author>
        <b:NameList>
          <b:Person>
            <b:Last>Rascón Peña</b:Last>
            <b:First>Iván</b:First>
          </b:Person>
        </b:NameList>
      </b:Author>
    </b:Author>
    <b:Medium>Tesís</b:Medium>
    <b:YearAccessed>2025</b:YearAccessed>
    <b:MonthAccessed>Septiembre</b:MonthAccessed>
    <b:DayAccessed>28</b:DayAccessed>
    <b:RefOrder>3</b:RefOrder>
  </b:Source>
  <b:Source>
    <b:Tag>MITECO</b:Tag>
    <b:SourceType>InternetSite</b:SourceType>
    <b:Guid>{8154D7C2-334A-4B04-ADCE-FF5BA518D215}</b:Guid>
    <b:Title>Sitio web del Gas Natural</b:Title>
    <b:Year>s.f.</b:Year>
    <b:InternetSiteTitle>Sitio web de la MITECO</b:InternetSiteTitle>
    <b:URL>https://www.miteco.gob.es/es/energia/hidrocarburos-nuevos-combustibles/gas.html</b:URL>
    <b:Author>
      <b:Author>
        <b:Corporate>Ministerio para la Transición Ecológica y el Reto Demográfico</b:Corporate>
      </b:Author>
    </b:Author>
    <b:RefOrder>8</b:RefOrder>
  </b:Source>
  <b:Source>
    <b:Tag>Sue23</b:Tag>
    <b:SourceType>InternetSite</b:SourceType>
    <b:Guid>{26406477-0D95-4EE5-A09F-A40E890E0A91}</b:Guid>
    <b:Title>¿Cuál es la producción de biogás por kg de materia orgánica utilizado en el proceso de biodigestión?</b:Title>
    <b:InternetSiteTitle>Suez en España</b:InternetSiteTitle>
    <b:Year>2023</b:Year>
    <b:Month>Mayo</b:Month>
    <b:Day>23</b:Day>
    <b:URL>https://www.suez.com/es/aire-espana/noticias/produccion-biogas-kg-materia-organica</b:URL>
    <b:Author>
      <b:Author>
        <b:NameList>
          <b:Person>
            <b:Last>Suez</b:Last>
          </b:Person>
        </b:NameList>
      </b:Author>
    </b:Author>
    <b:RefOrder>5</b:RefOrder>
  </b:Source>
  <b:Source>
    <b:Tag>Ibesf</b:Tag>
    <b:SourceType>InternetSite</b:SourceType>
    <b:Guid>{B8354CFE-AFD9-4ABF-8B4F-D807936B5DE9}</b:Guid>
    <b:Author>
      <b:Author>
        <b:Corporate>Iberdola</b:Corporate>
      </b:Author>
    </b:Author>
    <b:Title>Neutralidad de carbono, qué es y por qué es fundamental para el futuro del planeta</b:Title>
    <b:InternetSiteTitle>Iberdola web</b:InternetSiteTitle>
    <b:Year>s.f.</b:Year>
    <b:URL>https://www.iberdrola.com/sostenibilidad/que-es-carbono-neutralidad</b:URL>
    <b:RefOrder>9</b:RefOrder>
  </b:Source>
  <b:Source>
    <b:Tag>ONUDI</b:Tag>
    <b:SourceType>ElectronicSource</b:SourceType>
    <b:Guid>{EE9291A0-70EC-4328-A8D3-F3899033B6C5}</b:Guid>
    <b:Author>
      <b:Author>
        <b:Corporate>ONUDI</b:Corporate>
      </b:Author>
    </b:Author>
    <b:Title>MANUAL DE BIOGÁS</b:Title>
    <b:Year>2011</b:Year>
    <b:Month>Febrero</b:Month>
    <b:URL>https://www.fao.org/4/as400s/as400s.pdf#page=54.80</b:URL>
    <b:City>Santiago de Chile</b:City>
    <b:StateProvince>Metropolitana de Santiago</b:StateProvince>
    <b:CountryRegion>Chile</b:CountryRegion>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920049190DACED4E8DB4CE74C17EF1B1" ma:contentTypeVersion="6" ma:contentTypeDescription="Crear nuevo documento." ma:contentTypeScope="" ma:versionID="710bb735ed4e5733fd2e675dc559c78d">
  <xsd:schema xmlns:xsd="http://www.w3.org/2001/XMLSchema" xmlns:xs="http://www.w3.org/2001/XMLSchema" xmlns:p="http://schemas.microsoft.com/office/2006/metadata/properties" xmlns:ns3="331f85f7-64d7-45d3-be21-69217ee1daa3" targetNamespace="http://schemas.microsoft.com/office/2006/metadata/properties" ma:root="true" ma:fieldsID="ec3f43e5a4a794351a0f4c30b937219e" ns3:_="">
    <xsd:import namespace="331f85f7-64d7-45d3-be21-69217ee1daa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f85f7-64d7-45d3-be21-69217ee1daa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31f85f7-64d7-45d3-be21-69217ee1daa3" xsi:nil="true"/>
  </documentManagement>
</p:properties>
</file>

<file path=customXml/itemProps1.xml><?xml version="1.0" encoding="utf-8"?>
<ds:datastoreItem xmlns:ds="http://schemas.openxmlformats.org/officeDocument/2006/customXml" ds:itemID="{1A20E554-BC43-4E92-8D9C-8232966E2CFD}">
  <ds:schemaRefs>
    <ds:schemaRef ds:uri="http://schemas.openxmlformats.org/officeDocument/2006/bibliography"/>
  </ds:schemaRefs>
</ds:datastoreItem>
</file>

<file path=customXml/itemProps2.xml><?xml version="1.0" encoding="utf-8"?>
<ds:datastoreItem xmlns:ds="http://schemas.openxmlformats.org/officeDocument/2006/customXml" ds:itemID="{B3454EDC-02BD-4EB2-A46D-3CEB6DF5D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f85f7-64d7-45d3-be21-69217ee1d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5797D1-996F-41A0-8393-88062543D118}">
  <ds:schemaRefs>
    <ds:schemaRef ds:uri="http://schemas.microsoft.com/sharepoint/v3/contenttype/forms"/>
  </ds:schemaRefs>
</ds:datastoreItem>
</file>

<file path=customXml/itemProps4.xml><?xml version="1.0" encoding="utf-8"?>
<ds:datastoreItem xmlns:ds="http://schemas.openxmlformats.org/officeDocument/2006/customXml" ds:itemID="{A3104A27-678B-4F4F-9EE5-71A9813C2C87}">
  <ds:schemaRefs>
    <ds:schemaRef ds:uri="http://schemas.microsoft.com/office/2006/metadata/properties"/>
    <ds:schemaRef ds:uri="http://schemas.microsoft.com/office/infopath/2007/PartnerControls"/>
    <ds:schemaRef ds:uri="331f85f7-64d7-45d3-be21-69217ee1daa3"/>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1851</Words>
  <Characters>10182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ProyecTO: Biogas</vt:lpstr>
    </vt:vector>
  </TitlesOfParts>
  <Company/>
  <LinksUpToDate>false</LinksUpToDate>
  <CharactersWithSpaces>12009</CharactersWithSpaces>
  <SharedDoc>false</SharedDoc>
  <HLinks>
    <vt:vector size="72" baseType="variant">
      <vt:variant>
        <vt:i4>2031674</vt:i4>
      </vt:variant>
      <vt:variant>
        <vt:i4>68</vt:i4>
      </vt:variant>
      <vt:variant>
        <vt:i4>0</vt:i4>
      </vt:variant>
      <vt:variant>
        <vt:i4>5</vt:i4>
      </vt:variant>
      <vt:variant>
        <vt:lpwstr/>
      </vt:variant>
      <vt:variant>
        <vt:lpwstr>_Toc209979687</vt:lpwstr>
      </vt:variant>
      <vt:variant>
        <vt:i4>2031674</vt:i4>
      </vt:variant>
      <vt:variant>
        <vt:i4>62</vt:i4>
      </vt:variant>
      <vt:variant>
        <vt:i4>0</vt:i4>
      </vt:variant>
      <vt:variant>
        <vt:i4>5</vt:i4>
      </vt:variant>
      <vt:variant>
        <vt:lpwstr/>
      </vt:variant>
      <vt:variant>
        <vt:lpwstr>_Toc209979686</vt:lpwstr>
      </vt:variant>
      <vt:variant>
        <vt:i4>2031674</vt:i4>
      </vt:variant>
      <vt:variant>
        <vt:i4>56</vt:i4>
      </vt:variant>
      <vt:variant>
        <vt:i4>0</vt:i4>
      </vt:variant>
      <vt:variant>
        <vt:i4>5</vt:i4>
      </vt:variant>
      <vt:variant>
        <vt:lpwstr/>
      </vt:variant>
      <vt:variant>
        <vt:lpwstr>_Toc209979685</vt:lpwstr>
      </vt:variant>
      <vt:variant>
        <vt:i4>2031674</vt:i4>
      </vt:variant>
      <vt:variant>
        <vt:i4>50</vt:i4>
      </vt:variant>
      <vt:variant>
        <vt:i4>0</vt:i4>
      </vt:variant>
      <vt:variant>
        <vt:i4>5</vt:i4>
      </vt:variant>
      <vt:variant>
        <vt:lpwstr/>
      </vt:variant>
      <vt:variant>
        <vt:lpwstr>_Toc209979684</vt:lpwstr>
      </vt:variant>
      <vt:variant>
        <vt:i4>2031674</vt:i4>
      </vt:variant>
      <vt:variant>
        <vt:i4>44</vt:i4>
      </vt:variant>
      <vt:variant>
        <vt:i4>0</vt:i4>
      </vt:variant>
      <vt:variant>
        <vt:i4>5</vt:i4>
      </vt:variant>
      <vt:variant>
        <vt:lpwstr/>
      </vt:variant>
      <vt:variant>
        <vt:lpwstr>_Toc209979683</vt:lpwstr>
      </vt:variant>
      <vt:variant>
        <vt:i4>2031674</vt:i4>
      </vt:variant>
      <vt:variant>
        <vt:i4>38</vt:i4>
      </vt:variant>
      <vt:variant>
        <vt:i4>0</vt:i4>
      </vt:variant>
      <vt:variant>
        <vt:i4>5</vt:i4>
      </vt:variant>
      <vt:variant>
        <vt:lpwstr/>
      </vt:variant>
      <vt:variant>
        <vt:lpwstr>_Toc209979682</vt:lpwstr>
      </vt:variant>
      <vt:variant>
        <vt:i4>2031674</vt:i4>
      </vt:variant>
      <vt:variant>
        <vt:i4>32</vt:i4>
      </vt:variant>
      <vt:variant>
        <vt:i4>0</vt:i4>
      </vt:variant>
      <vt:variant>
        <vt:i4>5</vt:i4>
      </vt:variant>
      <vt:variant>
        <vt:lpwstr/>
      </vt:variant>
      <vt:variant>
        <vt:lpwstr>_Toc209979681</vt:lpwstr>
      </vt:variant>
      <vt:variant>
        <vt:i4>2031674</vt:i4>
      </vt:variant>
      <vt:variant>
        <vt:i4>26</vt:i4>
      </vt:variant>
      <vt:variant>
        <vt:i4>0</vt:i4>
      </vt:variant>
      <vt:variant>
        <vt:i4>5</vt:i4>
      </vt:variant>
      <vt:variant>
        <vt:lpwstr/>
      </vt:variant>
      <vt:variant>
        <vt:lpwstr>_Toc209979680</vt:lpwstr>
      </vt:variant>
      <vt:variant>
        <vt:i4>1048634</vt:i4>
      </vt:variant>
      <vt:variant>
        <vt:i4>20</vt:i4>
      </vt:variant>
      <vt:variant>
        <vt:i4>0</vt:i4>
      </vt:variant>
      <vt:variant>
        <vt:i4>5</vt:i4>
      </vt:variant>
      <vt:variant>
        <vt:lpwstr/>
      </vt:variant>
      <vt:variant>
        <vt:lpwstr>_Toc209979679</vt:lpwstr>
      </vt:variant>
      <vt:variant>
        <vt:i4>1048634</vt:i4>
      </vt:variant>
      <vt:variant>
        <vt:i4>14</vt:i4>
      </vt:variant>
      <vt:variant>
        <vt:i4>0</vt:i4>
      </vt:variant>
      <vt:variant>
        <vt:i4>5</vt:i4>
      </vt:variant>
      <vt:variant>
        <vt:lpwstr/>
      </vt:variant>
      <vt:variant>
        <vt:lpwstr>_Toc209979678</vt:lpwstr>
      </vt:variant>
      <vt:variant>
        <vt:i4>1048634</vt:i4>
      </vt:variant>
      <vt:variant>
        <vt:i4>8</vt:i4>
      </vt:variant>
      <vt:variant>
        <vt:i4>0</vt:i4>
      </vt:variant>
      <vt:variant>
        <vt:i4>5</vt:i4>
      </vt:variant>
      <vt:variant>
        <vt:lpwstr/>
      </vt:variant>
      <vt:variant>
        <vt:lpwstr>_Toc209979677</vt:lpwstr>
      </vt:variant>
      <vt:variant>
        <vt:i4>1048634</vt:i4>
      </vt:variant>
      <vt:variant>
        <vt:i4>2</vt:i4>
      </vt:variant>
      <vt:variant>
        <vt:i4>0</vt:i4>
      </vt:variant>
      <vt:variant>
        <vt:i4>5</vt:i4>
      </vt:variant>
      <vt:variant>
        <vt:lpwstr/>
      </vt:variant>
      <vt:variant>
        <vt:lpwstr>_Toc209979676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Biogás</dc:title>
  <dc:subject>Escuela: Ricardo Flores Magón “Oficial B”</dc:subject>
  <dc:creator>VALDES MARTINEZ KAROL MARINO</dc:creator>
  <cp:keywords/>
  <dc:description/>
  <cp:lastModifiedBy>LOPEZ MORALES ISMAEL</cp:lastModifiedBy>
  <cp:revision>4</cp:revision>
  <dcterms:created xsi:type="dcterms:W3CDTF">2025-09-29T04:12:00Z</dcterms:created>
  <dcterms:modified xsi:type="dcterms:W3CDTF">2025-09-29T04:47:00Z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0x010100920049190DACED4E8DB4CE74C17EF1B1</vt:lpwstr>
  </property>
</Properties>
</file>