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shd w:val="clear" w:color="auto" w:fill="C2CCD8"/>
        <w:tblCellMar>
          <w:left w:w="0" w:type="dxa"/>
          <w:right w:w="0" w:type="dxa"/>
        </w:tblCellMar>
        <w:tblLook w:val="04A0" w:firstRow="1" w:lastRow="0" w:firstColumn="1" w:lastColumn="0" w:noHBand="0" w:noVBand="1"/>
      </w:tblPr>
      <w:tblGrid>
        <w:gridCol w:w="9360"/>
      </w:tblGrid>
      <w:tr w:rsidR="00900A24" w14:paraId="2CE55E26" w14:textId="77777777" w:rsidTr="00900A24">
        <w:trPr>
          <w:jc w:val="center"/>
        </w:trPr>
        <w:tc>
          <w:tcPr>
            <w:tcW w:w="9600" w:type="dxa"/>
            <w:shd w:val="clear" w:color="auto" w:fill="C2CCD8"/>
            <w:hideMark/>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900A24" w14:paraId="216E8FFA" w14:textId="77777777">
              <w:trPr>
                <w:tblCellSpacing w:w="0" w:type="dxa"/>
              </w:trPr>
              <w:tc>
                <w:tcPr>
                  <w:tcW w:w="9600" w:type="dxa"/>
                  <w:shd w:val="clear" w:color="auto" w:fill="FFFFFF"/>
                  <w:hideMark/>
                </w:tcPr>
                <w:p w14:paraId="5128B32C" w14:textId="77777777" w:rsidR="00900A24" w:rsidRDefault="00900A24"/>
              </w:tc>
            </w:tr>
            <w:tr w:rsidR="00900A24" w14:paraId="2B6B6A9B" w14:textId="77777777">
              <w:trPr>
                <w:tblCellSpacing w:w="0" w:type="dxa"/>
              </w:trPr>
              <w:tc>
                <w:tcPr>
                  <w:tcW w:w="9600" w:type="dxa"/>
                  <w:shd w:val="clear" w:color="auto" w:fill="FFFFFF"/>
                  <w:hideMark/>
                </w:tcPr>
                <w:p w14:paraId="2996405D" w14:textId="77777777" w:rsidR="00900A24" w:rsidRDefault="00900A24">
                  <w:pPr>
                    <w:pStyle w:val="xmsonormal"/>
                  </w:pPr>
                  <w:r>
                    <w:rPr>
                      <w:color w:val="000000"/>
                      <w:sz w:val="20"/>
                      <w:szCs w:val="20"/>
                    </w:rPr>
                    <w:t> </w:t>
                  </w:r>
                </w:p>
                <w:p w14:paraId="043001C3" w14:textId="064FBA85" w:rsidR="00900A24" w:rsidRDefault="00900A24">
                  <w:pPr>
                    <w:pStyle w:val="xmsonormal"/>
                  </w:pPr>
                  <w:r>
                    <w:rPr>
                      <w:noProof/>
                      <w:color w:val="FFFFFF"/>
                      <w:sz w:val="2"/>
                      <w:szCs w:val="2"/>
                    </w:rPr>
                    <w:drawing>
                      <wp:inline distT="0" distB="0" distL="0" distR="0" wp14:anchorId="0A3C903A" wp14:editId="64009B39">
                        <wp:extent cx="5943600" cy="1337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Picture 1"/>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943600" cy="1337310"/>
                                </a:xfrm>
                                <a:prstGeom prst="rect">
                                  <a:avLst/>
                                </a:prstGeom>
                                <a:noFill/>
                                <a:ln>
                                  <a:noFill/>
                                </a:ln>
                              </pic:spPr>
                            </pic:pic>
                          </a:graphicData>
                        </a:graphic>
                      </wp:inline>
                    </w:drawing>
                  </w:r>
                </w:p>
                <w:tbl>
                  <w:tblPr>
                    <w:tblW w:w="5000" w:type="pct"/>
                    <w:shd w:val="clear" w:color="auto" w:fill="4BCD3E"/>
                    <w:tblCellMar>
                      <w:left w:w="0" w:type="dxa"/>
                      <w:right w:w="0" w:type="dxa"/>
                    </w:tblCellMar>
                    <w:tblLook w:val="04A0" w:firstRow="1" w:lastRow="0" w:firstColumn="1" w:lastColumn="0" w:noHBand="0" w:noVBand="1"/>
                  </w:tblPr>
                  <w:tblGrid>
                    <w:gridCol w:w="9360"/>
                  </w:tblGrid>
                  <w:tr w:rsidR="00900A24" w14:paraId="7DB4ECF3" w14:textId="77777777">
                    <w:tc>
                      <w:tcPr>
                        <w:tcW w:w="0" w:type="auto"/>
                        <w:shd w:val="clear" w:color="auto" w:fill="4BCD3E"/>
                        <w:hideMark/>
                      </w:tcPr>
                      <w:p w14:paraId="40C03E60" w14:textId="77777777" w:rsidR="00900A24" w:rsidRDefault="00900A24">
                        <w:pPr>
                          <w:pStyle w:val="xmsonormal"/>
                        </w:pPr>
                        <w:r>
                          <w:rPr>
                            <w:color w:val="000000"/>
                            <w:sz w:val="20"/>
                            <w:szCs w:val="20"/>
                          </w:rPr>
                          <w:t> </w:t>
                        </w:r>
                      </w:p>
                      <w:tbl>
                        <w:tblPr>
                          <w:tblW w:w="5000" w:type="pct"/>
                          <w:shd w:val="clear" w:color="auto" w:fill="4BCD3E"/>
                          <w:tblCellMar>
                            <w:left w:w="0" w:type="dxa"/>
                            <w:right w:w="0" w:type="dxa"/>
                          </w:tblCellMar>
                          <w:tblLook w:val="04A0" w:firstRow="1" w:lastRow="0" w:firstColumn="1" w:lastColumn="0" w:noHBand="0" w:noVBand="1"/>
                        </w:tblPr>
                        <w:tblGrid>
                          <w:gridCol w:w="9360"/>
                        </w:tblGrid>
                        <w:tr w:rsidR="00900A24" w14:paraId="07358670" w14:textId="77777777">
                          <w:tc>
                            <w:tcPr>
                              <w:tcW w:w="0" w:type="auto"/>
                              <w:shd w:val="clear" w:color="auto" w:fill="4BCD3E"/>
                              <w:hideMark/>
                            </w:tcPr>
                            <w:p w14:paraId="2A25CCFB" w14:textId="77777777" w:rsidR="00900A24" w:rsidRDefault="00900A24"/>
                          </w:tc>
                        </w:tr>
                      </w:tbl>
                      <w:p w14:paraId="2B733494" w14:textId="77777777" w:rsidR="00900A24" w:rsidRDefault="00900A24">
                        <w:pPr>
                          <w:rPr>
                            <w:rFonts w:ascii="Times New Roman" w:eastAsia="Times New Roman" w:hAnsi="Times New Roman" w:cs="Times New Roman"/>
                            <w:sz w:val="20"/>
                            <w:szCs w:val="20"/>
                          </w:rPr>
                        </w:pPr>
                      </w:p>
                    </w:tc>
                  </w:tr>
                </w:tbl>
                <w:p w14:paraId="20F328A8" w14:textId="77777777" w:rsidR="00900A24" w:rsidRDefault="00900A24">
                  <w:pPr>
                    <w:rPr>
                      <w:rFonts w:ascii="Times New Roman" w:eastAsia="Times New Roman" w:hAnsi="Times New Roman" w:cs="Times New Roman"/>
                      <w:sz w:val="20"/>
                      <w:szCs w:val="20"/>
                    </w:rPr>
                  </w:pPr>
                </w:p>
              </w:tc>
            </w:tr>
            <w:tr w:rsidR="00900A24" w14:paraId="23074B9D" w14:textId="77777777">
              <w:trPr>
                <w:tblCellSpacing w:w="0" w:type="dxa"/>
              </w:trPr>
              <w:tc>
                <w:tcPr>
                  <w:tcW w:w="9600" w:type="dxa"/>
                  <w:shd w:val="clear" w:color="auto" w:fill="FFFFFF"/>
                  <w:hideMark/>
                </w:tcPr>
                <w:tbl>
                  <w:tblPr>
                    <w:tblW w:w="5000" w:type="pct"/>
                    <w:shd w:val="clear" w:color="auto" w:fill="FFFFFF"/>
                    <w:tblCellMar>
                      <w:left w:w="0" w:type="dxa"/>
                      <w:right w:w="0" w:type="dxa"/>
                    </w:tblCellMar>
                    <w:tblLook w:val="04A0" w:firstRow="1" w:lastRow="0" w:firstColumn="1" w:lastColumn="0" w:noHBand="0" w:noVBand="1"/>
                  </w:tblPr>
                  <w:tblGrid>
                    <w:gridCol w:w="9360"/>
                  </w:tblGrid>
                  <w:tr w:rsidR="00900A24" w14:paraId="3EA1435D" w14:textId="77777777">
                    <w:tc>
                      <w:tcPr>
                        <w:tcW w:w="0" w:type="auto"/>
                        <w:shd w:val="clear" w:color="auto" w:fill="FFFFFF"/>
                        <w:tcMar>
                          <w:top w:w="300" w:type="dxa"/>
                          <w:left w:w="300" w:type="dxa"/>
                          <w:bottom w:w="300" w:type="dxa"/>
                          <w:right w:w="300" w:type="dxa"/>
                        </w:tcMar>
                        <w:hideMark/>
                      </w:tcPr>
                      <w:tbl>
                        <w:tblPr>
                          <w:tblpPr w:leftFromText="45" w:rightFromText="45" w:vertAnchor="text"/>
                          <w:tblW w:w="5000" w:type="pct"/>
                          <w:tblCellSpacing w:w="0" w:type="dxa"/>
                          <w:shd w:val="clear" w:color="auto" w:fill="FFFFFF"/>
                          <w:tblCellMar>
                            <w:left w:w="0" w:type="dxa"/>
                            <w:right w:w="0" w:type="dxa"/>
                          </w:tblCellMar>
                          <w:tblLook w:val="04A0" w:firstRow="1" w:lastRow="0" w:firstColumn="1" w:lastColumn="0" w:noHBand="0" w:noVBand="1"/>
                        </w:tblPr>
                        <w:tblGrid>
                          <w:gridCol w:w="8760"/>
                        </w:tblGrid>
                        <w:tr w:rsidR="00900A24" w14:paraId="494C340D" w14:textId="77777777">
                          <w:trPr>
                            <w:tblCellSpacing w:w="0" w:type="dxa"/>
                          </w:trPr>
                          <w:tc>
                            <w:tcPr>
                              <w:tcW w:w="5000" w:type="pct"/>
                              <w:shd w:val="clear" w:color="auto" w:fill="FFFFFF"/>
                              <w:hideMark/>
                            </w:tcPr>
                            <w:p w14:paraId="52E59147" w14:textId="77777777" w:rsidR="00900A24" w:rsidRDefault="00900A24">
                              <w:pPr>
                                <w:pStyle w:val="xxmsonormal"/>
                              </w:pPr>
                              <w:r>
                                <w:rPr>
                                  <w:b/>
                                  <w:bCs/>
                                  <w:color w:val="00CC00"/>
                                  <w:sz w:val="36"/>
                                  <w:szCs w:val="36"/>
                                </w:rPr>
                                <w:t>July 20, 2020 | All employees</w:t>
                              </w:r>
                              <w:r>
                                <w:rPr>
                                  <w:rFonts w:ascii="Segoe UI" w:hAnsi="Segoe UI" w:cs="Segoe UI"/>
                                  <w:color w:val="00CC00"/>
                                  <w:sz w:val="36"/>
                                  <w:szCs w:val="36"/>
                                </w:rPr>
                                <w:t xml:space="preserve"> </w:t>
                              </w:r>
                              <w:r>
                                <w:rPr>
                                  <w:rFonts w:ascii="Segoe UI" w:hAnsi="Segoe UI" w:cs="Segoe UI"/>
                                  <w:color w:val="000000"/>
                                  <w:sz w:val="24"/>
                                  <w:szCs w:val="24"/>
                                </w:rPr>
                                <w:br/>
                              </w:r>
                              <w:bookmarkStart w:id="0" w:name="_GoBack"/>
                              <w:bookmarkEnd w:id="0"/>
                              <w:r>
                                <w:rPr>
                                  <w:rFonts w:ascii="Segoe UI" w:hAnsi="Segoe UI" w:cs="Segoe UI"/>
                                  <w:color w:val="000000"/>
                                  <w:sz w:val="24"/>
                                  <w:szCs w:val="24"/>
                                </w:rPr>
                                <w:br/>
                              </w:r>
                              <w:r>
                                <w:rPr>
                                  <w:color w:val="000000"/>
                                </w:rPr>
                                <w:t>Dear Colleagues:</w:t>
                              </w:r>
                            </w:p>
                            <w:p w14:paraId="4C0329E2" w14:textId="77777777" w:rsidR="00900A24" w:rsidRDefault="00900A24">
                              <w:pPr>
                                <w:pStyle w:val="xxmsonormal"/>
                              </w:pPr>
                              <w:r>
                                <w:rPr>
                                  <w:color w:val="000000"/>
                                </w:rPr>
                                <w:t> </w:t>
                              </w:r>
                            </w:p>
                            <w:p w14:paraId="306A9BD1" w14:textId="77777777" w:rsidR="00900A24" w:rsidRDefault="00900A24">
                              <w:pPr>
                                <w:pStyle w:val="xxmsonormal"/>
                              </w:pPr>
                              <w:r>
                                <w:rPr>
                                  <w:color w:val="000000"/>
                                </w:rPr>
                                <w:t>Thank you for helping us win together throughout the COVID-19 pandemic. As Gary mentioned in his message last week, our focus continues to be your health and safety.</w:t>
                              </w:r>
                            </w:p>
                            <w:p w14:paraId="04E87D2B" w14:textId="77777777" w:rsidR="00900A24" w:rsidRDefault="00900A24">
                              <w:pPr>
                                <w:pStyle w:val="xxmsonormal"/>
                              </w:pPr>
                              <w:r>
                                <w:rPr>
                                  <w:color w:val="000000"/>
                                </w:rPr>
                                <w:t> </w:t>
                              </w:r>
                            </w:p>
                            <w:p w14:paraId="66167EBC" w14:textId="77777777" w:rsidR="00900A24" w:rsidRDefault="00900A24">
                              <w:pPr>
                                <w:pStyle w:val="xxmsonormal"/>
                              </w:pPr>
                              <w:r>
                                <w:rPr>
                                  <w:color w:val="000000"/>
                                </w:rPr>
                                <w:t xml:space="preserve">One way we’re doing that is by remaining at a Level 3 facility operating status until the end of 2020. That means most employees will continue to work from home. </w:t>
                              </w:r>
                            </w:p>
                            <w:p w14:paraId="0808E145" w14:textId="77777777" w:rsidR="00900A24" w:rsidRDefault="00900A24">
                              <w:pPr>
                                <w:pStyle w:val="xxmsonormal"/>
                              </w:pPr>
                              <w:r>
                                <w:rPr>
                                  <w:color w:val="000000"/>
                                </w:rPr>
                                <w:t> </w:t>
                              </w:r>
                            </w:p>
                            <w:p w14:paraId="57B6C7EA" w14:textId="77777777" w:rsidR="00900A24" w:rsidRDefault="00900A24">
                              <w:pPr>
                                <w:pStyle w:val="xxmsonormal"/>
                              </w:pPr>
                              <w:r>
                                <w:rPr>
                                  <w:color w:val="000000"/>
                                </w:rPr>
                                <w:t>Critical infrastructure employees are continuing to work in some offices while strictly following social distancing protocols. These teams are doing incredible work, and we can’t thank them enough for their efforts.</w:t>
                              </w:r>
                            </w:p>
                            <w:p w14:paraId="1A205086" w14:textId="77777777" w:rsidR="00900A24" w:rsidRDefault="00900A24">
                              <w:pPr>
                                <w:pStyle w:val="xxmsonormal"/>
                              </w:pPr>
                              <w:r>
                                <w:rPr>
                                  <w:color w:val="000000"/>
                                </w:rPr>
                                <w:t> </w:t>
                              </w:r>
                            </w:p>
                            <w:p w14:paraId="64BDE976" w14:textId="77777777" w:rsidR="00900A24" w:rsidRDefault="00900A24">
                              <w:pPr>
                                <w:pStyle w:val="xxmsonormal"/>
                              </w:pPr>
                              <w:r>
                                <w:rPr>
                                  <w:color w:val="000000"/>
                                </w:rPr>
                                <w:t xml:space="preserve">In order to protect our critical infrastructure employees, </w:t>
                              </w:r>
                              <w:r>
                                <w:rPr>
                                  <w:b/>
                                  <w:bCs/>
                                  <w:color w:val="000000"/>
                                </w:rPr>
                                <w:t xml:space="preserve">anyone within FIS facilities </w:t>
                              </w:r>
                              <w:proofErr w:type="gramStart"/>
                              <w:r>
                                <w:rPr>
                                  <w:b/>
                                  <w:bCs/>
                                  <w:color w:val="000000"/>
                                </w:rPr>
                                <w:t>must wear a face covering at all times</w:t>
                              </w:r>
                              <w:proofErr w:type="gramEnd"/>
                              <w:r>
                                <w:rPr>
                                  <w:b/>
                                  <w:bCs/>
                                  <w:color w:val="000000"/>
                                </w:rPr>
                                <w:t xml:space="preserve"> unless at their own workstation with proper social distancing. </w:t>
                              </w:r>
                            </w:p>
                            <w:p w14:paraId="64B24A54" w14:textId="77777777" w:rsidR="00900A24" w:rsidRDefault="00900A24">
                              <w:pPr>
                                <w:pStyle w:val="xxmsonormal"/>
                              </w:pPr>
                              <w:r>
                                <w:rPr>
                                  <w:color w:val="000000"/>
                                </w:rPr>
                                <w:t> </w:t>
                              </w:r>
                            </w:p>
                            <w:p w14:paraId="26DA5906" w14:textId="77777777" w:rsidR="00900A24" w:rsidRDefault="00900A24">
                              <w:pPr>
                                <w:pStyle w:val="xxmsonormal"/>
                              </w:pPr>
                              <w:r>
                                <w:rPr>
                                  <w:color w:val="000000"/>
                                </w:rPr>
                                <w:t xml:space="preserve">This is consistent with guidelines from the U.S. Centers for Disease Control and Prevention and the World Health Organization, and are focused on helping protect you, our colleagues and your loved ones. </w:t>
                              </w:r>
                            </w:p>
                            <w:p w14:paraId="21961339" w14:textId="77777777" w:rsidR="00900A24" w:rsidRDefault="00900A24">
                              <w:pPr>
                                <w:pStyle w:val="xxmsonormal"/>
                              </w:pPr>
                              <w:r>
                                <w:rPr>
                                  <w:color w:val="000000"/>
                                </w:rPr>
                                <w:t> </w:t>
                              </w:r>
                            </w:p>
                            <w:p w14:paraId="156C3598" w14:textId="77777777" w:rsidR="00900A24" w:rsidRDefault="00900A24">
                              <w:pPr>
                                <w:pStyle w:val="xxmsonormal"/>
                              </w:pPr>
                              <w:r>
                                <w:rPr>
                                  <w:color w:val="000000"/>
                                </w:rPr>
                                <w:t>Thanks for helping us lead with integrity for our 3Cs (Colleagues, Clients and Communities). If you have questions about this requirement or to discuss any health situations that inhibit mask usage, please speak with your manager.</w:t>
                              </w:r>
                            </w:p>
                            <w:p w14:paraId="7350D16C" w14:textId="77777777" w:rsidR="00900A24" w:rsidRDefault="00900A24">
                              <w:pPr>
                                <w:pStyle w:val="xxmsonormal"/>
                              </w:pPr>
                              <w:r>
                                <w:rPr>
                                  <w:color w:val="000000"/>
                                </w:rPr>
                                <w:t>  </w:t>
                              </w:r>
                            </w:p>
                            <w:p w14:paraId="7E7F07D4" w14:textId="77777777" w:rsidR="00900A24" w:rsidRDefault="00900A24">
                              <w:pPr>
                                <w:pStyle w:val="xxmsonormal"/>
                              </w:pPr>
                              <w:r>
                                <w:rPr>
                                  <w:color w:val="000000"/>
                                </w:rPr>
                                <w:t>Sincerely,</w:t>
                              </w:r>
                            </w:p>
                            <w:p w14:paraId="6A5C49EC" w14:textId="77777777" w:rsidR="00900A24" w:rsidRDefault="00900A24">
                              <w:pPr>
                                <w:pStyle w:val="xxmsonormal"/>
                              </w:pPr>
                              <w:r>
                                <w:rPr>
                                  <w:color w:val="000000"/>
                                </w:rPr>
                                <w:t> </w:t>
                              </w:r>
                            </w:p>
                            <w:p w14:paraId="718CD0F4" w14:textId="374FD8BC" w:rsidR="00900A24" w:rsidRDefault="00900A24">
                              <w:pPr>
                                <w:pStyle w:val="xxmsonormal"/>
                              </w:pPr>
                              <w:r>
                                <w:rPr>
                                  <w:noProof/>
                                  <w:color w:val="000000"/>
                                </w:rPr>
                                <w:drawing>
                                  <wp:inline distT="0" distB="0" distL="0" distR="0" wp14:anchorId="5075C58E" wp14:editId="69568597">
                                    <wp:extent cx="106680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Picture 5"/>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066800" cy="514350"/>
                                            </a:xfrm>
                                            <a:prstGeom prst="rect">
                                              <a:avLst/>
                                            </a:prstGeom>
                                            <a:noFill/>
                                            <a:ln>
                                              <a:noFill/>
                                            </a:ln>
                                          </pic:spPr>
                                        </pic:pic>
                                      </a:graphicData>
                                    </a:graphic>
                                  </wp:inline>
                                </w:drawing>
                              </w:r>
                            </w:p>
                            <w:p w14:paraId="423901E6" w14:textId="77777777" w:rsidR="00900A24" w:rsidRDefault="00900A24">
                              <w:pPr>
                                <w:pStyle w:val="xmsonormal"/>
                              </w:pPr>
                              <w:r>
                                <w:rPr>
                                  <w:color w:val="000000"/>
                                </w:rPr>
                                <w:t>Greg Montana</w:t>
                              </w:r>
                            </w:p>
                            <w:p w14:paraId="200AA5B4" w14:textId="77777777" w:rsidR="00900A24" w:rsidRDefault="00900A24">
                              <w:pPr>
                                <w:pStyle w:val="xxmsonormal"/>
                              </w:pPr>
                              <w:r>
                                <w:rPr>
                                  <w:color w:val="000000"/>
                                </w:rPr>
                                <w:t>Chief Risk Officer</w:t>
                              </w:r>
                            </w:p>
                            <w:p w14:paraId="5383B95D" w14:textId="77777777" w:rsidR="00900A24" w:rsidRDefault="00900A24">
                              <w:pPr>
                                <w:pStyle w:val="xxmsonormal"/>
                              </w:pPr>
                              <w:r>
                                <w:rPr>
                                  <w:color w:val="000000"/>
                                </w:rPr>
                                <w:t> </w:t>
                              </w:r>
                            </w:p>
                            <w:p w14:paraId="7F6B0FDB" w14:textId="77777777" w:rsidR="00900A24" w:rsidRDefault="00900A24">
                              <w:pPr>
                                <w:pStyle w:val="xxmsonormal"/>
                              </w:pPr>
                              <w:r>
                                <w:rPr>
                                  <w:color w:val="000000"/>
                                </w:rPr>
                                <w:t> </w:t>
                              </w:r>
                            </w:p>
                          </w:tc>
                        </w:tr>
                      </w:tbl>
                      <w:p w14:paraId="0B75BB5B" w14:textId="77777777" w:rsidR="00900A24" w:rsidRDefault="00900A24">
                        <w:pPr>
                          <w:rPr>
                            <w:rFonts w:ascii="Times New Roman" w:eastAsia="Times New Roman" w:hAnsi="Times New Roman" w:cs="Times New Roman"/>
                            <w:sz w:val="20"/>
                            <w:szCs w:val="20"/>
                          </w:rPr>
                        </w:pPr>
                      </w:p>
                    </w:tc>
                  </w:tr>
                </w:tbl>
                <w:p w14:paraId="4BA20E31" w14:textId="77777777" w:rsidR="00900A24" w:rsidRDefault="00900A24">
                  <w:pPr>
                    <w:rPr>
                      <w:rFonts w:ascii="Times New Roman" w:eastAsia="Times New Roman" w:hAnsi="Times New Roman" w:cs="Times New Roman"/>
                      <w:sz w:val="20"/>
                      <w:szCs w:val="20"/>
                    </w:rPr>
                  </w:pPr>
                </w:p>
              </w:tc>
            </w:tr>
            <w:tr w:rsidR="00900A24" w14:paraId="325FCCD9" w14:textId="77777777">
              <w:trPr>
                <w:tblCellSpacing w:w="0" w:type="dxa"/>
              </w:trPr>
              <w:tc>
                <w:tcPr>
                  <w:tcW w:w="9600" w:type="dxa"/>
                  <w:shd w:val="clear" w:color="auto" w:fill="FFFFFF"/>
                  <w:hideMark/>
                </w:tcPr>
                <w:p w14:paraId="69EC8965" w14:textId="77777777" w:rsidR="00900A24" w:rsidRDefault="00900A24">
                  <w:pPr>
                    <w:rPr>
                      <w:rFonts w:ascii="Times New Roman" w:eastAsia="Times New Roman" w:hAnsi="Times New Roman" w:cs="Times New Roman"/>
                      <w:sz w:val="20"/>
                      <w:szCs w:val="20"/>
                    </w:rPr>
                  </w:pPr>
                </w:p>
              </w:tc>
            </w:tr>
          </w:tbl>
          <w:p w14:paraId="20425C8D" w14:textId="77777777" w:rsidR="00900A24" w:rsidRDefault="00900A24">
            <w:pPr>
              <w:rPr>
                <w:rFonts w:ascii="Times New Roman" w:eastAsia="Times New Roman" w:hAnsi="Times New Roman" w:cs="Times New Roman"/>
                <w:sz w:val="20"/>
                <w:szCs w:val="20"/>
              </w:rPr>
            </w:pPr>
          </w:p>
        </w:tc>
      </w:tr>
    </w:tbl>
    <w:p w14:paraId="2E5F43AE" w14:textId="3BB32781" w:rsidR="009C1FC6" w:rsidRDefault="00900A24">
      <w:r>
        <w:softHyphen/>
      </w:r>
    </w:p>
    <w:sectPr w:rsidR="009C1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A24"/>
    <w:rsid w:val="00900A24"/>
    <w:rsid w:val="009C1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5912A"/>
  <w15:chartTrackingRefBased/>
  <w15:docId w15:val="{B227E71B-72D6-463C-BF2B-DD79A4691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A2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900A24"/>
  </w:style>
  <w:style w:type="paragraph" w:customStyle="1" w:styleId="xxmsonormal">
    <w:name w:val="x_xmsonormal"/>
    <w:basedOn w:val="Normal"/>
    <w:rsid w:val="00900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78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cid:image003.jpg@01D65C4D.749CAB3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cid:image002.png@01D65C4D.749CAB30"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195</Words>
  <Characters>1116</Characters>
  <Application>Microsoft Office Word</Application>
  <DocSecurity>0</DocSecurity>
  <Lines>9</Lines>
  <Paragraphs>2</Paragraphs>
  <ScaleCrop>false</ScaleCrop>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Gunasekaran, Ramesh</dc:creator>
  <cp:keywords/>
  <dc:description/>
  <cp:lastModifiedBy>Gunasekaran, Ramesh</cp:lastModifiedBy>
  <cp:revision>1</cp:revision>
  <dcterms:created xsi:type="dcterms:W3CDTF">2020-09-02T12:27:00Z</dcterms:created>
  <dcterms:modified xsi:type="dcterms:W3CDTF">2020-09-02T12:33:00Z</dcterms:modified>
</cp:coreProperties>
</file>