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1376" w14:textId="77777777" w:rsidR="00C57CBF" w:rsidRDefault="00C57CBF">
      <w:pPr>
        <w:rPr>
          <w:b/>
          <w:bCs/>
          <w:sz w:val="24"/>
          <w:szCs w:val="24"/>
        </w:rPr>
      </w:pPr>
    </w:p>
    <w:p w14:paraId="58DF68A9" w14:textId="77777777" w:rsidR="00C57CBF" w:rsidRDefault="001B4E14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05439F5" wp14:editId="2A40325D">
            <wp:extent cx="2158838" cy="2158838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8838" cy="215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F1096" w14:textId="77777777" w:rsidR="00C57CBF" w:rsidRDefault="00C57CBF">
      <w:pPr>
        <w:rPr>
          <w:b/>
          <w:bCs/>
          <w:sz w:val="24"/>
          <w:szCs w:val="24"/>
        </w:rPr>
      </w:pPr>
    </w:p>
    <w:p w14:paraId="75EC0143" w14:textId="77777777" w:rsidR="00C57CBF" w:rsidRDefault="00C57CBF">
      <w:pPr>
        <w:rPr>
          <w:b/>
          <w:bCs/>
          <w:sz w:val="24"/>
          <w:szCs w:val="24"/>
        </w:rPr>
      </w:pPr>
    </w:p>
    <w:p w14:paraId="79F95F12" w14:textId="77777777" w:rsidR="00C57CBF" w:rsidRDefault="00C57CBF">
      <w:pPr>
        <w:rPr>
          <w:b/>
          <w:bCs/>
          <w:sz w:val="24"/>
          <w:szCs w:val="24"/>
        </w:rPr>
      </w:pPr>
    </w:p>
    <w:p w14:paraId="6EC13FEE" w14:textId="77777777" w:rsidR="00C57CBF" w:rsidRDefault="00C57CBF">
      <w:pPr>
        <w:jc w:val="center"/>
        <w:rPr>
          <w:b/>
          <w:bCs/>
          <w:sz w:val="24"/>
          <w:szCs w:val="24"/>
        </w:rPr>
      </w:pPr>
    </w:p>
    <w:tbl>
      <w:tblPr>
        <w:tblStyle w:val="a"/>
        <w:tblW w:w="9585" w:type="dxa"/>
        <w:jc w:val="center"/>
        <w:tblInd w:w="0" w:type="dxa"/>
        <w:tblBorders>
          <w:top w:val="single" w:sz="8" w:space="0" w:color="3D85C6"/>
          <w:left w:val="single" w:sz="8" w:space="0" w:color="3D85C6"/>
          <w:bottom w:val="single" w:sz="8" w:space="0" w:color="3D85C6"/>
          <w:right w:val="single" w:sz="8" w:space="0" w:color="3D85C6"/>
          <w:insideH w:val="single" w:sz="8" w:space="0" w:color="3D85C6"/>
          <w:insideV w:val="single" w:sz="8" w:space="0" w:color="3D85C6"/>
        </w:tblBorders>
        <w:tblLayout w:type="fixed"/>
        <w:tblLook w:val="0600" w:firstRow="0" w:lastRow="0" w:firstColumn="0" w:lastColumn="0" w:noHBand="1" w:noVBand="1"/>
      </w:tblPr>
      <w:tblGrid>
        <w:gridCol w:w="9585"/>
      </w:tblGrid>
      <w:tr w:rsidR="00C57CBF" w14:paraId="54622621" w14:textId="77777777">
        <w:trPr>
          <w:jc w:val="center"/>
        </w:trPr>
        <w:tc>
          <w:tcPr>
            <w:tcW w:w="958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E7A30" w14:textId="77777777" w:rsidR="00C57CBF" w:rsidRDefault="001B4E14">
            <w:pPr>
              <w:jc w:val="center"/>
              <w:rPr>
                <w:b/>
                <w:bCs/>
                <w:color w:val="FFFFFF"/>
                <w:sz w:val="60"/>
                <w:szCs w:val="60"/>
              </w:rPr>
            </w:pPr>
            <w:r>
              <w:rPr>
                <w:b/>
                <w:bCs/>
                <w:color w:val="FFFFFF"/>
                <w:sz w:val="50"/>
                <w:szCs w:val="50"/>
              </w:rPr>
              <w:t>CAHIER DE RECETTE - DÉMATÉRIALISATION DES CONGÉS DES ABSENCES</w:t>
            </w:r>
          </w:p>
        </w:tc>
      </w:tr>
    </w:tbl>
    <w:p w14:paraId="545D9DA6" w14:textId="77777777" w:rsidR="00C57CBF" w:rsidRDefault="00C57CBF">
      <w:pPr>
        <w:rPr>
          <w:sz w:val="24"/>
          <w:szCs w:val="24"/>
        </w:rPr>
      </w:pPr>
    </w:p>
    <w:p w14:paraId="2675C518" w14:textId="77777777" w:rsidR="00C57CBF" w:rsidRDefault="00C57CBF">
      <w:pPr>
        <w:rPr>
          <w:sz w:val="24"/>
          <w:szCs w:val="24"/>
        </w:rPr>
      </w:pPr>
    </w:p>
    <w:p w14:paraId="0F16F0C1" w14:textId="77777777" w:rsidR="00C57CBF" w:rsidRDefault="001B4E1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BD8E2C3" wp14:editId="4A804FE5">
            <wp:extent cx="2475075" cy="246513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16729" t="11338" r="13920" b="19568"/>
                    <a:stretch>
                      <a:fillRect/>
                    </a:stretch>
                  </pic:blipFill>
                  <pic:spPr>
                    <a:xfrm>
                      <a:off x="0" y="0"/>
                      <a:ext cx="2475075" cy="2465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ED714" w14:textId="77777777" w:rsidR="00C57CBF" w:rsidRDefault="00C57CBF"/>
    <w:p w14:paraId="002E1899" w14:textId="77777777" w:rsidR="00C57CBF" w:rsidRDefault="00C57CBF"/>
    <w:p w14:paraId="037262A7" w14:textId="77777777" w:rsidR="00C57CBF" w:rsidRDefault="00C57CBF"/>
    <w:p w14:paraId="563F5591" w14:textId="77777777" w:rsidR="00C57CBF" w:rsidRDefault="00C57CBF"/>
    <w:p w14:paraId="56C28D07" w14:textId="77777777" w:rsidR="00C57CBF" w:rsidRDefault="001B4E14">
      <w:pPr>
        <w:pStyle w:val="Titre1"/>
        <w:pageBreakBefore/>
        <w:spacing w:before="160" w:after="80"/>
        <w:rPr>
          <w:b/>
          <w:bCs/>
          <w:color w:val="E69138"/>
          <w:sz w:val="44"/>
          <w:szCs w:val="44"/>
        </w:rPr>
      </w:pPr>
      <w:bookmarkStart w:id="0" w:name="_Toc241519971"/>
      <w:r>
        <w:rPr>
          <w:b/>
          <w:bCs/>
          <w:color w:val="E69138"/>
          <w:sz w:val="44"/>
          <w:szCs w:val="44"/>
        </w:rPr>
        <w:lastRenderedPageBreak/>
        <w:t>Informations du document</w:t>
      </w:r>
      <w:bookmarkEnd w:id="0"/>
    </w:p>
    <w:tbl>
      <w:tblPr>
        <w:tblStyle w:val="a0"/>
        <w:tblW w:w="9978" w:type="dxa"/>
        <w:jc w:val="center"/>
        <w:tblInd w:w="0" w:type="dxa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00" w:firstRow="0" w:lastRow="0" w:firstColumn="0" w:lastColumn="0" w:noHBand="0" w:noVBand="1"/>
      </w:tblPr>
      <w:tblGrid>
        <w:gridCol w:w="4989"/>
        <w:gridCol w:w="4989"/>
      </w:tblGrid>
      <w:tr w:rsidR="00C57CBF" w14:paraId="02CF8624" w14:textId="77777777">
        <w:trPr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00A92814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 du projet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4733545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Dématérialisation et gestion des Congés et des Absences</w:t>
            </w:r>
          </w:p>
        </w:tc>
      </w:tr>
      <w:tr w:rsidR="00C57CBF" w14:paraId="768E8002" w14:textId="77777777">
        <w:trPr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6E59CBA6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 de document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5E67E78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Cahier de recettes fonctionnelles, métier, sécurité et responsive</w:t>
            </w:r>
          </w:p>
        </w:tc>
      </w:tr>
      <w:tr w:rsidR="00C57CBF" w14:paraId="29C7528F" w14:textId="77777777">
        <w:trPr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53D1B254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EB3260B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</w:tr>
      <w:tr w:rsidR="00C57CBF" w14:paraId="5B0AAD8E" w14:textId="77777777">
        <w:trPr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5EB6F444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BC5B703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25/09/2026</w:t>
            </w:r>
          </w:p>
        </w:tc>
      </w:tr>
      <w:tr w:rsidR="00C57CBF" w14:paraId="71D0CBDF" w14:textId="77777777">
        <w:trPr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43B0F4A8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Auteur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6A6A339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Daphné RAMPONT-D’ANDREMONT</w:t>
            </w:r>
          </w:p>
        </w:tc>
      </w:tr>
      <w:tr w:rsidR="00C57CBF" w14:paraId="1C729811" w14:textId="77777777">
        <w:trPr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722A281D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Version de l’application testée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651D559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 main - commit 8196aff - état testé au 25/09/2026</w:t>
            </w:r>
          </w:p>
        </w:tc>
      </w:tr>
      <w:tr w:rsidR="00C57CBF" w14:paraId="4C854430" w14:textId="77777777">
        <w:trPr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73408AC1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Statut du document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E18125D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Recette exécutée - corrections obligatoires et retests en attente</w:t>
            </w:r>
          </w:p>
        </w:tc>
      </w:tr>
    </w:tbl>
    <w:p w14:paraId="2F95CD70" w14:textId="77777777" w:rsidR="00C57CBF" w:rsidRDefault="00C57CBF">
      <w:pPr>
        <w:spacing w:before="160" w:after="80"/>
      </w:pPr>
    </w:p>
    <w:p w14:paraId="20F72006" w14:textId="77777777" w:rsidR="00C57CBF" w:rsidRDefault="001B4E14">
      <w:pPr>
        <w:pStyle w:val="Titre2"/>
        <w:spacing w:before="160" w:after="80"/>
        <w:rPr>
          <w:b/>
          <w:bCs/>
          <w:color w:val="E69138"/>
          <w:sz w:val="36"/>
          <w:szCs w:val="36"/>
        </w:rPr>
      </w:pPr>
      <w:bookmarkStart w:id="1" w:name="_Toc241519972"/>
      <w:r>
        <w:rPr>
          <w:b/>
          <w:bCs/>
          <w:color w:val="E69138"/>
          <w:sz w:val="36"/>
          <w:szCs w:val="36"/>
        </w:rPr>
        <w:t>Historique des versions</w:t>
      </w:r>
      <w:bookmarkEnd w:id="1"/>
    </w:p>
    <w:tbl>
      <w:tblPr>
        <w:tblStyle w:val="a1"/>
        <w:tblW w:w="997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5"/>
        <w:gridCol w:w="1275"/>
        <w:gridCol w:w="2775"/>
        <w:gridCol w:w="3195"/>
        <w:gridCol w:w="1755"/>
      </w:tblGrid>
      <w:tr w:rsidR="00C57CBF" w14:paraId="645271B2" w14:textId="77777777">
        <w:trPr>
          <w:trHeight w:val="540"/>
          <w:tblHeader/>
          <w:jc w:val="center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439453F5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2C65A650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52AA0967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Auteur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6037930D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Modification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4F11435F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:rsidR="00C57CBF" w14:paraId="5B2E5EFE" w14:textId="77777777">
        <w:trPr>
          <w:trHeight w:val="669"/>
          <w:jc w:val="center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09FDE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1D832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03/09/2026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FDA1E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Daphné RAMPONT-D’ANDREMONT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F9693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Création du cahier de recettes complet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071E6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attente de validation</w:t>
            </w:r>
          </w:p>
        </w:tc>
      </w:tr>
      <w:tr w:rsidR="00C57CBF" w14:paraId="20E8DD4D" w14:textId="77777777">
        <w:trPr>
          <w:trHeight w:val="669"/>
          <w:jc w:val="center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F1955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B8A4E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04/09/2026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57D31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Daphné RAMPONT-D’ANDREMONT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0BD1B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Complétion du cahier à partie du projet à jour 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3A75F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exécuter</w:t>
            </w:r>
          </w:p>
        </w:tc>
      </w:tr>
      <w:tr w:rsidR="00C57CBF" w14:paraId="00A503A7" w14:textId="77777777">
        <w:trPr>
          <w:trHeight w:val="669"/>
          <w:jc w:val="center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E9B21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217C2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25/09/2026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62DFE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Daphné RAMPONT-D’ANDREMONT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F2BD0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Exécution complète des 420 scénarios, intégration des résultats, mise à jour du registre des anomalies, de la synthèse et de la décision de recette.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0896E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Corrections et retests obligatoires avant livraison.</w:t>
            </w:r>
          </w:p>
        </w:tc>
      </w:tr>
    </w:tbl>
    <w:p w14:paraId="5589C41B" w14:textId="77777777" w:rsidR="00C57CBF" w:rsidRDefault="00C57CBF">
      <w:pPr>
        <w:spacing w:before="160" w:after="80"/>
      </w:pPr>
    </w:p>
    <w:p w14:paraId="2135209F" w14:textId="77777777" w:rsidR="00C57CBF" w:rsidRDefault="00C57CBF"/>
    <w:p w14:paraId="0E31266B" w14:textId="77777777" w:rsidR="00C57CBF" w:rsidRDefault="00C57CBF"/>
    <w:p w14:paraId="0E9B8242" w14:textId="77777777" w:rsidR="00C57CBF" w:rsidRDefault="00C57CBF"/>
    <w:p w14:paraId="7EE0D7F8" w14:textId="77777777" w:rsidR="00C57CBF" w:rsidRDefault="00C57CBF"/>
    <w:p w14:paraId="12CA3590" w14:textId="77777777" w:rsidR="00C57CBF" w:rsidRDefault="00C57CBF"/>
    <w:p w14:paraId="7275A183" w14:textId="77777777" w:rsidR="00C57CBF" w:rsidRDefault="00C57CBF"/>
    <w:p w14:paraId="25C21461" w14:textId="77777777" w:rsidR="00C57CBF" w:rsidRDefault="00C57CBF"/>
    <w:p w14:paraId="21949565" w14:textId="77777777" w:rsidR="00C57CBF" w:rsidRDefault="00C57CBF"/>
    <w:p w14:paraId="5C341A75" w14:textId="77777777" w:rsidR="00C57CBF" w:rsidRDefault="00C57CBF"/>
    <w:p w14:paraId="55E7E161" w14:textId="77777777" w:rsidR="00C57CBF" w:rsidRDefault="00C57CBF"/>
    <w:p w14:paraId="3BBE2F23" w14:textId="77777777" w:rsidR="00C57CBF" w:rsidRDefault="00C57CBF"/>
    <w:p w14:paraId="0A2336F2" w14:textId="77777777" w:rsidR="00C57CBF" w:rsidRDefault="00C57CBF"/>
    <w:p w14:paraId="03FFA49B" w14:textId="77777777" w:rsidR="00C57CBF" w:rsidRDefault="00C57CBF"/>
    <w:p w14:paraId="015A74C0" w14:textId="77777777" w:rsidR="00C57CBF" w:rsidRDefault="001B4E14">
      <w:pPr>
        <w:rPr>
          <w:b/>
          <w:bCs/>
          <w:color w:val="E69138"/>
          <w:sz w:val="40"/>
          <w:szCs w:val="40"/>
        </w:rPr>
      </w:pPr>
      <w:r>
        <w:rPr>
          <w:b/>
          <w:bCs/>
          <w:color w:val="E69138"/>
          <w:sz w:val="40"/>
          <w:szCs w:val="40"/>
        </w:rPr>
        <w:lastRenderedPageBreak/>
        <w:t xml:space="preserve">Sommaire : </w:t>
      </w:r>
    </w:p>
    <w:p w14:paraId="68DE9463" w14:textId="794E5E8D" w:rsidR="00991CFE" w:rsidRDefault="008D029D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519971" w:history="1">
        <w:r w:rsidR="00991CFE" w:rsidRPr="002055CF">
          <w:rPr>
            <w:rStyle w:val="Lienhypertexte"/>
            <w:b/>
            <w:bCs/>
            <w:noProof/>
          </w:rPr>
          <w:t>Informations du document</w:t>
        </w:r>
        <w:r w:rsidR="00991CFE">
          <w:rPr>
            <w:noProof/>
            <w:webHidden/>
          </w:rPr>
          <w:tab/>
        </w:r>
        <w:r w:rsidR="00991CFE">
          <w:rPr>
            <w:noProof/>
            <w:webHidden/>
          </w:rPr>
          <w:fldChar w:fldCharType="begin"/>
        </w:r>
        <w:r w:rsidR="00991CFE">
          <w:rPr>
            <w:noProof/>
            <w:webHidden/>
          </w:rPr>
          <w:instrText xml:space="preserve"> PAGEREF _Toc241519971 \h </w:instrText>
        </w:r>
        <w:r w:rsidR="00991CFE">
          <w:rPr>
            <w:noProof/>
            <w:webHidden/>
          </w:rPr>
        </w:r>
        <w:r w:rsidR="00991CFE">
          <w:rPr>
            <w:noProof/>
            <w:webHidden/>
          </w:rPr>
          <w:fldChar w:fldCharType="separate"/>
        </w:r>
        <w:r w:rsidR="00991CFE">
          <w:rPr>
            <w:noProof/>
            <w:webHidden/>
          </w:rPr>
          <w:t>2</w:t>
        </w:r>
        <w:r w:rsidR="00991CFE">
          <w:rPr>
            <w:noProof/>
            <w:webHidden/>
          </w:rPr>
          <w:fldChar w:fldCharType="end"/>
        </w:r>
      </w:hyperlink>
    </w:p>
    <w:p w14:paraId="3DEF8530" w14:textId="43B2EE35" w:rsidR="00991CFE" w:rsidRDefault="00991CFE">
      <w:pPr>
        <w:pStyle w:val="TM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72" w:history="1">
        <w:r w:rsidRPr="002055CF">
          <w:rPr>
            <w:rStyle w:val="Lienhypertexte"/>
            <w:b/>
            <w:bCs/>
            <w:noProof/>
          </w:rPr>
          <w:t>Historique des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D55982" w14:textId="5969391B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73" w:history="1">
        <w:r w:rsidRPr="002055CF">
          <w:rPr>
            <w:rStyle w:val="Lienhypertexte"/>
            <w:b/>
            <w:bCs/>
            <w:noProof/>
          </w:rPr>
          <w:t>Objectif du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D78641" w14:textId="6007554A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74" w:history="1">
        <w:r w:rsidRPr="002055CF">
          <w:rPr>
            <w:rStyle w:val="Lienhypertexte"/>
            <w:b/>
            <w:bCs/>
            <w:noProof/>
          </w:rPr>
          <w:t>Périmètre de la recette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461DAB" w14:textId="3C310A0B" w:rsidR="00991CFE" w:rsidRDefault="00991CFE">
      <w:pPr>
        <w:pStyle w:val="TM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75" w:history="1">
        <w:r w:rsidRPr="002055CF">
          <w:rPr>
            <w:rStyle w:val="Lienhypertexte"/>
            <w:b/>
            <w:bCs/>
            <w:noProof/>
          </w:rPr>
          <w:t>Hors périmètre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ECE97C" w14:textId="004561EA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76" w:history="1">
        <w:r w:rsidRPr="002055CF">
          <w:rPr>
            <w:rStyle w:val="Lienhypertexte"/>
            <w:b/>
            <w:bCs/>
            <w:noProof/>
          </w:rPr>
          <w:t>Environnement de recette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C61503" w14:textId="5F90F043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77" w:history="1">
        <w:r w:rsidRPr="002055CF">
          <w:rPr>
            <w:rStyle w:val="Lienhypertexte"/>
            <w:b/>
            <w:bCs/>
            <w:noProof/>
          </w:rPr>
          <w:t>Jeu de données recommandé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20DB33" w14:textId="76B9280B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78" w:history="1">
        <w:r w:rsidRPr="002055CF">
          <w:rPr>
            <w:rStyle w:val="Lienhypertexte"/>
            <w:b/>
            <w:bCs/>
            <w:noProof/>
          </w:rPr>
          <w:t>Légende et règles d’exécution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85F577" w14:textId="59F0FA84" w:rsidR="00991CFE" w:rsidRDefault="00991CFE">
      <w:pPr>
        <w:pStyle w:val="TM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79" w:history="1">
        <w:r w:rsidRPr="002055CF">
          <w:rPr>
            <w:rStyle w:val="Lienhypertexte"/>
            <w:b/>
            <w:bCs/>
            <w:noProof/>
          </w:rPr>
          <w:t>Pour chaque test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26AA14" w14:textId="5EB9F5FD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80" w:history="1">
        <w:r w:rsidRPr="002055CF">
          <w:rPr>
            <w:rStyle w:val="Lienhypertexte"/>
            <w:b/>
            <w:bCs/>
            <w:noProof/>
          </w:rPr>
          <w:t>Synthèse des scénarios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577E8F" w14:textId="7CDE8F5B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81" w:history="1">
        <w:r w:rsidRPr="002055CF">
          <w:rPr>
            <w:rStyle w:val="Lienhypertexte"/>
            <w:b/>
            <w:bCs/>
            <w:noProof/>
          </w:rPr>
          <w:t>1. Authentification, identité, rôles et confidentialité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9EFDC2" w14:textId="716D0F7F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82" w:history="1">
        <w:r w:rsidRPr="002055CF">
          <w:rPr>
            <w:rStyle w:val="Lienhypertexte"/>
            <w:b/>
            <w:bCs/>
            <w:noProof/>
          </w:rPr>
          <w:t>2. Administration : services, utilisateurs, types et jours fériés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79ABBC" w14:textId="7B10B0C5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83" w:history="1">
        <w:r w:rsidRPr="002055CF">
          <w:rPr>
            <w:rStyle w:val="Lienhypertexte"/>
            <w:b/>
            <w:bCs/>
            <w:noProof/>
          </w:rPr>
          <w:t>3. Paramètres applicatifs et période saisonnière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BDFDDF" w14:textId="0A176752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84" w:history="1">
        <w:r w:rsidRPr="002055CF">
          <w:rPr>
            <w:rStyle w:val="Lienhypertexte"/>
            <w:b/>
            <w:bCs/>
            <w:noProof/>
          </w:rPr>
          <w:t>4. Soldes, acquisition mensuelle, corrections et prorata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C14528" w14:textId="330482D2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85" w:history="1">
        <w:r w:rsidRPr="002055CF">
          <w:rPr>
            <w:rStyle w:val="Lienhypertexte"/>
            <w:b/>
            <w:bCs/>
            <w:noProof/>
          </w:rPr>
          <w:t>5. Absences, justificatifs et confidentialité documentaire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86CDCD" w14:textId="6AC82E9A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86" w:history="1">
        <w:r w:rsidRPr="002055CF">
          <w:rPr>
            <w:rStyle w:val="Lienhypertexte"/>
            <w:b/>
            <w:bCs/>
            <w:noProof/>
          </w:rPr>
          <w:t>6. Demandes de congé, chevauchements et présence minimale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91E2C7" w14:textId="452E06CA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87" w:history="1">
        <w:r w:rsidRPr="002055CF">
          <w:rPr>
            <w:rStyle w:val="Lienhypertexte"/>
            <w:b/>
            <w:bCs/>
            <w:noProof/>
          </w:rPr>
          <w:t>7. Annulation avant et après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2B5B3B4" w14:textId="27BEE04D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88" w:history="1">
        <w:r w:rsidRPr="002055CF">
          <w:rPr>
            <w:rStyle w:val="Lienhypertexte"/>
            <w:b/>
            <w:bCs/>
            <w:noProof/>
          </w:rPr>
          <w:t>8. Dérogations de délai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FBBB7D7" w14:textId="4EF856C4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89" w:history="1">
        <w:r w:rsidRPr="002055CF">
          <w:rPr>
            <w:rStyle w:val="Lienhypertexte"/>
            <w:b/>
            <w:bCs/>
            <w:noProof/>
          </w:rPr>
          <w:t>9. Rappels automatiques, expiration et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F887678" w14:textId="3E6EE886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90" w:history="1">
        <w:r w:rsidRPr="002055CF">
          <w:rPr>
            <w:rStyle w:val="Lienhypertexte"/>
            <w:b/>
            <w:bCs/>
            <w:noProof/>
          </w:rPr>
          <w:t>10. RH agir pour un collaborateur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135AF64" w14:textId="5899348C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91" w:history="1">
        <w:r w:rsidRPr="002055CF">
          <w:rPr>
            <w:rStyle w:val="Lienhypertexte"/>
            <w:b/>
            <w:bCs/>
            <w:noProof/>
          </w:rPr>
          <w:t>11. Directeur : enregistrement direct et indisponibilités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39641FB" w14:textId="746F12FF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92" w:history="1">
        <w:r w:rsidRPr="002055CF">
          <w:rPr>
            <w:rStyle w:val="Lienhypertexte"/>
            <w:b/>
            <w:bCs/>
            <w:noProof/>
          </w:rPr>
          <w:t>12. Présence calculée et relais de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66E0BEE" w14:textId="6FE62E4D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93" w:history="1">
        <w:r w:rsidRPr="002055CF">
          <w:rPr>
            <w:rStyle w:val="Lienhypertexte"/>
            <w:b/>
            <w:bCs/>
            <w:noProof/>
          </w:rPr>
          <w:t>13. Demi-journées et slots MATIN / APRES_MIDI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6CC89D1" w14:textId="33B700DA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94" w:history="1">
        <w:r w:rsidRPr="002055CF">
          <w:rPr>
            <w:rStyle w:val="Lienhypertexte"/>
            <w:b/>
            <w:bCs/>
            <w:noProof/>
          </w:rPr>
          <w:t>14. Exports, statistiques, clôture et reports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FD00764" w14:textId="733AEDF9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95" w:history="1">
        <w:r w:rsidRPr="002055CF">
          <w:rPr>
            <w:rStyle w:val="Lienhypertexte"/>
            <w:b/>
            <w:bCs/>
            <w:noProof/>
          </w:rPr>
          <w:t>15. Audit, traçabilité et intégrité de la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AB879D1" w14:textId="3E03B2C0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96" w:history="1">
        <w:r w:rsidRPr="002055CF">
          <w:rPr>
            <w:rStyle w:val="Lienhypertexte"/>
            <w:b/>
            <w:bCs/>
            <w:noProof/>
          </w:rPr>
          <w:t>16. Rappels de fin de période N-1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22635BF" w14:textId="5F9A5E1F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97" w:history="1">
        <w:r w:rsidRPr="002055CF">
          <w:rPr>
            <w:rStyle w:val="Lienhypertexte"/>
            <w:b/>
            <w:bCs/>
            <w:noProof/>
          </w:rPr>
          <w:t>17. Référence de période et acquisition mensuelle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EE8ACAA" w14:textId="358EA936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98" w:history="1">
        <w:r w:rsidRPr="002055CF">
          <w:rPr>
            <w:rStyle w:val="Lienhypertexte"/>
            <w:b/>
            <w:bCs/>
            <w:noProof/>
          </w:rPr>
          <w:t>18. Valideurs de secours et remplacements temporaires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F34CC26" w14:textId="0056A593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19999" w:history="1">
        <w:r w:rsidRPr="002055CF">
          <w:rPr>
            <w:rStyle w:val="Lienhypertexte"/>
            <w:b/>
            <w:bCs/>
            <w:noProof/>
          </w:rPr>
          <w:t>19. Ergonomie, responsive et non-régression visuelle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788B834" w14:textId="737D5CB7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20000" w:history="1">
        <w:r w:rsidRPr="002055CF">
          <w:rPr>
            <w:rStyle w:val="Lienhypertexte"/>
            <w:b/>
            <w:bCs/>
            <w:noProof/>
          </w:rPr>
          <w:t>Registre des anomalies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130F7A09" w14:textId="52C75E74" w:rsidR="00991CFE" w:rsidRDefault="00991CFE">
      <w:pPr>
        <w:pStyle w:val="TM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20001" w:history="1">
        <w:r w:rsidRPr="002055CF">
          <w:rPr>
            <w:rStyle w:val="Lienhypertexte"/>
            <w:b/>
            <w:bCs/>
            <w:noProof/>
          </w:rPr>
          <w:t>Niveaux de sévérité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53C96843" w14:textId="46BE5F3D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20002" w:history="1">
        <w:r w:rsidRPr="002055CF">
          <w:rPr>
            <w:rStyle w:val="Lienhypertexte"/>
            <w:b/>
            <w:bCs/>
            <w:noProof/>
          </w:rPr>
          <w:t>Synthèse et décision de recette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70B1A6A2" w14:textId="2DEF5375" w:rsidR="00991CFE" w:rsidRDefault="00991CFE">
      <w:pPr>
        <w:pStyle w:val="TM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20003" w:history="1">
        <w:r w:rsidRPr="002055CF">
          <w:rPr>
            <w:rStyle w:val="Lienhypertexte"/>
            <w:b/>
            <w:bCs/>
            <w:noProof/>
          </w:rPr>
          <w:t>Décision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6A527BF3" w14:textId="25A8291A" w:rsidR="00991CFE" w:rsidRDefault="00991CFE">
      <w:pPr>
        <w:pStyle w:val="TM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41520004" w:history="1">
        <w:r w:rsidRPr="002055CF">
          <w:rPr>
            <w:rStyle w:val="Lienhypertexte"/>
            <w:b/>
            <w:bCs/>
            <w:noProof/>
          </w:rPr>
          <w:t>Annexe</w:t>
        </w:r>
        <w:r w:rsidRPr="002055CF">
          <w:rPr>
            <w:rStyle w:val="Lienhypertexte"/>
            <w:b/>
            <w:bCs/>
            <w:noProof/>
          </w:rPr>
          <w:lastRenderedPageBreak/>
          <w:t xml:space="preserve"> - preuves visuelles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063DA433" w14:textId="796A1714" w:rsidR="009F300C" w:rsidRDefault="008D029D">
      <w:pPr>
        <w:widowControl w:val="0"/>
        <w:tabs>
          <w:tab w:val="right" w:leader="dot" w:pos="12000"/>
        </w:tabs>
        <w:spacing w:before="60" w:line="240" w:lineRule="auto"/>
        <w:rPr>
          <w:b/>
          <w:bCs/>
          <w:color w:val="000000"/>
        </w:rPr>
      </w:pPr>
      <w:r>
        <w:fldChar w:fldCharType="end"/>
      </w:r>
    </w:p>
    <w:p w14:paraId="05D0DFB8" w14:textId="77777777" w:rsidR="00C57CBF" w:rsidRDefault="00C57CBF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2" w:name="_drh6lrwqs6d0" w:colFirst="0" w:colLast="0"/>
      <w:bookmarkEnd w:id="2"/>
    </w:p>
    <w:p w14:paraId="392354BE" w14:textId="77777777" w:rsidR="00C57CBF" w:rsidRDefault="00C57CBF">
      <w:pPr>
        <w:spacing w:before="160" w:after="80"/>
      </w:pPr>
    </w:p>
    <w:p w14:paraId="1B76CEC0" w14:textId="77777777" w:rsidR="00C57CBF" w:rsidRDefault="00C57CBF">
      <w:pPr>
        <w:spacing w:before="160" w:after="80"/>
      </w:pPr>
    </w:p>
    <w:p w14:paraId="37E655F8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3" w:name="_Toc241519973"/>
      <w:r>
        <w:rPr>
          <w:b/>
          <w:bCs/>
          <w:color w:val="E69138"/>
          <w:sz w:val="44"/>
          <w:szCs w:val="44"/>
        </w:rPr>
        <w:t>Objectif du document</w:t>
      </w:r>
      <w:bookmarkEnd w:id="3"/>
    </w:p>
    <w:p w14:paraId="1A7CEA1B" w14:textId="77777777" w:rsidR="00C57CBF" w:rsidRDefault="001B4E14">
      <w:pPr>
        <w:rPr>
          <w:sz w:val="24"/>
          <w:szCs w:val="24"/>
        </w:rPr>
      </w:pPr>
      <w:r>
        <w:rPr>
          <w:sz w:val="24"/>
          <w:szCs w:val="24"/>
        </w:rPr>
        <w:t>Ce cahier de recettes décrit les contrôles à réaliser avant la livraison ou la mise en production de l’application G Congés &amp; Absences. Il permet à une personne ne connaissant pas le code de suivre une procédure, de comparer le comportement observé au résultat attendu et de conserver une preuve du test. Les scénarios sont construits à partir de l’archive du projet fournie, des écrans React/Vite, de l’API NestJS/TypeORM/MySQL et des scripts de tests fonctionnels présents dans le projet</w:t>
      </w:r>
    </w:p>
    <w:p w14:paraId="452DCD93" w14:textId="77777777" w:rsidR="00C57CBF" w:rsidRDefault="00C57CBF">
      <w:pPr>
        <w:spacing w:before="160" w:after="80"/>
        <w:rPr>
          <w:sz w:val="24"/>
          <w:szCs w:val="24"/>
        </w:rPr>
      </w:pPr>
    </w:p>
    <w:p w14:paraId="093449FC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4" w:name="_Toc241519974"/>
      <w:r>
        <w:rPr>
          <w:b/>
          <w:bCs/>
          <w:color w:val="E69138"/>
          <w:sz w:val="44"/>
          <w:szCs w:val="44"/>
        </w:rPr>
        <w:t>Périmètre de la recette</w:t>
      </w:r>
      <w:bookmarkEnd w:id="4"/>
    </w:p>
    <w:p w14:paraId="36070A43" w14:textId="77777777" w:rsidR="00C57CBF" w:rsidRDefault="001B4E14">
      <w:pPr>
        <w:numPr>
          <w:ilvl w:val="0"/>
          <w:numId w:val="2"/>
        </w:numPr>
        <w:pBdr>
          <w:left w:val="none" w:sz="0" w:space="25" w:color="000000"/>
        </w:pBdr>
        <w:shd w:val="clear" w:color="auto" w:fill="FFFFFF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Authentification locale, récupération et changement de mot de passe, profil, signature et préférences.</w:t>
      </w:r>
    </w:p>
    <w:p w14:paraId="47216B48" w14:textId="77777777" w:rsidR="00C57CBF" w:rsidRDefault="001B4E14">
      <w:pPr>
        <w:numPr>
          <w:ilvl w:val="0"/>
          <w:numId w:val="2"/>
        </w:numPr>
        <w:pBdr>
          <w:left w:val="none" w:sz="0" w:space="25" w:color="000000"/>
        </w:pBdr>
        <w:shd w:val="clear" w:color="auto" w:fill="FFFFFF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Cinq rôles : Collaborateur, Responsable de service, RH, Directeur et Administrateur, avec protection des routes et</w:t>
      </w:r>
    </w:p>
    <w:p w14:paraId="681D72CF" w14:textId="77777777" w:rsidR="00C57CBF" w:rsidRDefault="001B4E14">
      <w:pPr>
        <w:numPr>
          <w:ilvl w:val="0"/>
          <w:numId w:val="2"/>
        </w:numPr>
        <w:pBdr>
          <w:left w:val="none" w:sz="0" w:space="25" w:color="000000"/>
        </w:pBdr>
        <w:shd w:val="clear" w:color="auto" w:fill="FFFFFF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périmètres de données.</w:t>
      </w:r>
    </w:p>
    <w:p w14:paraId="4CCA5E3E" w14:textId="77777777" w:rsidR="00C57CBF" w:rsidRDefault="001B4E14">
      <w:pPr>
        <w:numPr>
          <w:ilvl w:val="0"/>
          <w:numId w:val="2"/>
        </w:numPr>
        <w:pBdr>
          <w:left w:val="none" w:sz="0" w:space="25" w:color="000000"/>
        </w:pBdr>
        <w:shd w:val="clear" w:color="auto" w:fill="FFFFFF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Demandes de congé, brouillons, calendriers, demi-journées, saisies en heures, signature, soumission, validation,</w:t>
      </w:r>
    </w:p>
    <w:p w14:paraId="0A8E51B6" w14:textId="77777777" w:rsidR="00C57CBF" w:rsidRDefault="001B4E14">
      <w:pPr>
        <w:numPr>
          <w:ilvl w:val="0"/>
          <w:numId w:val="2"/>
        </w:numPr>
        <w:pBdr>
          <w:left w:val="none" w:sz="0" w:space="25" w:color="000000"/>
        </w:pBdr>
        <w:shd w:val="clear" w:color="auto" w:fill="FFFFFF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refus et annulation.</w:t>
      </w:r>
    </w:p>
    <w:p w14:paraId="10E156C9" w14:textId="77777777" w:rsidR="00C57CBF" w:rsidRDefault="001B4E14">
      <w:pPr>
        <w:numPr>
          <w:ilvl w:val="0"/>
          <w:numId w:val="2"/>
        </w:numPr>
        <w:pBdr>
          <w:left w:val="none" w:sz="0" w:space="25" w:color="000000"/>
        </w:pBdr>
        <w:shd w:val="clear" w:color="auto" w:fill="FFFFFF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Déclarations d’absence, justificatifs, validation/refus/remplacement des documents et autorisation par la RH.</w:t>
      </w:r>
    </w:p>
    <w:p w14:paraId="2FCB222E" w14:textId="77777777" w:rsidR="00C57CBF" w:rsidRDefault="001B4E14">
      <w:pPr>
        <w:numPr>
          <w:ilvl w:val="0"/>
          <w:numId w:val="2"/>
        </w:numPr>
        <w:pBdr>
          <w:left w:val="none" w:sz="0" w:space="25" w:color="000000"/>
        </w:pBdr>
        <w:shd w:val="clear" w:color="auto" w:fill="FFFFFF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Dérogations de délai, présence minimale, chevauchements, présence du service et présence globale.</w:t>
      </w:r>
    </w:p>
    <w:p w14:paraId="1EEB0B4A" w14:textId="77777777" w:rsidR="00C57CBF" w:rsidRDefault="001B4E14">
      <w:pPr>
        <w:numPr>
          <w:ilvl w:val="0"/>
          <w:numId w:val="2"/>
        </w:numPr>
        <w:pBdr>
          <w:left w:val="none" w:sz="0" w:space="25" w:color="000000"/>
        </w:pBdr>
        <w:shd w:val="clear" w:color="auto" w:fill="FFFFFF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Soldes N-1/N/N+1, acquisitions, corrections, projections, mouvements, prorata, clôture et reports exceptionnels.</w:t>
      </w:r>
    </w:p>
    <w:p w14:paraId="3A1CE1C9" w14:textId="77777777" w:rsidR="00C57CBF" w:rsidRDefault="001B4E14">
      <w:pPr>
        <w:numPr>
          <w:ilvl w:val="0"/>
          <w:numId w:val="2"/>
        </w:numPr>
        <w:pBdr>
          <w:left w:val="none" w:sz="0" w:space="25" w:color="000000"/>
        </w:pBdr>
        <w:shd w:val="clear" w:color="auto" w:fill="FFFFFF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Valideurs de secours, remplacements temporaires et relais de validation vers la RH ou le Directeur.</w:t>
      </w:r>
    </w:p>
    <w:p w14:paraId="010EB5F0" w14:textId="77777777" w:rsidR="00C57CBF" w:rsidRDefault="001B4E14">
      <w:pPr>
        <w:numPr>
          <w:ilvl w:val="0"/>
          <w:numId w:val="2"/>
        </w:numPr>
        <w:pBdr>
          <w:left w:val="none" w:sz="0" w:space="25" w:color="000000"/>
        </w:pBdr>
        <w:shd w:val="clear" w:color="auto" w:fill="FFFFFF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Jours fériés et fermetures GMES, période estivale et paramètres métier réellement utilisés.</w:t>
      </w:r>
    </w:p>
    <w:p w14:paraId="2C666A77" w14:textId="77777777" w:rsidR="00C57CBF" w:rsidRDefault="001B4E14">
      <w:pPr>
        <w:numPr>
          <w:ilvl w:val="0"/>
          <w:numId w:val="2"/>
        </w:numPr>
        <w:pBdr>
          <w:left w:val="none" w:sz="0" w:space="25" w:color="000000"/>
        </w:pBdr>
        <w:shd w:val="clear" w:color="auto" w:fill="FFFFFF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Notifications, rappels automatiques, PDF, exports, statistiques, historique et journaux d’audit.</w:t>
      </w:r>
    </w:p>
    <w:p w14:paraId="700F2C7F" w14:textId="77777777" w:rsidR="00C57CBF" w:rsidRDefault="001B4E14">
      <w:pPr>
        <w:numPr>
          <w:ilvl w:val="0"/>
          <w:numId w:val="2"/>
        </w:numPr>
        <w:pBdr>
          <w:left w:val="none" w:sz="0" w:space="25" w:color="000000"/>
        </w:pBdr>
        <w:shd w:val="clear" w:color="auto" w:fill="FFFFFF"/>
        <w:spacing w:after="20" w:line="240" w:lineRule="auto"/>
        <w:rPr>
          <w:sz w:val="24"/>
          <w:szCs w:val="24"/>
        </w:rPr>
      </w:pPr>
      <w:r>
        <w:rPr>
          <w:sz w:val="24"/>
          <w:szCs w:val="24"/>
        </w:rPr>
        <w:t>Responsive 1920×1080, 1366×768, tablette 768×1024 et mobile 390×844, ainsi que robustesse et confidentialité.</w:t>
      </w:r>
    </w:p>
    <w:p w14:paraId="112B049B" w14:textId="77777777" w:rsidR="00C57CBF" w:rsidRDefault="00C57CBF"/>
    <w:p w14:paraId="3A5C5EF0" w14:textId="77777777" w:rsidR="00C57CBF" w:rsidRDefault="001B4E14">
      <w:pPr>
        <w:pStyle w:val="Titre2"/>
        <w:spacing w:before="160" w:after="80"/>
        <w:rPr>
          <w:b/>
          <w:bCs/>
          <w:color w:val="E69138"/>
          <w:sz w:val="36"/>
          <w:szCs w:val="36"/>
        </w:rPr>
      </w:pPr>
      <w:bookmarkStart w:id="5" w:name="_Toc241519975"/>
      <w:r>
        <w:rPr>
          <w:b/>
          <w:bCs/>
          <w:color w:val="E69138"/>
          <w:sz w:val="36"/>
          <w:szCs w:val="36"/>
        </w:rPr>
        <w:t>Hors périmètre</w:t>
      </w:r>
      <w:bookmarkEnd w:id="5"/>
    </w:p>
    <w:p w14:paraId="04B2F29C" w14:textId="77777777" w:rsidR="00C57CBF" w:rsidRDefault="001B4E14">
      <w:pPr>
        <w:rPr>
          <w:sz w:val="24"/>
          <w:szCs w:val="24"/>
        </w:rPr>
      </w:pPr>
      <w:r>
        <w:rPr>
          <w:sz w:val="24"/>
          <w:szCs w:val="24"/>
        </w:rPr>
        <w:t xml:space="preserve">Les tests de charge, le pentest externe, l’infrastructure de production et l’intégration Microsoft Entra ID non présente dans l’archive fournie ne sont pas couverts. La </w:t>
      </w:r>
      <w:r>
        <w:rPr>
          <w:sz w:val="24"/>
          <w:szCs w:val="24"/>
        </w:rPr>
        <w:lastRenderedPageBreak/>
        <w:t>recette porte sur les fonctionnalités effectivement implémentées dans le projet transmis.</w:t>
      </w:r>
    </w:p>
    <w:p w14:paraId="601200D8" w14:textId="77777777" w:rsidR="00C57CBF" w:rsidRDefault="00C57CBF"/>
    <w:p w14:paraId="2DB744D2" w14:textId="77777777" w:rsidR="00C57CBF" w:rsidRDefault="00C57CBF"/>
    <w:p w14:paraId="6AD80AC5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6" w:name="_Toc241519976"/>
      <w:r>
        <w:rPr>
          <w:b/>
          <w:bCs/>
          <w:color w:val="E69138"/>
          <w:sz w:val="44"/>
          <w:szCs w:val="44"/>
        </w:rPr>
        <w:t>Environnement de recette</w:t>
      </w:r>
      <w:bookmarkEnd w:id="6"/>
    </w:p>
    <w:tbl>
      <w:tblPr>
        <w:tblStyle w:val="a2"/>
        <w:tblW w:w="9990" w:type="dxa"/>
        <w:jc w:val="center"/>
        <w:tblInd w:w="0" w:type="dxa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00" w:firstRow="0" w:lastRow="0" w:firstColumn="0" w:lastColumn="0" w:noHBand="0" w:noVBand="1"/>
      </w:tblPr>
      <w:tblGrid>
        <w:gridCol w:w="3960"/>
        <w:gridCol w:w="6030"/>
      </w:tblGrid>
      <w:tr w:rsidR="00C57CBF" w14:paraId="16DD8EE5" w14:textId="77777777">
        <w:trPr>
          <w:jc w:val="center"/>
        </w:trPr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7D2229A3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URL frontend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2A45F02" w14:textId="353FB678" w:rsidR="00C57CBF" w:rsidRDefault="001B4E14">
            <w:pPr>
              <w:rPr>
                <w:sz w:val="20"/>
                <w:szCs w:val="20"/>
              </w:rPr>
            </w:pPr>
            <w:hyperlink r:id="rId9">
              <w:r>
                <w:rPr>
                  <w:color w:val="1155CC"/>
                  <w:sz w:val="20"/>
                  <w:szCs w:val="20"/>
                  <w:u w:val="single"/>
                </w:rPr>
                <w:t>http://localhost:5173/</w:t>
              </w:r>
            </w:hyperlink>
          </w:p>
        </w:tc>
      </w:tr>
      <w:tr w:rsidR="00C57CBF" w14:paraId="6D5E4B3F" w14:textId="77777777">
        <w:trPr>
          <w:jc w:val="center"/>
        </w:trPr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4CBF9F63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URL API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E527BA5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http://localhost:3000</w:t>
            </w:r>
          </w:p>
        </w:tc>
      </w:tr>
      <w:tr w:rsidR="00C57CBF" w14:paraId="7CBB1049" w14:textId="77777777">
        <w:trPr>
          <w:jc w:val="center"/>
        </w:trPr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557995B7" w14:textId="77777777" w:rsidR="00C57CBF" w:rsidRDefault="001B4E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API externe des jours fériés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347161A0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https://calendrier.api.gouv.fr/jours-feries/martinique.json</w:t>
            </w:r>
          </w:p>
        </w:tc>
      </w:tr>
      <w:tr w:rsidR="00C57CBF" w14:paraId="5CFE9678" w14:textId="77777777">
        <w:trPr>
          <w:jc w:val="center"/>
        </w:trPr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2F6CC691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Base de données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B0A80DD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MySQL/MariaDB locale - base de recette gestion_conges_gmes_test (administrée via phpMyAdmin)</w:t>
            </w:r>
          </w:p>
        </w:tc>
      </w:tr>
      <w:tr w:rsidR="00C57CBF" w14:paraId="2F197659" w14:textId="77777777">
        <w:trPr>
          <w:jc w:val="center"/>
        </w:trPr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2DDF60EC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Commit / version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D9603B7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 main - commit 8196aff - état testé au 25/09/2026</w:t>
            </w:r>
          </w:p>
        </w:tc>
      </w:tr>
      <w:tr w:rsidR="00C57CBF" w14:paraId="11012BD2" w14:textId="77777777">
        <w:trPr>
          <w:jc w:val="center"/>
        </w:trPr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7EDDF956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de déploiement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4B3639C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non déployée - recette exécutée en local du 22/09/2026 au 25/09/2026</w:t>
            </w:r>
          </w:p>
        </w:tc>
      </w:tr>
      <w:tr w:rsidR="00C57CBF" w14:paraId="1232BBD4" w14:textId="77777777">
        <w:trPr>
          <w:jc w:val="center"/>
        </w:trPr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74FACA16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Navigateurs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427B40A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Chrome, Edge et Chromium (Playwright headless pour les tests UI automatisés)</w:t>
            </w:r>
          </w:p>
        </w:tc>
      </w:tr>
      <w:tr w:rsidR="00C57CBF" w14:paraId="635D9280" w14:textId="77777777">
        <w:trPr>
          <w:jc w:val="center"/>
        </w:trPr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3F5C5F79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Résolutions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5C78C48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1920×1080 / 1366×768 / tablette: 768×1024 / mobile : 390×844</w:t>
            </w:r>
          </w:p>
        </w:tc>
      </w:tr>
      <w:tr w:rsidR="00C57CBF" w14:paraId="74CE55A9" w14:textId="77777777">
        <w:trPr>
          <w:jc w:val="center"/>
        </w:trPr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17CA2B5E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Compte email de test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41EE7A15" w14:textId="77777777" w:rsidR="00C57CBF" w:rsidRDefault="001B4E14">
            <w:pPr>
              <w:rPr>
                <w:sz w:val="20"/>
                <w:szCs w:val="20"/>
              </w:rPr>
            </w:pPr>
            <w:r>
              <w:t>Comptes dédiés par rôle : admin@gmes.fr, rh@gmes.fr, directeur@gmes.fr, responsable@gmes.fr, collaborateur@gmes.fr</w:t>
            </w:r>
          </w:p>
        </w:tc>
      </w:tr>
      <w:tr w:rsidR="00C57CBF" w14:paraId="4C79DE0A" w14:textId="77777777">
        <w:trPr>
          <w:jc w:val="center"/>
        </w:trPr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2AB93306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Testeur principal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DE7461F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Daphné RAMPONT-D’ANDREMONT</w:t>
            </w:r>
          </w:p>
        </w:tc>
      </w:tr>
    </w:tbl>
    <w:p w14:paraId="7A480A1C" w14:textId="77777777" w:rsidR="00C57CBF" w:rsidRDefault="00C57CBF">
      <w:pPr>
        <w:spacing w:before="160" w:after="80"/>
        <w:rPr>
          <w:sz w:val="20"/>
          <w:szCs w:val="20"/>
        </w:rPr>
      </w:pPr>
    </w:p>
    <w:p w14:paraId="38B8C444" w14:textId="77777777" w:rsidR="00C57CBF" w:rsidRDefault="001B4E14">
      <w:pPr>
        <w:pStyle w:val="Titre1"/>
        <w:spacing w:before="160" w:after="80"/>
        <w:rPr>
          <w:sz w:val="24"/>
          <w:szCs w:val="24"/>
        </w:rPr>
      </w:pPr>
      <w:bookmarkStart w:id="7" w:name="_Toc241519977"/>
      <w:r>
        <w:rPr>
          <w:b/>
          <w:bCs/>
          <w:color w:val="E69138"/>
          <w:sz w:val="44"/>
          <w:szCs w:val="44"/>
        </w:rPr>
        <w:t>Jeu de données recommandé</w:t>
      </w:r>
      <w:bookmarkEnd w:id="7"/>
    </w:p>
    <w:tbl>
      <w:tblPr>
        <w:tblStyle w:val="a3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45"/>
        <w:gridCol w:w="5580"/>
      </w:tblGrid>
      <w:tr w:rsidR="00C57CBF" w14:paraId="1DBD05E2" w14:textId="77777777">
        <w:trPr>
          <w:trHeight w:val="315"/>
        </w:trPr>
        <w:tc>
          <w:tcPr>
            <w:tcW w:w="3345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34E345B" w14:textId="77777777" w:rsidR="00C57CBF" w:rsidRDefault="001B4E14">
            <w:pPr>
              <w:spacing w:line="227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ADMIN-TEST</w:t>
            </w:r>
          </w:p>
        </w:tc>
        <w:tc>
          <w:tcPr>
            <w:tcW w:w="558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A3B3DC3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Compte Administrateur actif pour services, utilisateurs, paramètres et journaux.</w:t>
            </w:r>
          </w:p>
        </w:tc>
      </w:tr>
      <w:tr w:rsidR="00C57CBF" w14:paraId="59E0647C" w14:textId="77777777">
        <w:trPr>
          <w:trHeight w:val="420"/>
        </w:trPr>
        <w:tc>
          <w:tcPr>
            <w:tcW w:w="3345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79770BC" w14:textId="77777777" w:rsidR="00C57CBF" w:rsidRDefault="001B4E14">
            <w:pPr>
              <w:spacing w:line="227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RH-TEST</w:t>
            </w:r>
          </w:p>
        </w:tc>
        <w:tc>
          <w:tcPr>
            <w:tcW w:w="558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7CCE100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Compte Ressources humaines actif pour congés/absences, soldes, justificatifs, exports et paramétrage.</w:t>
            </w:r>
          </w:p>
        </w:tc>
      </w:tr>
      <w:tr w:rsidR="00C57CBF" w14:paraId="4C4A9D8A" w14:textId="77777777">
        <w:trPr>
          <w:trHeight w:val="420"/>
        </w:trPr>
        <w:tc>
          <w:tcPr>
            <w:tcW w:w="3345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07BDEB0" w14:textId="77777777" w:rsidR="00C57CBF" w:rsidRDefault="001B4E14">
            <w:pPr>
              <w:spacing w:line="227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DIR-TEST</w:t>
            </w:r>
          </w:p>
        </w:tc>
        <w:tc>
          <w:tcPr>
            <w:tcW w:w="558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B1AC027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Compte Directeur actif pour validation de relais, statistiques agrégées et indisponibilités.</w:t>
            </w:r>
          </w:p>
        </w:tc>
      </w:tr>
      <w:tr w:rsidR="00C57CBF" w14:paraId="088B0B73" w14:textId="77777777">
        <w:trPr>
          <w:trHeight w:val="315"/>
        </w:trPr>
        <w:tc>
          <w:tcPr>
            <w:tcW w:w="3345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58A9D42" w14:textId="77777777" w:rsidR="00C57CBF" w:rsidRDefault="001B4E14">
            <w:pPr>
              <w:spacing w:line="227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RESP-TEST</w:t>
            </w:r>
          </w:p>
        </w:tc>
        <w:tc>
          <w:tcPr>
            <w:tcW w:w="558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1BFDCEC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de service principal d’un service interne de recette.</w:t>
            </w:r>
          </w:p>
        </w:tc>
      </w:tr>
      <w:tr w:rsidR="00C57CBF" w14:paraId="44DBE42E" w14:textId="77777777">
        <w:trPr>
          <w:trHeight w:val="420"/>
        </w:trPr>
        <w:tc>
          <w:tcPr>
            <w:tcW w:w="3345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942F9B7" w14:textId="77777777" w:rsidR="00C57CBF" w:rsidRDefault="001B4E14">
            <w:pPr>
              <w:spacing w:line="227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COL-A / COL-B / COL-C</w:t>
            </w:r>
          </w:p>
        </w:tc>
        <w:tc>
          <w:tcPr>
            <w:tcW w:w="558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972D17F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Trois collaborateurs actifs du même service pour chevauchements, présence minimale et validation.</w:t>
            </w:r>
          </w:p>
        </w:tc>
      </w:tr>
      <w:tr w:rsidR="00C57CBF" w14:paraId="3A2313A6" w14:textId="77777777">
        <w:trPr>
          <w:trHeight w:val="315"/>
        </w:trPr>
        <w:tc>
          <w:tcPr>
            <w:tcW w:w="3345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2CD9A0B" w14:textId="77777777" w:rsidR="00C57CBF" w:rsidRDefault="001B4E14">
            <w:pPr>
              <w:spacing w:line="227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COL-PRORATA</w:t>
            </w:r>
          </w:p>
        </w:tc>
        <w:tc>
          <w:tcPr>
            <w:tcW w:w="558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49B6FF6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Collaborateur avec date d’embauche au milieu du mois pour le scénario de prorata.</w:t>
            </w:r>
          </w:p>
        </w:tc>
      </w:tr>
      <w:tr w:rsidR="00C57CBF" w14:paraId="5E145042" w14:textId="77777777">
        <w:trPr>
          <w:trHeight w:val="420"/>
        </w:trPr>
        <w:tc>
          <w:tcPr>
            <w:tcW w:w="3345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EB594A1" w14:textId="77777777" w:rsidR="00C57CBF" w:rsidRDefault="001B4E14">
            <w:pPr>
              <w:spacing w:line="227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SRV-REC</w:t>
            </w:r>
          </w:p>
        </w:tc>
        <w:tc>
          <w:tcPr>
            <w:tcW w:w="558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713CFB6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interne actif, validation Responsable puis relais, présence minimale activée.</w:t>
            </w:r>
          </w:p>
        </w:tc>
      </w:tr>
      <w:tr w:rsidR="00C57CBF" w14:paraId="7295FB15" w14:textId="77777777">
        <w:trPr>
          <w:trHeight w:val="420"/>
        </w:trPr>
        <w:tc>
          <w:tcPr>
            <w:tcW w:w="3345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C57D755" w14:textId="77777777" w:rsidR="00C57CBF" w:rsidRDefault="001B4E14">
            <w:pPr>
              <w:spacing w:line="227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SOLDE-REC</w:t>
            </w:r>
          </w:p>
        </w:tc>
        <w:tc>
          <w:tcPr>
            <w:tcW w:w="558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0ECAC2C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Compteurs N-1, N et N+1 initialisés avec des valeurs suffisantes pour les scénarios.</w:t>
            </w:r>
          </w:p>
        </w:tc>
      </w:tr>
      <w:tr w:rsidR="00C57CBF" w14:paraId="65970C8E" w14:textId="77777777">
        <w:trPr>
          <w:trHeight w:val="315"/>
        </w:trPr>
        <w:tc>
          <w:tcPr>
            <w:tcW w:w="3345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ECE526E" w14:textId="77777777" w:rsidR="00C57CBF" w:rsidRDefault="001B4E14">
            <w:pPr>
              <w:spacing w:line="227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TYPE-CP</w:t>
            </w:r>
          </w:p>
        </w:tc>
        <w:tc>
          <w:tcPr>
            <w:tcW w:w="558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C3D4544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« Congés payés » actif.</w:t>
            </w:r>
          </w:p>
        </w:tc>
      </w:tr>
      <w:tr w:rsidR="00C57CBF" w14:paraId="0397B4D7" w14:textId="77777777">
        <w:trPr>
          <w:trHeight w:val="315"/>
        </w:trPr>
        <w:tc>
          <w:tcPr>
            <w:tcW w:w="3345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EC98F08" w14:textId="77777777" w:rsidR="00C57CBF" w:rsidRDefault="001B4E14">
            <w:pPr>
              <w:spacing w:line="227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TYPE-SS</w:t>
            </w:r>
          </w:p>
        </w:tc>
        <w:tc>
          <w:tcPr>
            <w:tcW w:w="558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58111E1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« Congé sans solde » actif.</w:t>
            </w:r>
          </w:p>
        </w:tc>
      </w:tr>
      <w:tr w:rsidR="00C57CBF" w14:paraId="4C42DA35" w14:textId="77777777">
        <w:trPr>
          <w:trHeight w:val="315"/>
        </w:trPr>
        <w:tc>
          <w:tcPr>
            <w:tcW w:w="3345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E01563F" w14:textId="77777777" w:rsidR="00C57CBF" w:rsidRDefault="001B4E14">
            <w:pPr>
              <w:spacing w:line="227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TYPE-MAL</w:t>
            </w:r>
          </w:p>
        </w:tc>
        <w:tc>
          <w:tcPr>
            <w:tcW w:w="558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456AD4A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« Arrêt maladie » actif et justificatif requis.</w:t>
            </w:r>
          </w:p>
        </w:tc>
      </w:tr>
    </w:tbl>
    <w:p w14:paraId="3BB9F36E" w14:textId="77777777" w:rsidR="00C57CBF" w:rsidRDefault="001B4E14">
      <w:pPr>
        <w:shd w:val="clear" w:color="auto" w:fill="FFFFFF"/>
        <w:spacing w:after="200"/>
        <w:jc w:val="center"/>
      </w:pPr>
      <w:r>
        <w:rPr>
          <w:i/>
          <w:iCs/>
          <w:color w:val="666666"/>
          <w:sz w:val="20"/>
          <w:szCs w:val="20"/>
        </w:rPr>
        <w:t>Comptes de test disponibles dans les scripts : admin@gmes.fr, rh@gmes.fr, directeur@gmes.fr, responsable@gmes.fr et collaborateur@gmes.fr. Les mots de passe ne sont volontairement pas reproduits dans ce document.</w:t>
      </w:r>
    </w:p>
    <w:p w14:paraId="67BC8412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8" w:name="_Toc241519978"/>
      <w:r>
        <w:rPr>
          <w:b/>
          <w:bCs/>
          <w:color w:val="E69138"/>
          <w:sz w:val="44"/>
          <w:szCs w:val="44"/>
        </w:rPr>
        <w:t>Légende et règles d’exécution</w:t>
      </w:r>
      <w:bookmarkEnd w:id="8"/>
    </w:p>
    <w:tbl>
      <w:tblPr>
        <w:tblStyle w:val="a4"/>
        <w:tblW w:w="997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9"/>
        <w:gridCol w:w="4989"/>
      </w:tblGrid>
      <w:tr w:rsidR="00C57CBF" w14:paraId="4FF410B1" w14:textId="77777777">
        <w:trPr>
          <w:trHeight w:val="540"/>
          <w:tblHeader/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4623A0D2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5FDD82E9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C57CBF" w14:paraId="3666354C" w14:textId="77777777">
        <w:trPr>
          <w:trHeight w:val="395"/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A7D6"/>
            <w:vAlign w:val="center"/>
          </w:tcPr>
          <w:p w14:paraId="61312D4A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tester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36BAA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scénario n’a pas encore été exécuté.</w:t>
            </w:r>
          </w:p>
        </w:tc>
      </w:tr>
      <w:tr w:rsidR="00C57CBF" w14:paraId="148A07E4" w14:textId="77777777">
        <w:trPr>
          <w:trHeight w:val="641"/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vAlign w:val="center"/>
          </w:tcPr>
          <w:p w14:paraId="0A17649A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Conforme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B2011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résultat obtenu correspond au résultat attendu.</w:t>
            </w:r>
          </w:p>
        </w:tc>
      </w:tr>
      <w:tr w:rsidR="00C57CBF" w14:paraId="09524EC0" w14:textId="77777777">
        <w:trPr>
          <w:trHeight w:val="420"/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9999"/>
            <w:vAlign w:val="center"/>
          </w:tcPr>
          <w:p w14:paraId="0E5D75E5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conforme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09148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Une différence ou anomalie a été constatée.</w:t>
            </w:r>
          </w:p>
        </w:tc>
      </w:tr>
      <w:tr w:rsidR="00C57CBF" w14:paraId="274BA280" w14:textId="77777777">
        <w:trPr>
          <w:trHeight w:val="641"/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vAlign w:val="center"/>
          </w:tcPr>
          <w:p w14:paraId="35A3DC30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Bloqué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2FF5E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test ne peut pas être réalisé à cause d’un prérequis manquant.</w:t>
            </w:r>
          </w:p>
        </w:tc>
      </w:tr>
      <w:tr w:rsidR="00C57CBF" w14:paraId="52B89C83" w14:textId="77777777">
        <w:trPr>
          <w:jc w:val="center"/>
        </w:trPr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1BA5CAD0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retester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25DE3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Une correction a été livrée et le scénario doit être rejoué.</w:t>
            </w:r>
          </w:p>
        </w:tc>
      </w:tr>
    </w:tbl>
    <w:p w14:paraId="0F593FA2" w14:textId="77777777" w:rsidR="00C57CBF" w:rsidRDefault="001B4E14">
      <w:pPr>
        <w:pStyle w:val="Titre2"/>
        <w:spacing w:before="160" w:after="80"/>
        <w:rPr>
          <w:b/>
          <w:bCs/>
          <w:color w:val="E69138"/>
          <w:sz w:val="36"/>
          <w:szCs w:val="36"/>
        </w:rPr>
      </w:pPr>
      <w:bookmarkStart w:id="9" w:name="_Toc241519979"/>
      <w:r>
        <w:rPr>
          <w:b/>
          <w:bCs/>
          <w:color w:val="E69138"/>
          <w:sz w:val="36"/>
          <w:szCs w:val="36"/>
        </w:rPr>
        <w:t>Pour chaque test :</w:t>
      </w:r>
      <w:bookmarkEnd w:id="9"/>
    </w:p>
    <w:p w14:paraId="6DEAEEDC" w14:textId="77777777" w:rsidR="00C57CBF" w:rsidRDefault="001B4E1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Préparer les préconditions et les données indiquées.</w:t>
      </w:r>
    </w:p>
    <w:p w14:paraId="68DA52EC" w14:textId="77777777" w:rsidR="00C57CBF" w:rsidRDefault="001B4E1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Exécuter les étapes dans l’ordre.</w:t>
      </w:r>
    </w:p>
    <w:p w14:paraId="1AAC223F" w14:textId="77777777" w:rsidR="00C57CBF" w:rsidRDefault="001B4E1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Renseigner le résultat réellement obtenu, le statut, la date et le testeur.</w:t>
      </w:r>
    </w:p>
    <w:p w14:paraId="58AA7DB0" w14:textId="77777777" w:rsidR="00C57CBF" w:rsidRDefault="001B4E1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 colonne Preuve indique le mode de contrôle utilisé : observation directe, contrôle API, contrôle technique ou capture. Les captures intégrées en annexe sont limitées aux parcours conformes les plus représentatifs et aux contrôles visuels nécessitant une preuve graphique.</w:t>
      </w:r>
    </w:p>
    <w:p w14:paraId="1FA4A8A0" w14:textId="77777777" w:rsidR="00C57CBF" w:rsidRDefault="001B4E1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Créer une fiche d’anomalie pour chaque test Non conforme et indiquer son identifiant dans le commentaire.</w:t>
      </w:r>
    </w:p>
    <w:p w14:paraId="0AE5B3E2" w14:textId="77777777" w:rsidR="00C57CBF" w:rsidRDefault="001B4E14"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Rejouer les scénarios corrigés ainsi que les tests de non-régression associés.</w:t>
      </w:r>
    </w:p>
    <w:p w14:paraId="29328998" w14:textId="77777777" w:rsidR="00C57CBF" w:rsidRDefault="00C57CBF">
      <w:pPr>
        <w:spacing w:after="120"/>
        <w:rPr>
          <w:sz w:val="24"/>
          <w:szCs w:val="24"/>
        </w:rPr>
      </w:pPr>
    </w:p>
    <w:p w14:paraId="12D5514E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10" w:name="_Toc241519980"/>
      <w:r>
        <w:rPr>
          <w:b/>
          <w:bCs/>
          <w:color w:val="E69138"/>
          <w:sz w:val="44"/>
          <w:szCs w:val="44"/>
        </w:rPr>
        <w:t>Synthèse des scénarios</w:t>
      </w:r>
      <w:bookmarkEnd w:id="10"/>
    </w:p>
    <w:p w14:paraId="1C9CE2F2" w14:textId="77777777" w:rsidR="00C57CBF" w:rsidRDefault="00C57CBF"/>
    <w:tbl>
      <w:tblPr>
        <w:tblStyle w:val="a5"/>
        <w:tblW w:w="103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1578"/>
        <w:gridCol w:w="1579"/>
        <w:gridCol w:w="1578"/>
      </w:tblGrid>
      <w:tr w:rsidR="00C57CBF" w14:paraId="31ED44ED" w14:textId="77777777">
        <w:trPr>
          <w:trHeight w:val="510"/>
          <w:tblHeader/>
          <w:jc w:val="center"/>
        </w:trPr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49BB2DF0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2CDE29BA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Priorité P1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61F3A0BB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Priorité P2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5A6A0FCE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Nombre de tests</w:t>
            </w:r>
          </w:p>
        </w:tc>
      </w:tr>
      <w:tr w:rsidR="00C57CBF" w14:paraId="09C1576C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67A11EF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Authentification, identité, rôles et confidentialité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40EF5DC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CFAD277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D68D508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C57CBF" w14:paraId="41CEF0B6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9437099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Administration : services, utilisateurs, types et jours fériés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B43776D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6493BE8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28C0CAC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C57CBF" w14:paraId="08CADF38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AF541DF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Paramètres applicatifs et période saisonnière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DECD3FD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18D71CB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A534D58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C57CBF" w14:paraId="39516E16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9E22E4C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Soldes, acquisition mensuelle, corrections et prorata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5171A57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25A3155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923466B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57CBF" w14:paraId="06160F1B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3F90C1A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Absences, justificatifs et confidentialité documentaire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451E737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51FCB12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FBE642E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</w:tr>
      <w:tr w:rsidR="00C57CBF" w14:paraId="1BE0A7D9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74E42D9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Demandes de congé, chevauchements et présence minimale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0672F9D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19A5708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9097BD7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  <w:tr w:rsidR="00C57CBF" w14:paraId="0C3BE288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493EC6A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Annulation avant et après validation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9E15FA9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61F9A9E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57B74C8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57CBF" w14:paraId="4A2B64D9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06E2A45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Dérogations de délai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D589DBA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BA7C628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E69C159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C57CBF" w14:paraId="4087B711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DC8B9C9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 Rappels automatiques, expiration et notifications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88C55DF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AC71D9B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3C7BC18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C57CBF" w14:paraId="573840BF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186D28E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 RH agit pour un collaborateur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C486116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FC1581E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75E498B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</w:tr>
      <w:tr w:rsidR="00C57CBF" w14:paraId="3C0B6BE0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418C4C4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 Directeur : enregistrement direct et indisponibilités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54163D3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89F8094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A1468F6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</w:tr>
      <w:tr w:rsidR="00C57CBF" w14:paraId="59623748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D36474B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 Présence calculée et relais de validation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659D6B2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F8E4B51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0EC6EC5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</w:tr>
      <w:tr w:rsidR="00C57CBF" w14:paraId="183855F9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7EFBC72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 Demi-journées et slots MATIN / APRES_MIDI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31D1B7C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EB4351E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266AE44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</w:tr>
      <w:tr w:rsidR="00C57CBF" w14:paraId="249448AC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447012E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 Exports, statistiques, clôture et reports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30525BD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785B04F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EC988DC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C57CBF" w14:paraId="2208A4EA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7B4C5C6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 Audit, traçabilité et intégrité de la base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D142E39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A3E0CC3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97C5654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  <w:tr w:rsidR="00C57CBF" w14:paraId="39F5450A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0AB7B07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 Rappels de fin de période N-1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D9B831A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20141D5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5474380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</w:tr>
      <w:tr w:rsidR="00C57CBF" w14:paraId="57756063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11666BAD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 Référence de période et acquisition mensuelle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13D7390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D871921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2DBDB35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C57CBF" w14:paraId="1907F15E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CFF9187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 Valideurs de secours et remplacements temporaires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37EC08A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30AD0F1A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A292F49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</w:tr>
      <w:tr w:rsidR="00C57CBF" w14:paraId="30A4E9EF" w14:textId="77777777">
        <w:trPr>
          <w:trHeight w:val="350"/>
          <w:jc w:val="center"/>
        </w:trPr>
        <w:tc>
          <w:tcPr>
            <w:tcW w:w="5600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0C361B6" w14:textId="77777777" w:rsidR="00C57CBF" w:rsidRDefault="001B4E14">
            <w:pPr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 Ergonomie, responsive et non-régression visuelle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28876A8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83CE852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3A94ABD" w14:textId="77777777" w:rsidR="00C57CBF" w:rsidRDefault="001B4E14">
            <w:pPr>
              <w:spacing w:line="227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57CBF" w14:paraId="74E0D729" w14:textId="77777777">
        <w:trPr>
          <w:trHeight w:val="335"/>
          <w:jc w:val="center"/>
        </w:trPr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vAlign w:val="center"/>
          </w:tcPr>
          <w:p w14:paraId="41AF5548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E6794BA" w14:textId="77777777" w:rsidR="00C57CBF" w:rsidRDefault="001B4E14">
            <w:pPr>
              <w:spacing w:line="227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259</w:t>
            </w:r>
          </w:p>
        </w:tc>
        <w:tc>
          <w:tcPr>
            <w:tcW w:w="1579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6C1A126" w14:textId="77777777" w:rsidR="00C57CBF" w:rsidRDefault="001B4E14">
            <w:pPr>
              <w:spacing w:line="227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161</w:t>
            </w:r>
          </w:p>
        </w:tc>
        <w:tc>
          <w:tcPr>
            <w:tcW w:w="1578" w:type="dxa"/>
            <w:tcBorders>
              <w:top w:val="single" w:sz="5" w:space="0" w:color="3F3F3F"/>
              <w:left w:val="single" w:sz="5" w:space="0" w:color="3F3F3F"/>
              <w:bottom w:val="single" w:sz="5" w:space="0" w:color="3F3F3F"/>
              <w:right w:val="single" w:sz="5" w:space="0" w:color="3F3F3F"/>
            </w:tcBorders>
            <w:shd w:val="clear" w:color="auto" w:fill="FCE5CD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D501921" w14:textId="77777777" w:rsidR="00C57CBF" w:rsidRDefault="001B4E14">
            <w:pPr>
              <w:spacing w:line="227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420</w:t>
            </w:r>
          </w:p>
        </w:tc>
      </w:tr>
    </w:tbl>
    <w:p w14:paraId="70AB275E" w14:textId="77777777" w:rsidR="00C57CBF" w:rsidRDefault="00C57CBF">
      <w:pPr>
        <w:rPr>
          <w:sz w:val="24"/>
          <w:szCs w:val="24"/>
        </w:rPr>
      </w:pPr>
    </w:p>
    <w:p w14:paraId="71123B81" w14:textId="77777777" w:rsidR="00C57CBF" w:rsidRDefault="00C57CBF">
      <w:pPr>
        <w:rPr>
          <w:sz w:val="24"/>
          <w:szCs w:val="24"/>
        </w:rPr>
      </w:pPr>
    </w:p>
    <w:p w14:paraId="6381B587" w14:textId="77777777" w:rsidR="00C57CBF" w:rsidRDefault="00C57CBF">
      <w:pPr>
        <w:rPr>
          <w:sz w:val="24"/>
          <w:szCs w:val="24"/>
        </w:rPr>
      </w:pPr>
    </w:p>
    <w:p w14:paraId="021DEB04" w14:textId="77777777" w:rsidR="00C57CBF" w:rsidRDefault="00C57CBF">
      <w:pPr>
        <w:rPr>
          <w:sz w:val="24"/>
          <w:szCs w:val="24"/>
        </w:rPr>
        <w:sectPr w:rsidR="00C57CBF">
          <w:headerReference w:type="default" r:id="rId10"/>
          <w:footerReference w:type="default" r:id="rId11"/>
          <w:headerReference w:type="first" r:id="rId12"/>
          <w:footerReference w:type="first" r:id="rId13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50CDAC4E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11" w:name="_Toc241519981"/>
      <w:r>
        <w:rPr>
          <w:b/>
          <w:bCs/>
          <w:color w:val="E69138"/>
          <w:sz w:val="44"/>
          <w:szCs w:val="44"/>
        </w:rPr>
        <w:t>1. Authentification, identité, rôles et confidentialité</w:t>
      </w:r>
      <w:bookmarkEnd w:id="11"/>
    </w:p>
    <w:p w14:paraId="7D57FA7C" w14:textId="77777777" w:rsidR="00C57CBF" w:rsidRDefault="001B4E14">
      <w:pPr>
        <w:shd w:val="clear" w:color="auto" w:fill="FFFFFF"/>
        <w:spacing w:after="80" w:line="240" w:lineRule="auto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Vérifier la connexion, la récupération de mot de passe, l’identité courante, les protections de routes et l’isolation entre rôles.</w:t>
      </w:r>
    </w:p>
    <w:tbl>
      <w:tblPr>
        <w:tblStyle w:val="a6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3F9A8EB6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3316933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99D90A3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CC27F26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C94CF03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3D689D3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8720E1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A924E4F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9D30603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21F36A3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2761ABF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AUTH-001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690FFAE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251847C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Racine de l’API disponible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2F86866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6DF8AA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58D6924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page de connexion / Mon profil.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3AB608A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7475DEB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8EE886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 200 — Hello World!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DE30B1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123EFD4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AUTH-002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158653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D3841A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Connexion refusée avec un mauvais mot de passe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23C09C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644FC3C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6317654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la connexion.</w:t>
            </w:r>
            <w:r>
              <w:rPr>
                <w:sz w:val="16"/>
                <w:szCs w:val="16"/>
              </w:rPr>
              <w:br/>
              <w:t>2. Saisir les identifiants du test.</w:t>
            </w:r>
            <w:r>
              <w:rPr>
                <w:sz w:val="16"/>
                <w:szCs w:val="16"/>
              </w:rPr>
              <w:br/>
              <w:t>3. Valider.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1394BAB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4BCBF69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CAP-AUTH-002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ABFDF3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Message d’erreur explicite affiché, pas de connexion.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EE0F52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6A2D171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AUTH-003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EDCC8B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70D071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Demande de définition de mot de passe pour un compte connu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29D706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39271F1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2CDFA652" w14:textId="77777777" w:rsidR="00C57CBF" w:rsidRDefault="00C57CBF">
            <w:pPr>
              <w:rPr>
                <w:sz w:val="16"/>
                <w:szCs w:val="16"/>
              </w:rPr>
            </w:pPr>
          </w:p>
          <w:p w14:paraId="1AFC54C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Étapes :</w:t>
            </w:r>
            <w:r>
              <w:rPr>
                <w:sz w:val="16"/>
                <w:szCs w:val="16"/>
              </w:rPr>
              <w:br/>
              <w:t>1. Utiliser le parcours de définition/récupération de mot de passe avec les données indiquées.</w:t>
            </w:r>
            <w:r>
              <w:rPr>
                <w:sz w:val="16"/>
                <w:szCs w:val="16"/>
              </w:rPr>
              <w:br/>
              <w:t>2. Vérifier le lien ou le message obtenu.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D4D50F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7A27616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3CF9DA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Écran de confirmation affiché pour un compte connu.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E6EAE6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7729A3F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AUTH-004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13835F6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31EF6F7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Demande de définition de mot de passe pour un compte inconnu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499531C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7BA2920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26C9EDD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Utiliser le parcours de définition/récupération de mot de passe avec les données indiquées.</w:t>
            </w:r>
            <w:r>
              <w:rPr>
                <w:sz w:val="16"/>
                <w:szCs w:val="16"/>
              </w:rPr>
              <w:br/>
              <w:t>2. Vérifier le lien ou le message obtenu.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2BB71BE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2AB6B7A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EB12F4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Écran de confirmation générique affiché pour un compte inconnu.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8ED5E2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67264EF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AUTH-005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43AFF22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4FE9CA9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récupération de mot de passe ne révèle pas l’existence du compte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70EB9F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6B00CC6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18AFB5C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Utiliser le parcours de définition/récupération de mot de passe avec les données indiquées.</w:t>
            </w:r>
            <w:r>
              <w:rPr>
                <w:sz w:val="16"/>
                <w:szCs w:val="16"/>
              </w:rPr>
              <w:br/>
              <w:t>2. Vérifier le lien ou le message obtenu.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27DCC1F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B0B2A6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666984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Les réponses API pour compte connu/inconnu sont strictement identiques.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E6B7F1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054196A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AUTH-006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403E072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26A5EFC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Lecture du profil authentifié pour chaque rôle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46ECD2D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Tous 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0660DC9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Tous rôles actif.</w:t>
            </w:r>
          </w:p>
          <w:p w14:paraId="4CFA807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page de connexion / Mon profil.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411E39C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3F9A7EA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4F88DF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ADMIN: login 200, me 200; RH: login 200, me 200; DIRECTEUR: login 200, me 200; RESPONSABLE_SERVICE: login 200, me 200; COLLABORATEUR: login 200, me 200; COLLABORATEUR: login 200, me 200; COLLABORATEUR: login 200, me 200; COLLABORATEUR: login 200, me 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6D9EC0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2CF79C4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AUTH-007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3234150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1318A72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/auth/me sans jeton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33D27B8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2CD9F8D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412CCB5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page de connexion / Mon profil.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6E81A40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7E7E1E5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75FF22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 401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461803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3140C04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AUTH-008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1C1D47A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2A53703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Accès à une route protégée sans jeton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E03F86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Tous 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95DFAE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Tous rôles actif.</w:t>
            </w:r>
          </w:p>
          <w:p w14:paraId="0570896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routes protégées de l’application.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4954017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36C841C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B8FBD6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 401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7B80A47B" w14:textId="77777777" w:rsidR="00C57CBF" w:rsidRDefault="00C57CBF">
      <w:pPr>
        <w:rPr>
          <w:sz w:val="24"/>
          <w:szCs w:val="24"/>
        </w:rPr>
      </w:pPr>
    </w:p>
    <w:p w14:paraId="1132EF1C" w14:textId="77777777" w:rsidR="00C57CBF" w:rsidRDefault="00C57CBF">
      <w:pPr>
        <w:rPr>
          <w:sz w:val="24"/>
          <w:szCs w:val="24"/>
        </w:rPr>
      </w:pPr>
    </w:p>
    <w:p w14:paraId="6A0BB25A" w14:textId="77777777" w:rsidR="00C57CBF" w:rsidRDefault="00C57CBF">
      <w:pPr>
        <w:rPr>
          <w:sz w:val="24"/>
          <w:szCs w:val="24"/>
        </w:rPr>
      </w:pPr>
    </w:p>
    <w:p w14:paraId="5DC614D7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12" w:name="_Toc241519982"/>
      <w:r>
        <w:rPr>
          <w:b/>
          <w:bCs/>
          <w:color w:val="E69138"/>
          <w:sz w:val="44"/>
          <w:szCs w:val="44"/>
        </w:rPr>
        <w:t>2. Administration : services, utilisateurs, types et jours fériés</w:t>
      </w:r>
      <w:bookmarkEnd w:id="12"/>
    </w:p>
    <w:p w14:paraId="131A5666" w14:textId="77777777" w:rsidR="00C57CBF" w:rsidRDefault="001B4E14">
      <w:pPr>
        <w:shd w:val="clear" w:color="auto" w:fill="FFFFFF"/>
        <w:spacing w:after="80" w:line="240" w:lineRule="auto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Vérifier les opérations d’administration et de paramétrage qui structurent les comptes, services, types de congés/absences et calendriers.</w:t>
      </w:r>
    </w:p>
    <w:tbl>
      <w:tblPr>
        <w:tblStyle w:val="a7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002386DA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47135CF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62A2D3A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B15DA9F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070C35A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103395F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3BCDE0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F9DCD2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3D4A75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13B8283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6DF9040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051D630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36CF8F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crée un service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16979AA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115F09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51BB692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1DBD118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79550E4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F127FA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Service créé depuis l’UI, drawer view affiché puis fermé (id=16).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9E98C8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1AEBE48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66AAF65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47BA607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modifie le service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5414B4A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3962BC8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1BE6CBA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001E916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14:paraId="2FBC821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DD89C1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Service modifié depuis l’UI (SRV-UI-MOD-1790091275952).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7981BE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C1E7D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E8358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59E01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désactive le service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F6DC1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65993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1AB2FA4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37DA2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B8964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06B188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Service désactivé depuis l’UI (isActive=false).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936A10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733D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01429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63CD1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réactive le service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BF63A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5E493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2C2BBD7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113D9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74101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C99F41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Service réactivé depuis l’UI (isActive=true).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46AC98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CC4EB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F41BF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E1C52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crée un utilisateur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55044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9281A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2D846D0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57C0C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8C135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1D0055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Utilisateur créé depuis l’UI (id=21).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00681E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C22CD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3F040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8B5FA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nouvel utilisateur définit son mot de passe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E1905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6A369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05BC029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Utiliser le parcours de définition/récupération de mot de passe avec les données indiquées.</w:t>
            </w:r>
            <w:r>
              <w:rPr>
                <w:sz w:val="16"/>
                <w:szCs w:val="16"/>
              </w:rPr>
              <w:br/>
              <w:t>2. Vérifier le lien ou le message obtenu.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BB166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56FBF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CAP-ADM-006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00DE49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Mot de passe défini via le lien de réinitialisation.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8FEDD3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B2D5C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C0497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CEA89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nouvel utilisateur se connecte avec son mot de passe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25D0F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CE6B1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37EF6FF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Utiliser le parcours de définition/récupération de mot de passe avec les données indiquées.</w:t>
            </w:r>
            <w:r>
              <w:rPr>
                <w:sz w:val="16"/>
                <w:szCs w:val="16"/>
              </w:rPr>
              <w:br/>
              <w:t>2. Vérifier le lien ou le message obtenu.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A7B81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4F18C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D75BDC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Connexion réussie après définition du mot de passe.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B70D8C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78E02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3CA82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0C253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lien de définition du mot de passe est à usage unique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FD175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74FBF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1CF3BFC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Utiliser le parcours de définition/récupération de mot de passe avec les données indiquées.</w:t>
            </w:r>
            <w:r>
              <w:rPr>
                <w:sz w:val="16"/>
                <w:szCs w:val="16"/>
              </w:rPr>
              <w:br/>
              <w:t>2. Vérifier le lien ou le message obtenu.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11F05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3F184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C92EBE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Réutilisation refusée (HTTP 400).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5BFAF5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393E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25905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1E52B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consulte l’utilisateur créé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58D1E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7A9D4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14F0BCB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285292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88812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4CE9F3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Utilisateur visible dans l’UI et consultable via API.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1B4655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B58D3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F677A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5A10B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modifie l’utilisateur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41549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57F41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563BBCF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CC585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6700C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8961BC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Utilisateur modifié depuis l’UI (prenom=RecetteMod).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1FDBC5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A01E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ADM-011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C4F66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2D084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désactive l’utilisateur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A2B31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BCDDB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629241B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EF147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F0178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2C3862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Utilisateur désactivé depuis l’UI (isActive=false).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650E56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3018D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ADM-012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36073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C087C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réactive l’utilisateur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2698B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BE7F9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7032E55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95B1C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D29B9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2A746B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Utilisateur réactivé depuis l’UI (avant=false, après=true).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68E74B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7D4AE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ADM-013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AF596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04D9C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ne peut pas activer le dépôt différé sans justificatif obligatoire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242EB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21FB5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6DB56F3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79373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486B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A46BB5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Règle refusée (HTTP 400, L’ajout ultérieur ne peut être activé que pour un justificatif obligatoire.) et option « Ajout ultérieur autorisé » désactivée dans le drawer.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9B3E4E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2158F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ADM-014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5EE18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FFFF0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 type de congé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E7350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E997E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697503E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24B63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6E9C3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E6BD41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Type créé depuis l’UI (id=20).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42DC48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61190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ADM-015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0A1AB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AF3A3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modifie le type de congé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592D1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24A94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357E9FF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CAE59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D7F56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EED644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Type modifié depuis l’UI (Type-UI-MOD-1790091275952).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36AA6B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DA225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ADM-016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63A07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0FFF0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désactive le type de congé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B7648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9805E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0B27429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3356C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93FC2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03D86D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Type désactivé depuis l’UI (isActive=false).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2B6900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89C42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ADM-017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3786B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3876F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réactive le type de congé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39DDE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034C9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579D72D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4AF72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F929C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DC391A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Type réactivé depuis l’UI (isActive=true).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D1429A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C01B6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ADM-018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E84DD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FEC82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fermeture GMES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528AD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A4426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24933D8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AC706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60419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8C1C7A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Fermeture créée depuis l’UI (id=2).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4FC10D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8FC8E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ADM-019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1B5E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FB7B4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modifie la fermeture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B5AF0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07B37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5D7DEBD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CCCB9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AAC30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308003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Fermeture modifiée depuis l’UI (Fermeture-UI-MOD-1790091275952).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9C7B75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1E2AE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ADM-020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606E8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7D1B1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désactive la fermeture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8435D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124AB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18C8ADD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C0D6E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01740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CCCD9A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Fermeture désactivée depuis l’UI (isActive=false).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06621B1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D130E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ADM-021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4D5BB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C460D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réactive la fermeture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C4A88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82C76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2A29356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F3839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0D294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39F468D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Aucune action de réactivation de fermeture disponible dans l’UI.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ANO-007 — Impossible de réactiver une fermeture GMES depuis l'interface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B8858C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27889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ADM-022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B034D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E70A9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demande ne commence pas sur une fermeture non décomptable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8E4CC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25175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0FFC0C7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75FD4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8174E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16F07B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Demande refusée (HTTP 400) — La date de début 2026-08-20 correspond à « Fermeture-MOD-1790088129328 » et n’est pas décomptable.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B09ABF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C31EA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ADM-023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7B4A9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E8D0C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Synchronisation officielle des jours fériés de Martinique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9F3BC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C57CC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0050308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62031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1E03C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083601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Synchronisation effectuée (HTTP 201).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403310D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18091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ADM-024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226F3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111DC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Synchronisation officielle des jours fériés de Martinique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B0D0E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4B3E2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689C515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E90AB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4BCF7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963C82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Synchronisation RH effectuée (HTTP 201).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BF64BD9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7D9D3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ADM-025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05D4A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BBB39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ne déclenche pas la synchronisation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E515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70ED5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024E260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écrans Administration et Paramétrage.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15CB5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257DB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F54315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Action refusée (HTTP 403) — Vous ne disposez pas des autorisations nécessaires.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72C88ADC" w14:textId="77777777" w:rsidR="00C57CBF" w:rsidRDefault="00C57CBF">
      <w:pPr>
        <w:rPr>
          <w:sz w:val="24"/>
          <w:szCs w:val="24"/>
        </w:rPr>
      </w:pPr>
    </w:p>
    <w:p w14:paraId="1284219F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13" w:name="_Toc241519983"/>
      <w:r>
        <w:rPr>
          <w:b/>
          <w:bCs/>
          <w:color w:val="E69138"/>
          <w:sz w:val="44"/>
          <w:szCs w:val="44"/>
        </w:rPr>
        <w:t>3. Paramètres applicatifs et période saisonnière</w:t>
      </w:r>
      <w:bookmarkEnd w:id="13"/>
    </w:p>
    <w:p w14:paraId="720A8270" w14:textId="77777777" w:rsidR="00C57CBF" w:rsidRDefault="001B4E14">
      <w:pPr>
        <w:shd w:val="clear" w:color="auto" w:fill="FFFFFF"/>
        <w:spacing w:after="80" w:line="240" w:lineRule="auto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Vérifier que les paramètres modifiables sont réellement relus par les règles métier et qu’ils peuvent être restaurés.</w:t>
      </w:r>
    </w:p>
    <w:tbl>
      <w:tblPr>
        <w:tblStyle w:val="a8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46A84CE6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83AECF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7A07C8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2D6B3AA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1B7726D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5AD8821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D4C2D3C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E702911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FE45BF4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0C5E949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9AE24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E8A08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624A5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consulte MODIFICATION_DEADLINE_DAYS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CB68A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7A1E6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72EDA33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Paramétrage / Période estivale.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9C807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F8B09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E9B718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Valeur lue : 7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CB7FCF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7660A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67E38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90969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modifie MODIFICATION_DEADLINE_DAYS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EE3C4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8B61A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1C2F540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Paramétrage / Période estivale,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B6BDF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A2CCD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799A76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Valeur modifiée à 15.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6A7235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6FCAA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BE0A0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92E86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paramètre modifié est relu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EADD6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3BDF4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33F094C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Paramétrage / Période estivale.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87AFA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6A064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57F107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Valeur relue : 15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822EFB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04458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EB51D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AF4EC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restaure MODIFICATION_DEADLINE_DAYS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6D8EB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09EB3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0A9053F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Paramétrage / Période estivale,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F15E0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B0263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3B66A8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Valeur restaurée à 7.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DBC864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529AB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054B0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1BED0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Lecture de la période saisonnière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61538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CE330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4888EE0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Paramétrage / Période estivale.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209C3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15FF1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4E7DAA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start=2026-05-01, end=2026-10-31.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22/09/2026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B0D4A0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77EF1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1C200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05316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modifie temporairement la période saisonnière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4581E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9659C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080025A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Paramétrage / Période estivale,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B14E2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0F5FB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9D7E8D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Période modifiée : 06-01 → 09-30.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22/09/2026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585F130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DD4C3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C21F9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41D6F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restaure la période saisonnière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E1958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32524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Paramétrage / Période estivale,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8B5FC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E579E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A8195D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Période restaurée : 05-01 → 10-31.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22/09/2026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</w:tbl>
    <w:p w14:paraId="526ADCEC" w14:textId="77777777" w:rsidR="00C57CBF" w:rsidRDefault="00C57CBF">
      <w:pPr>
        <w:rPr>
          <w:sz w:val="24"/>
          <w:szCs w:val="24"/>
        </w:rPr>
      </w:pPr>
    </w:p>
    <w:p w14:paraId="68AA2598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14" w:name="_Toc241519984"/>
      <w:r>
        <w:rPr>
          <w:b/>
          <w:bCs/>
          <w:color w:val="E69138"/>
          <w:sz w:val="44"/>
          <w:szCs w:val="44"/>
        </w:rPr>
        <w:t>4. Soldes, acquisition mensuelle, corrections et prorata</w:t>
      </w:r>
      <w:bookmarkEnd w:id="14"/>
    </w:p>
    <w:p w14:paraId="62712C95" w14:textId="77777777" w:rsidR="00C57CBF" w:rsidRDefault="001B4E14">
      <w:pPr>
        <w:shd w:val="clear" w:color="auto" w:fill="FFFFFF"/>
        <w:spacing w:after="80" w:line="240" w:lineRule="auto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Vérifier les compteurs N-1/N/N+1, les mouvements, projections, acquisitions mensuelles, corrections et prorata</w:t>
      </w:r>
    </w:p>
    <w:tbl>
      <w:tblPr>
        <w:tblStyle w:val="a9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20E2CE4C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AC82D57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C803AF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E6235AC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8B1E691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BE735C6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006B264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BF6686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7108C4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12B2A51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11042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BAL-001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D98ED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49577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consulte ses propres soldes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AD8B8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CFB52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7766837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Mon solde.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CD8F3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FD2DD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CAP-BAL-001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5D475A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Période=2025-2026; Pris UI=0 j API=0 j; En attente UI=0 j API=0 j; Validées UI=0 j API=0 j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C7A2A91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7455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BAL-002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F72F5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DF4A0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consulte le solde d’un collaborateur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280EA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C76FF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A1F394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Mon solde.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E493B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0374D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5A5960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Période=2025-2026; Acquis UI=10 j API=10 j; Pris UI=0 j API=0 j; Solde UI=10 j API=10 j; Validées UI=0 j API=0 j; En attente UI=0 j API=0 j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905D1B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BFDF3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BAL-003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E2C8A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3769D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Autre collaborateur ne consulte pas le solde nominatif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E3E3B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A3234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318CCE5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Mon solde.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D54D3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FF9D0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F3901C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API refusée (HTTP 403), aucun accès UI à "Soldes collaborateurs".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Demandeur=col-b.recette@gmes.fr, cible=col-a.recette@gmes.fr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CF14A2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4A0EB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BAL-004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23BB7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DC233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ajoute une acquisition manuelle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3FE46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29FAC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2386FA2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Mon solde,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36F9F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21409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AB8C1D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balanceId=24; avant acquis=15, dispo=15, réservé=0, consommé=0; après acquis=18, dispo=18, réservé=0, consommé=0; movement=ACQUISITION 3j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Mouvement exact : id=35, type=ACQUISITION, days=3, reason=Acquisition manuelle recette BAL-004.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C756A31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B63CC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BAL-005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46F8E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C8C3D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applique une correction positive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0EC35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69849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F10DC2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Mon solde,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DB176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1D32E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F362D5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POST 201, balanceId=24, days=5; avant acquis=18, dispo=18; après acquis=23, dispo=23; movement=CORRECTION_POSITIVE 5j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Mouvement exact : id=36, type=CORRECTION_POSITIVE, days=5, reason=Correction positive recette BAL-005.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F8A34A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77DDF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BAL-006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8B832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3460D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Correction nulle refusée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74E08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D606D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6AD031C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Mon solde,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118AE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0BDA2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DBCD02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valid=false, rangeUnderflow=true, message=Value must be greater than or equal to 0,01., POST UI=0; backend HTTP 400, message=La correction ne peut pas être égale à zéro.; avant acquis=23, dispo=23; après acquis=23, dispo=23; mouvements 5→5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356CED3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136F7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BAL-007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A919C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4EBB7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lance l’acquisition du mois terminé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7990E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B9BAC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4B3E2BB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Mon solde,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21099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7AB3F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756BBB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targetMonth=2026-08, HTTP=201, balanceId=26; avant acquis=0, dispo=0; après acquis=2.5, dispo=2.5; movement=ACQUISITION 2.5j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Mouvement exact : id=39, type=ACQUISITION, days=2.5, reason=Acquisition mensuelle d’août 2026 : +2,5 jours, balanceBefore=0, balanceAfter=2.5, employeeId=19, createdAt=2026-09-01T03:59:59.000Z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98C146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D45F1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BAL-008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5103F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1127C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L’acquisition mensuelle est idempotente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30582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B2E65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333AD84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Mon solde,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887C6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1A50D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A9D247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2e run HTTP=201; eligible=4, alreadyCredited=4, credited=0; COL-C acquis 2.5→2.5, dispo 2.5→2.5; mouvements 1→1; acquisitions mois 1→1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eligible=4, alreadyCredited=4, credited=0, balancesGloballyUnchanged=true, movementIdsGloballyUnchanged=true, doubleAcquisition=non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69500EF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F7E8A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BAL-009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A5D0E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4AD24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Prorata automatique arrivée/départ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72C54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068DC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73790CF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Mon solde,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F3302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8A439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9CB9C"/>
            <w:tcMar>
              <w:top w:w="60" w:type="dxa"/>
              <w:bottom w:w="60" w:type="dxa"/>
            </w:tcMar>
            <w:vAlign w:val="center"/>
          </w:tcPr>
          <w:p w14:paraId="1C50F83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arrivée hireDate=2026-07-16 run=2026-07 HTTP=201 credited=false manualReview=true newMoves=0; départ exitDate modélisé=false PATCH exitDate HTTP=400; règle prorata non finalisée → Bloqué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Bloqué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Blocage métier/technique démontré : Règle fonctionnelle du prorata non finalisée : arbitrage fonctionnel requis.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3E83A24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5A9BD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BAL-010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18F12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E8368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Tous les rôles consultent les types actifs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81300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Tous 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1BC1C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Tous rôles actif.</w:t>
            </w:r>
          </w:p>
          <w:p w14:paraId="42E69FB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Mon solde.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8A7CA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DC396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E93FDF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API 5 rôles ok; UI ADMIN=ok RH=ok DIRECTEUR=ok RESPONSABLE_SERVICE=ok COLLABORATEUR=ok; actif="BAL-010 Actif" visible; inactif="BAL-010 Inactif" masqué; management actif=true inactif=true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API: ADMIN=HTTP200/actiftrue/inactiffalse RH=HTTP200/actiftrue/inactiffalse DIRECTEUR=HTTP200/actiftrue/inactiffalse RESPONSABLE_SERVICE=HTTP200/actiftrue/inactiffalse COLLABORATEUR=HTTP200/actiftrue/inactiffalse. UI: ADMIN:/app/admin-leave-types RH:/app/rh-leave-types DIRECTEUR:/app/director-statistics RESPONSABLE_SERVICE:/app/requests COLLABORATEUR:/app/new-request.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5AF4A59A" w14:textId="77777777" w:rsidR="00C57CBF" w:rsidRDefault="00C57CBF">
      <w:pPr>
        <w:rPr>
          <w:sz w:val="24"/>
          <w:szCs w:val="24"/>
        </w:rPr>
      </w:pPr>
    </w:p>
    <w:p w14:paraId="7681E6CC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15" w:name="_Toc241519985"/>
      <w:r>
        <w:rPr>
          <w:b/>
          <w:bCs/>
          <w:color w:val="E69138"/>
          <w:sz w:val="44"/>
          <w:szCs w:val="44"/>
        </w:rPr>
        <w:t>5. Absences, justificatifs et confidentialité documentaire</w:t>
      </w:r>
      <w:bookmarkEnd w:id="15"/>
    </w:p>
    <w:p w14:paraId="708028DA" w14:textId="77777777" w:rsidR="00C57CBF" w:rsidRDefault="001B4E14">
      <w:pPr>
        <w:shd w:val="clear" w:color="auto" w:fill="FFFFFF"/>
        <w:spacing w:after="80" w:line="240" w:lineRule="auto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Vérifier la déclaration d’absences, les justificatifs, leur contrôle RH, leur remplacement et l’isolation des documents.</w:t>
      </w:r>
    </w:p>
    <w:tbl>
      <w:tblPr>
        <w:tblStyle w:val="aa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75B2DCAE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FAC201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957032C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A215E1D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D24620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7D1FBDE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DB82C24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D825FA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D9B9BC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72221CE1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C8E76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6380A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4ADBF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B crée une déclaration d’absence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E531A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AF945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72DB777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822B1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BB700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05C5037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POST /absence-declarations HTTP=403 message="Vous ne disposez pas des autorisations nécessaires."; UI création=false; created=false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ANO-008 — Le collaborateur ne peut pas créer ni soumettre une déclaration d'absence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4B28E5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BAD63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B95DE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53C01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ne déclare pas pour un collègue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FDA23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4468E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347A233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A6BE8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E7A24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9CB9C"/>
            <w:tcMar>
              <w:top w:w="60" w:type="dxa"/>
              <w:bottom w:w="60" w:type="dxa"/>
            </w:tcMar>
            <w:vAlign w:val="center"/>
          </w:tcPr>
          <w:p w14:paraId="584831F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POST avec employeeId=COL-C HTTP=403 message="Vous ne disposez pas des autorisations nécessaires."; absence COL-C créée=false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Bloqué</w:t>
            </w:r>
            <w:r>
              <w:rPr>
                <w:sz w:val="16"/>
                <w:szCs w:val="16"/>
              </w:rPr>
              <w:br/>
              <w:t>Commentaire : Blocage métier/technique démontré : Règle fine non atteinte : RolesGuard bloque toute création collaborateur avant resolveEmployee. Retest après ANO-008.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4DEA95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0BEB9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58B72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7608D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Type réservé à la RH refusé au collaborateur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3ECFA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B099B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807260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4BAF9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9D13A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9CB9C"/>
            <w:tcMar>
              <w:top w:w="60" w:type="dxa"/>
              <w:bottom w:w="60" w:type="dxa"/>
            </w:tcMar>
            <w:vAlign w:val="center"/>
          </w:tcPr>
          <w:p w14:paraId="6C07734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POST leaveTypeId rhOnly=21 HTTP=403 message="Vous ne disposez pas des autorisations nécessaires."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Bloqué</w:t>
            </w:r>
            <w:r>
              <w:rPr>
                <w:sz w:val="16"/>
                <w:szCs w:val="16"/>
              </w:rPr>
              <w:br/>
              <w:t>Commentaire : Blocage métier/technique démontré : Règle rhOnly non atteinte end-to-end : RolesGuard bloque le POST collaborateur avant validateLeaveType. Erratum ABS-003 ajouté ; retest après ANO-008.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3364E2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131EC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90D71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977D0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B soumet sa déclaration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A4EEF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70EC5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6B26820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57B6B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085DE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1307F45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submit HTTP=403 message="Vous ne disposez pas des autorisations nécessaires."; statut BROUILLON → BROUILLON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Non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ANO-008 — Le collaborateur ne peut pas créer ni soumettre une déclaration d'absence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18959D8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611B1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5A056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D8ECA9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Autre collaborateur ne consulte pas cette absence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FDD75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3B2D6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6B4A7C2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89979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8886E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0ABC44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visible par COL-C=false; API GET HTTP=403 message="Vous ne pouvez consulter que vos propres déclarations d’absence."; fuite=false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propriétaire=COL-B (id=18), demandeur=COL-C (id=19), declarationId=6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4E244D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CA082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A8C45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824D6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ajoute un justificatif PDF valide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E10B1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72550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3A35D7AC" w14:textId="77777777" w:rsidR="00C57CBF" w:rsidRDefault="00C57CBF">
            <w:pPr>
              <w:rPr>
                <w:sz w:val="16"/>
                <w:szCs w:val="16"/>
              </w:rPr>
            </w:pPr>
          </w:p>
          <w:p w14:paraId="3E9FB64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Étapes :</w:t>
            </w:r>
            <w:r>
              <w:rPr>
                <w:sz w:val="16"/>
                <w:szCs w:val="16"/>
              </w:rPr>
              <w:br/>
              <w:t>1. Ouvrir Congés et Absences / Documents.</w:t>
            </w:r>
            <w:r>
              <w:rPr>
                <w:sz w:val="16"/>
                <w:szCs w:val="16"/>
              </w:rPr>
              <w:br/>
              <w:t>2. Déclencher le téléchargement concerné et contrôler le fichier obtenu ainsi que les droits d’accès.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21997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0A315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614BEA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upload UI HTTP=201; documentId=7; déclaration JUSTIFICATIF_EN_ATTENTE → A_VERIFIER_PAR_RH; document statut=EN_ATTENTE; fichier=justificatif-abs-recette.pdf (application/pdf, 599 o)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declarationId=7, pdf sha256=c73c4dd99a71eba819528db87f01a1b4376f5a14c6af87130c1e8f72d2e5e6be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1365C4B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76B1F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96E2E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8B369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Autre collaborateur ne consulte pas le justificatif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B94E8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06D34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71E35D9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8B840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544C9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E0C27F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visible=false; liste API HTTP=403; download API HTTP=403; PDF divulgué=false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documentId=7, demandeur=COL-C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7E8751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374FE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00509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1F9EB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consulte les justificatifs à contrôler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19D79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7052E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2C2A729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79F31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70F34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CAP-ABS-008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031F74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filtre statut UI=En attente; occurrence UI=1; statut UI="En attente"; collaborateur UI="COL-B Recette"; API occurrences=1; API statut=EN_ATTENTE; fichier=justificatif-abs-recette.pdf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documentId=7, employeeId=18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4897DC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E1282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CE6BD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0BBA6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 ne télécharge pas le justificatif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FAA3B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6844A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021DAC7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Documents.</w:t>
            </w:r>
            <w:r>
              <w:rPr>
                <w:sz w:val="16"/>
                <w:szCs w:val="16"/>
              </w:rPr>
              <w:br/>
              <w:t>2. Déclencher le téléchargement concerné et contrôler le fichier obtenu ainsi que les droits d’accès.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6DC19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A7D94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A4858F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menu Documents Directeur=false; filename visible UI=false; boutons téléchargement=0; download API HTTP=403; Content-Type=application/json; charset=utf-8; filename divulgué=false; PDF divulgué=false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documentId=7, demandeur=DIRECTEUR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1370C8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AA2B4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4B3EA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AF49C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télécharge le justificatif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AF6C6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DFA53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ED1B5A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Documents.</w:t>
            </w:r>
            <w:r>
              <w:rPr>
                <w:sz w:val="16"/>
                <w:szCs w:val="16"/>
              </w:rPr>
              <w:br/>
              <w:t>2. Déclencher le téléchargement concerné et contrôler le fichier obtenu ainsi que les droits d’accès.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32818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fichier est accessible uniquement au rôle autorisé, se télécharge dans le bon format et contient les informations attendues.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29F611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75DB6B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download HTTP=200; API HTTP=200; Content-Type=application/pdf; taille=599 o; signature=%PDF-; hash=identique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documentId=7, filename=justificatif-abs-recette.pdf, sha256=c73c4dd99a71eba819528db87f01a1b4376f5a14c6af87130c1e8f72d2e5e6be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2F21EC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E7870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ABS-011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34136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D9138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rejette le justificatif avec un motif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D0372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E1BE9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758BF3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Documents, sélectionner l’élément en attente.</w:t>
            </w:r>
            <w:r>
              <w:rPr>
                <w:sz w:val="16"/>
                <w:szCs w:val="16"/>
              </w:rPr>
              <w:br/>
              <w:t>2. Exécuter l’action de refus en renseignant le motif demandé.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AD234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refus est enregistré avec son motif, le statut est mis à jour et les actions suivantes correspondent au workflow prévu.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2E1D3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CAP-ABS-011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F23FEC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rejet UI HTTP=200; document EN_ATTENTE → REJETE; motif="Justificatif illisible - recette ABS-011."; déclaration A_VERIFIER_PAR_RH → JUSTIFICATIF_EN_ATTENTE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documentId=7, bouton=Refuser, requête=POST /documents/7/reject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131354B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9406F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ABS-012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DB4A6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C23F1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remplace le justificatif rejeté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FC126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59F1B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2D9B21E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Documents, sélectionner l’élément à remplacer, choisir le nouveau fichier ou remplaçant.</w:t>
            </w:r>
            <w:r>
              <w:rPr>
                <w:sz w:val="16"/>
                <w:szCs w:val="16"/>
              </w:rPr>
              <w:br/>
              <w:t>2. Confirmer.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711AC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1DE99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379610E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libellé UI="Ajouter un justificatif"; requête=POST /documents/absence/7 HTTP=201; old REJETE → REJETE (archivé=false); new id=8 (EN_ATTENTE); déclaration=A_VERIFIER_PAR_RH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Non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ANO-009 — Le remplacement d'un justificatif rejeté par le collaborateur n'archive pas l'ancien document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3620EF2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A5F8C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ABS-013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45AD4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15657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L’ancien justificatif archivé n’est plus traitable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E27CE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DF126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3FD284FD" w14:textId="77777777" w:rsidR="00C57CBF" w:rsidRDefault="00C57CBF">
            <w:pPr>
              <w:rPr>
                <w:sz w:val="16"/>
                <w:szCs w:val="16"/>
              </w:rPr>
            </w:pPr>
          </w:p>
          <w:p w14:paraId="0A44A9E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Étapes :</w:t>
            </w:r>
            <w:r>
              <w:rPr>
                <w:sz w:val="16"/>
                <w:szCs w:val="16"/>
              </w:rPr>
              <w:br/>
              <w:t>1. Ouvrir Congés et Absences / Documents.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364A5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CF0CD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4A2CDCD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old réellement ARCHIVE=false (status=REJETE); accept old HTTP=400; reject old HTTP=400; old après=REJETE; new après=EN_ATTENTE; déclaration A_VERIFIER_PAR_RH→A_VERIFIER_PAR_RH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Non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ANO-009 — Le remplacement d'un justificatif rejeté par le collaborateur n'archive pas l'ancien document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7C6A6A9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84B81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ABS-014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961D6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F3896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accepte le justificatif de remplacement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EA439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2F497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5322967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F29E6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B3D37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BC3AA5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acceptation UI HTTP=200; new EN_ATTENTE → ACCEPTE; old=REJETE; 2e acceptation HTTP=400; déclaration=A_VERIFIER_PAR_RH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newDocumentId=8, oldDocumentId=7 (REJETE)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3D05549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895D9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ABS-015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D8E94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7A778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enregistre définitivement l’absence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483FF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CBFE3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0E36E7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12F00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8F19F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F9CB9C"/>
            <w:tcMar>
              <w:top w:w="60" w:type="dxa"/>
              <w:bottom w:w="60" w:type="dxa"/>
            </w:tcMar>
            <w:vAlign w:val="center"/>
          </w:tcPr>
          <w:p w14:paraId="29E4791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statut=A_VERIFIER_PAR_RH; bouton Autoriser l'absence visible=non; API register HTTP=400 message="Tous les justificatifs actifs doivent être acceptés par la RH avant l’enregistrement de l’absence."; statut après=A_VERIFIER_PAR_RH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Bloqué</w:t>
            </w:r>
            <w:r>
              <w:rPr>
                <w:sz w:val="16"/>
                <w:szCs w:val="16"/>
              </w:rPr>
              <w:br/>
              <w:t>Commentaire : Blocage métier/technique démontré : l’ancien justificatif REJETE reste actif, donc « tous les justificatifs actifs acceptés » n’est jamais vrai et l’enregistrement définitif est refusé. (ANO-009)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45D64D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8A454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ABS-016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8F646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0C313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absence pour un collaborateur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C9DF3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85ADC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1B679E5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32C95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632F5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C1B74D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création UI HTTP=201; createdId=8; collaborateur=COL-C (19); dates=2026-09-25; statut=ENREGISTREE; visible RH=true; visible COL-C=true; visible COL-B=false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type=20, bouton=Valider l'absence, requête=POST /absence-declarations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61CF22C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F19F8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ABS-017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821D0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A0F38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annule son brouillon d’absence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AC702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5701F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5AF29E4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Documents,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AE927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367B9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612FE97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brouillon préparé par RH (draftId=9, statut=BROUILLON); UI bouton annulation=non; API cancel COL-C HTTP=403; statut après=BROUILLON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ANO-010 — Le collaborateur ne peut pas annuler son brouillon d'absence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1F833756" w14:textId="77777777" w:rsidR="00C57CBF" w:rsidRDefault="00C57CBF">
      <w:pPr>
        <w:rPr>
          <w:sz w:val="24"/>
          <w:szCs w:val="24"/>
        </w:rPr>
      </w:pPr>
    </w:p>
    <w:p w14:paraId="07EE9E4F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16" w:name="_Toc241519986"/>
      <w:r>
        <w:rPr>
          <w:b/>
          <w:bCs/>
          <w:color w:val="E69138"/>
          <w:sz w:val="44"/>
          <w:szCs w:val="44"/>
        </w:rPr>
        <w:t>6. Demandes de congé, chevauchements et présence minimale</w:t>
      </w:r>
      <w:bookmarkEnd w:id="16"/>
    </w:p>
    <w:p w14:paraId="683BFBC9" w14:textId="77777777" w:rsidR="00C57CBF" w:rsidRDefault="001B4E14">
      <w:pPr>
        <w:shd w:val="clear" w:color="auto" w:fill="FFFFFF"/>
        <w:spacing w:after="80" w:line="240" w:lineRule="auto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Vérifier la création et la décision des demandes de congé, les alertes de chevauchement et la règle de présence minimale.</w:t>
      </w:r>
    </w:p>
    <w:tbl>
      <w:tblPr>
        <w:tblStyle w:val="ab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58C12056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0374BF9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46A764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347A3E8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E67E4A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2BADD29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5C36495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3F6772E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146EB64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5C48C31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02684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660D0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0EC51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met à jour son brouillon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AB235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78D99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693F524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Nouvelle demande / Demandes de congés.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44A6B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BC9F6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83C4C5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PATCH UI HTTP=200; requestId=33; dates 2026-12-14→2026-12-15; statut=BROUILLON; balance 30→30; reserved 0→0; mouvements 1→1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propriétaire=COL-A (17), route=/app/new-request/33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7459021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708F3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32E64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B82B2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consulte les alertes de disponibilité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5C1B0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86E88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3492D02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Nouvelle demande / Demandes de congés.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48CEA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2C85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2103F4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filtre type appliqué; ligne alerte (is-warning)=true; API hasAvailabilityAlert=true minimumPresenceBreached=true; minimumPresence=3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requestId=33, texte ligne="CR COL-A Recette Service LEA Congés payés LEA 14/12/2026 15/12/2026 2 j En attente 23/09/2026"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2E4E19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B281F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31284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E2876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ne reprend pas la demande avant le délai sans urgence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70639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A9590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2EC9D5E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Nouvelle demande / Demandes de congés.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1F311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AA3D9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9093FE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principale HTTP=403; témoin HTTP=400; UI demande trouvée=true action reprise présente=false; statut EN_ATTENTE_VALIDATION→EN_ATTENTE_VALIDATION; balance 30→30 reserved 0→0 mouvements 1→1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requestId=33, witnessId=34, submittedAtMain=2026-09-23T18:03:15.000Z, takeoverAtMain=2026-09-30T18:03:15.000Z, submittedAtWitness=2026-09-13T18:03:19.000Z, signatureUnchanged=true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07CAF63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AF876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EAEFC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FEAD2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Validation sans justification du seuil refusée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4623B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D4D5D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261C289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Nouvelle demande / Demandes de congés.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4EFFE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BB235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C47C12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backend HTTP=400 message="La validation ferait passer la présence du service sous le minimum de 3 personne(s). Une justification est obligatoire."; UI bloqué=true requête UI envoyée=non; statut EN_ATTENTE_VALIDATION→EN_ATTENTE_VALIDATION; balance 30→30 mouvements 1→1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requestId=33, acteur=RESP (16)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49FE99C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54D3D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5048A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00358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valide avec justification obligatoire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12C72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6FCD3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Nouvelle demande / Demandes de congés,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21400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A12B9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CAP-LEA-005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612602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validate UI HTTP=200; finalDecider=16; signature=INITIALS; justification persistée=true; statut=EN_ATTENTE_VALIDATION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requestId=33, acteur=RESP (16), justification="Validation avec justification - recette LEA-005."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8CFF67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5DF4D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874AA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48B5E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télécharge le PDF de validation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7622E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269BB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162F949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Nouvelle demande / Demandes de congés.</w:t>
            </w:r>
            <w:r>
              <w:rPr>
                <w:sz w:val="16"/>
                <w:szCs w:val="16"/>
              </w:rPr>
              <w:br/>
              <w:t>2. Déclencher le téléchargement concerné et contrôler le fichier obtenu ainsi que les droits d’accès.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65378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fichier est accessible uniquement au rôle autorisé, se télécharge dans le bon format et contient les informations attendues.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1036D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114DF8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finalisation RH HTTP=200 statut=VALIDEE; PDF HTTP=200 type=application/pdf taille=35064 signature=%PDF-; download UI="COL-A_Recette-CONGE-2026-000033.pdf"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requestId=33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CEC5B6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2F047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CAB79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F1C4D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Autre collaborateur ne télécharge pas le PDF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1953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AB2F1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7C39939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Nouvelle demande / Demandes de congés.</w:t>
            </w:r>
            <w:r>
              <w:rPr>
                <w:sz w:val="16"/>
                <w:szCs w:val="16"/>
              </w:rPr>
              <w:br/>
              <w:t>2. Déclencher le téléchargement concerné et contrôler le fichier obtenu ainsi que les droits d’accès.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E0D23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ED733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E6968F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download COL-B HTTP=403; fuite PDF=false; UI COL-B cartes=0 boutons download=0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requestId=33, demandeur=COL-B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EFA95A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7AE3B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7FD6C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5E5EB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refuse la demande en chevauchement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64599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CDB7C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2810BA9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Nouvelle demande / Demandes de congés, sélectionner l’élément en attente.</w:t>
            </w:r>
            <w:r>
              <w:rPr>
                <w:sz w:val="16"/>
                <w:szCs w:val="16"/>
              </w:rPr>
              <w:br/>
              <w:t>2. Exécuter l’action de refus en renseignant le motif demandé.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D3168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13696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0BF1E4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refus UI HTTP=200; statut=REFUSEE; motif="Chevauchement d’absences - recette LEA-008."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requestId=35, acteur=RESP (16)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C108DA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4B7F6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648A7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2183A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 d’une demi-journée à 0,5 jour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C35D0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D4AF7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545BF42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Nouvelle demande / Demandes de congés.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B204B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6B88B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668C31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recap="0,5 jours décomptés pour cette demande" halfday="matin"; POST deductedDays=0.5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requestId=36, période=MATIN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745048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16890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945B3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7D10B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Suppression d’un brouillon de congé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F8443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5D706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29AE26B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Nouvelle demande / Demandes de congés.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10FC2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A60F5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CA6D4F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DELETE UI HTTP=204; boutons delete restants=0; encore visible API=false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draftId=37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1145C8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CCD37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LEA-011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D95D3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D8D5E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dimanche ne peut pas être une borne de congé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93B69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D1BD3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4954BD7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Nouvelle demande / Demandes de congés.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F4AFC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085EA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C24F69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backend HTTP=400 message="La date de début ne peut pas être un dimanche."; UI dimanche désactivé=true classe sunday=true POST envoyés=0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dimanche testé = 2026-12-13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252EECA1" w14:textId="77777777" w:rsidR="00C57CBF" w:rsidRDefault="00C57CBF">
      <w:pPr>
        <w:rPr>
          <w:sz w:val="24"/>
          <w:szCs w:val="24"/>
        </w:rPr>
      </w:pPr>
    </w:p>
    <w:p w14:paraId="1438B5CE" w14:textId="77777777" w:rsidR="00C57CBF" w:rsidRDefault="001B4E14">
      <w:pPr>
        <w:pStyle w:val="Titre1"/>
        <w:shd w:val="clear" w:color="auto" w:fill="FFFFFF"/>
        <w:spacing w:before="80" w:after="140"/>
        <w:rPr>
          <w:b/>
          <w:bCs/>
          <w:color w:val="E69138"/>
          <w:sz w:val="44"/>
          <w:szCs w:val="44"/>
        </w:rPr>
      </w:pPr>
      <w:bookmarkStart w:id="17" w:name="_Toc241519987"/>
      <w:r>
        <w:rPr>
          <w:b/>
          <w:bCs/>
          <w:color w:val="E69138"/>
          <w:sz w:val="44"/>
          <w:szCs w:val="44"/>
        </w:rPr>
        <w:t>7. Annulation avant et après validation</w:t>
      </w:r>
      <w:bookmarkEnd w:id="17"/>
    </w:p>
    <w:p w14:paraId="5EA36717" w14:textId="77777777" w:rsidR="00C57CBF" w:rsidRDefault="001B4E14">
      <w:pPr>
        <w:shd w:val="clear" w:color="auto" w:fill="FFFFFF"/>
        <w:spacing w:after="80" w:line="240" w:lineRule="auto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Vérifier les différents circuits d’annulation, le consentement éventuel, le recrédit des soldes et les documents associés.</w:t>
      </w:r>
    </w:p>
    <w:tbl>
      <w:tblPr>
        <w:tblStyle w:val="ac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6918EB77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DB6D398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9E039D3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A1711B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20E9C6E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593D55F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36D53D7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4361DA9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B1CC0B1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12F753F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0E11A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C8940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E2BDE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modification avant décision invalide la signature et repasse en brouillon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9C5B6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6C3EE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44B55F9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Mes demandes / détail de la demande,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20BE2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2BD50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897647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PATCH UI HTTP=200; statut EN_ATTENTE_VALIDATION→BROUILLON; signature INITIALS→null; dates 2026-12-16→2026-12-17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requestId=33, erratum attendu générique contradictoire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4EEFDA5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5C55C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52F46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77EA9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annule une demande avant décision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6F796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91100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7520AB7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Mes demandes / détail de la demande,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5DF22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1FB5C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378D9DE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cancel UI HTTP=409 message="La réservation active du solde ne correspond pas au nombre de jours de la demande."; statut EN_ATTENTE_VALIDATION→EN_ATTENTE_VALIDATION; balance 30→30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Non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ANO-011 — Le collaborateur ne peut pas annuler une demande de congé avant décision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0DA8CDC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97D99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82CF6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5C0EB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demande l’annulation après validation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DAE64F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643EA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3EC5891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Mes demandes / détail de la demande,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28A56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5D16F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B45BE7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statut validé=VALIDEE; UI propriétaire lecture seule=true; collaborateur HTTP=403; RH initie HTTP=200; statut final=ANNULATION_EN_ATTENTE_ACCORD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requestId=35, erratum : seule la RH initie l’annulation après validation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B1D87A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EBDA8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2B81E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2437D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ne finalise pas l’annulation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80002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930DC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Préconditions : compte </w:t>
            </w:r>
          </w:p>
          <w:p w14:paraId="278509F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 actif.</w:t>
            </w:r>
          </w:p>
          <w:p w14:paraId="35DC7E8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Mes demandes / détail de la demande,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EE0E0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9D03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396614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RESP cancellation-complete HTTP=403; UI action présente=false (trouvée=true); statut ANNULATION_EN_ATTENTE_ACCORD→ANNULATION_EN_ATTENTE_ACCORD; balance 28→28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requestId=35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00A2A99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E9DC5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B8060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CBE20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finalise l’annulation et recrédite le solde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AB1C2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64F14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089A94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Mes demandes / détail de la demande,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2F1FD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E482C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779A45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cancellation-complete HTTP=200; statut=ANNULEE_APRES_VALIDATION; solde 28→30 (recrédité 2); mouvements 2→3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requestId=35, erratum : pas d’UI dédiée, exécution API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58F51DE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502B9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DA4383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0E440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télécharge le PDF d’annulation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542EB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90CD1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4419B8F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Mes demandes / détail de la demande.</w:t>
            </w:r>
            <w:r>
              <w:rPr>
                <w:sz w:val="16"/>
                <w:szCs w:val="16"/>
              </w:rPr>
              <w:br/>
              <w:t>2. Déclencher le téléchargement concerné et contrôler le fichier obtenu ainsi que les droits d’accès.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D89C2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EAD97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DA5492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PDF HTTP=200 type=application/pdf taille=2306 signature=%PDF-; download UI="annulation-conge-37.pdf"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requestId=37, propriétaire=COL-A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6831C0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8A4AD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650A7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4F6F9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reprend une demande avant le délai avec urgence motivée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77DC9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55D78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C396EF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Mes demandes / détail de la demande.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61EFC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38E2D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B6400E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délai expiré=false (submittedAt=2026-09-23T18:58:20.000Z); RH HTTP=403; Directeur HTTP=200 isUrgent=true; finalDecider=15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requestId=36, erratum : urgence réservée au Directeur (rôle RH → DIRECTEUR), takeoverAt=2026-09-30T18:58:20.000Z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43EAF42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D78F7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A6936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72B15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initie une annulation après validation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0A0A1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31994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BD2F85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Mes demandes / détail de la demande,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8ED60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B4FCD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354B68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RH initiation HTTP=200; statut VALIDEE→ANNULATION_EN_ATTENTE_ACCORD; consentement=true; solde 28→28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requestId=37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12B5AD7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A5E60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7623D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49904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donne son consentement à l’annulation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319F5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BB478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03B45F0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Mes demandes / détail de la demande,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AEB74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BB1FC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BBED31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aucune action consentement=true; cancellation-consent HTTP=403; consentement déjà=true; statut=ANNULATION_EN_ATTENTE_ACCORD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requestId=37, erratum : consentement géré par le flux RH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23/09/2026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FE1A21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CC956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8C953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444D8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finalise l’annulation avec consentement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5FB80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24631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9F9AB0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Mes demandes / détail de la demande,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228D7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9B213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C554FC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cancellation-complete HTTP=200; statut=ANNULEE_APRES_VALIDATION; solde 28→30 (recrédité 2); mouvements 4→5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requestId=37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23/09/2026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</w:tbl>
    <w:p w14:paraId="4E141350" w14:textId="77777777" w:rsidR="00C57CBF" w:rsidRDefault="00C57CBF">
      <w:pPr>
        <w:rPr>
          <w:sz w:val="24"/>
          <w:szCs w:val="24"/>
        </w:rPr>
      </w:pPr>
    </w:p>
    <w:p w14:paraId="7335BE6C" w14:textId="77777777" w:rsidR="00C57CBF" w:rsidRDefault="001B4E14">
      <w:pPr>
        <w:pStyle w:val="Titre1"/>
        <w:shd w:val="clear" w:color="auto" w:fill="FFFFFF"/>
        <w:spacing w:before="80" w:after="140"/>
        <w:rPr>
          <w:b/>
          <w:bCs/>
          <w:color w:val="E69138"/>
          <w:sz w:val="44"/>
          <w:szCs w:val="44"/>
        </w:rPr>
      </w:pPr>
      <w:bookmarkStart w:id="18" w:name="_Toc241519988"/>
      <w:r>
        <w:rPr>
          <w:b/>
          <w:bCs/>
          <w:color w:val="E69138"/>
          <w:sz w:val="44"/>
          <w:szCs w:val="44"/>
        </w:rPr>
        <w:t>8. Dérogations de délai</w:t>
      </w:r>
      <w:bookmarkEnd w:id="18"/>
    </w:p>
    <w:p w14:paraId="6FD737AF" w14:textId="77777777" w:rsidR="00C57CBF" w:rsidRDefault="001B4E14">
      <w:pPr>
        <w:shd w:val="clear" w:color="auto" w:fill="FFFFFF"/>
        <w:spacing w:after="80" w:line="240" w:lineRule="auto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Vérifier la création, la soumission, la décision, la consommation et l’expiration des dérogations.</w:t>
      </w:r>
    </w:p>
    <w:tbl>
      <w:tblPr>
        <w:tblStyle w:val="ad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6BCEBBA0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E80178E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3147A7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3AB76A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3F2F64E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ADFC376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55A5764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5D762C7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2F5692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1FA4206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00E28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DER-001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FE78F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731FD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crée une dérogation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99C7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8D739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0C982F7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Dérogations.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629AC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2D8083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4BF72C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POST /derogations UI HTTP=201; statut initial=EN_ATTENTE_RH; motif="Motif initial recette DER-001."; persistance GET=200; doublons=1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derogationId=3, requestId=33, période=2026-09-28→2026-09-29. Erratum : aucune page Dérogations collaborateur ; la création réelle passe par Nouvelle demande (RecapCard).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296F7F5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7CDC6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DER-002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2016F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1EAAF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modifie le motif de dérogation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91DBB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A7AE0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15CB867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Dérogations,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F1D00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C7809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6E9D73C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PATCH /derogations/:id HTTP=200; motif "Motif initial recette DER-001." → "Motif modifié recette DER-002."; persistance=true; doublons=1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Non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ANO-012 — Le collaborateur ne peut pas gérer complètement ses dérogations depuis l'interface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0853AEC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753C1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DER-003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8F387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76F01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soumet la dérogation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E5BD1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93ABD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0B342F7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Dérogations,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0D082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FF5F1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41EEFC5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POST /derogations/:id/submit HTTP=200; statut suivant=EN_ATTENTE_RH; trace DEROGATION_DEMANDEE=2 entrée(s), dernière derogationId=3; signature dédiée=aucune (non prévue pour une dérogation)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ANO-012 — Le collaborateur ne peut pas gérer complètement ses dérogations depuis l'interface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7D200C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642CC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DER-004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17BCF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BA342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ne décide pas la dérogation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700B9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78B17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483DCCE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Dérogations.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EA47C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D08E4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6EF5D0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Responsable sans Dérogations=true (liens RH=0, DIR=0); PATCH decision HTTP=403; GET management HTTP=403; statut EN_ATTENTE_RH→EN_ATTENTE_RH (décidéPar=null)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derogationId=3. Le contrôleur décisionnel est @Roles(RH, DIRECTEUR) ; le Responsable est exclu.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6017DAB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74EDE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DER-005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D8347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61F99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accorde la dérogation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B03A4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B92A6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2D9DC05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Dérogations,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E87F2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D63DCA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B15D84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PATCH decision UI HTTP=200; statut technique=EN_ATTENTE_RH; workflow=EN_ATTENTE_DIRECTEUR; acteur RH=14 (attendu 14); 2e décision RH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derogationId=3. Erratum rôle/flux : l’« accord RH » est une pré-validation (EN_ATTENTE_DIRECTEUR) ; la décision finale ACCORDEE relève du Directeur (précondition DER-006).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EA84C1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2D6E2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DER-006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E87ED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5653A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dérogation accordée est consommée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D2D50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4428D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1BDFA72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Dérogations.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1B93D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02E2A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0BD711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Directeur ACCORDER HTTP=200→ACCORDEE; consommation : dérogation ACCORDEE→UTILISEE (usedAt=défini); demande BROUILLON→EN_ATTENTE_VALIDATION; 2e soumission HTTP=400; dérogations liées=1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derogationId=3, requestId=33. Action déclenchante réelle = POST /leave-requests/:id/submit d’une demande hors délai avec dérogation ACCORDEE.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5332DC7C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7B9B7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DER-007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081C4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31361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annule la demande dérogatoire avant décision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F504F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CB83A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2E87119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Dérogations,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B97E0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23CB2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6135420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create HTTP=201; submit HTTP=200; avant annulation statut=EN_ATTENTE_RH décidéPar=null; DELETE HTTP=204; GET après=404; demande liée=BROUILLON; consommation=aucune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ANO-012 — Le collaborateur ne peut pas gérer complètement ses dérogations depuis l'interface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614167FF" w14:textId="77777777" w:rsidR="00C57CBF" w:rsidRDefault="00C57CBF">
      <w:pPr>
        <w:rPr>
          <w:sz w:val="24"/>
          <w:szCs w:val="24"/>
        </w:rPr>
      </w:pPr>
    </w:p>
    <w:p w14:paraId="253F9182" w14:textId="77777777" w:rsidR="00C57CBF" w:rsidRDefault="001B4E14">
      <w:pPr>
        <w:pStyle w:val="Titre1"/>
        <w:shd w:val="clear" w:color="auto" w:fill="FFFFFF"/>
        <w:spacing w:before="80" w:after="140"/>
        <w:rPr>
          <w:b/>
          <w:bCs/>
          <w:color w:val="E69138"/>
          <w:sz w:val="44"/>
          <w:szCs w:val="44"/>
        </w:rPr>
      </w:pPr>
      <w:bookmarkStart w:id="19" w:name="_Toc241519989"/>
      <w:r>
        <w:rPr>
          <w:b/>
          <w:bCs/>
          <w:color w:val="E69138"/>
          <w:sz w:val="44"/>
          <w:szCs w:val="44"/>
        </w:rPr>
        <w:t>9. Rappels automatiques, expiration et notifications</w:t>
      </w:r>
      <w:bookmarkEnd w:id="19"/>
    </w:p>
    <w:p w14:paraId="12BDE2F9" w14:textId="77777777" w:rsidR="00C57CBF" w:rsidRDefault="001B4E14">
      <w:pPr>
        <w:shd w:val="clear" w:color="auto" w:fill="FFFFFF"/>
        <w:spacing w:after="80" w:line="240" w:lineRule="auto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Vérifier les tâches automatiques, les rappels, l’expiration des demandes et la gestion des notifications internes.</w:t>
      </w:r>
    </w:p>
    <w:tbl>
      <w:tblPr>
        <w:tblStyle w:val="ae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39B03897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9B92D85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0141098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CCD89C9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42BB386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B92C471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886F5B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C8C94E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839BA6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59A1AEF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77BD6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AA6D1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26EBA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exécute la maintenance automatique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2C6F7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BE033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88E825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Notifications / maintenance.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2C0FE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6B4D9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E8C5B9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POST maintenance/run HTTP=200; expirées=0; rappels=0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expiredRequestId=33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314E43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C29CD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07ACC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7C7C3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demande arrivée à échéance passe à EXPIREE_NON_VALIDEE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B5A0E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EB42E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747217C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Notifications / maintenance,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06AC9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19115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3BA748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statut=EXPIREE_NON_VALIDEE (attendu EXPIREE_NON_VALIDEE)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expiredRequestId=33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D6C185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83D9E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4BA7D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73E2E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maintenance est idempotente dans la journée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D406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0041F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72EF07C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Notifications / maintenance.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0A4AD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E5E32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E48798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2e run HTTP=200; expirées=0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secondRun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45A7F0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EFE1E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BA629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65F90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 de rappel quotidien dupliqué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0E586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634F3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6CE320A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Notifications / maintenance.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69D7C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86DC7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BC44A1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rappels avant=1 après=1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reminderRequestId=34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F7B9F7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C7744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C487A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94226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consulte ses notifications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F8870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603D6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1B2084E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Notifications / maintenance.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97DF7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63FB7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0B3096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notifications visibles=3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route=/app/notifications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0FBA53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A147D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4CB72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1B1CA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Autre utilisateur ne marque pas la notification comme lue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27D39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ED314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6F88606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Notifications / maintenance.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E874E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D91E5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96D4BA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PATCH read HTTP=404; unread 3→3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notificationId=120, acteur=COL-B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6A33761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FE62F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27366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5E1E3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Propriétaire marque une notification comme lue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BA5BA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5A111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404F9FB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Notifications / maintenance.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AFE87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759F5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76E36A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PATCH read UI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route=/app/notifications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190A37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47216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D8873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C72D6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Compteur des notifications non lues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26AB8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8E45D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5A19F1A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Notifications / maintenance.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5804A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B87AD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F4CD4E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unreadCount avant=3 après=2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unread-count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7DD78A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DC0E9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292C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9341D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Utilisateur marque toutes ses notifications comme lues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5247A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93840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1C3C900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Notifications / maintenance.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6F339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1A0A4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D09465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read-all UI HTTP=200; unreadCount=0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route=/app/notifications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766AD68A" w14:textId="77777777" w:rsidR="00C57CBF" w:rsidRDefault="00C57CBF">
      <w:pPr>
        <w:rPr>
          <w:sz w:val="24"/>
          <w:szCs w:val="24"/>
        </w:rPr>
      </w:pPr>
    </w:p>
    <w:p w14:paraId="7BB56297" w14:textId="77777777" w:rsidR="00C57CBF" w:rsidRDefault="001B4E14">
      <w:pPr>
        <w:pStyle w:val="Titre1"/>
        <w:shd w:val="clear" w:color="auto" w:fill="FFFFFF"/>
        <w:spacing w:before="80" w:after="140"/>
        <w:rPr>
          <w:sz w:val="50"/>
          <w:szCs w:val="50"/>
        </w:rPr>
      </w:pPr>
      <w:bookmarkStart w:id="20" w:name="_Toc241519990"/>
      <w:r>
        <w:rPr>
          <w:b/>
          <w:bCs/>
          <w:color w:val="E69138"/>
          <w:sz w:val="44"/>
          <w:szCs w:val="44"/>
        </w:rPr>
        <w:t>10. RH agir pour un collaborateur</w:t>
      </w:r>
      <w:bookmarkEnd w:id="20"/>
      <w:r>
        <w:rPr>
          <w:b/>
          <w:bCs/>
          <w:color w:val="E69138"/>
          <w:sz w:val="44"/>
          <w:szCs w:val="44"/>
        </w:rPr>
        <w:t xml:space="preserve"> </w:t>
      </w:r>
    </w:p>
    <w:p w14:paraId="789441CC" w14:textId="77777777" w:rsidR="00C57CBF" w:rsidRDefault="001B4E14">
      <w:pPr>
        <w:shd w:val="clear" w:color="auto" w:fill="FFFFFF"/>
        <w:spacing w:after="80" w:line="240" w:lineRule="auto"/>
        <w:rPr>
          <w:sz w:val="24"/>
          <w:szCs w:val="24"/>
        </w:rPr>
      </w:pPr>
      <w:r>
        <w:rPr>
          <w:color w:val="666666"/>
          <w:sz w:val="24"/>
          <w:szCs w:val="24"/>
        </w:rPr>
        <w:t>Vérifier la création d’un congé ou d’une absence par la RH pour un collaborateur, les responsabilités de signature et les restrictions associées.</w:t>
      </w:r>
    </w:p>
    <w:tbl>
      <w:tblPr>
        <w:tblStyle w:val="af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42C85FE1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AAD348E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1C618C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7B096E6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C9A003F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B08531E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96984C3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016DEAC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86917F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063E0F4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130E6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1B661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2986A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Identité de la RH lue pour les scénarios E2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1FBB3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5EF5B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06045BA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3D9D5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C9F3D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C9D367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id=14 role=RH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4E13A5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DDC1A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5C1FB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39210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Identité du Directeur lue pour les scénarios E1/E2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B4948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B4005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047D49D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86A73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C9578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C2F7D2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id=15 role=DIRECTEUR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B0D9BD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87775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FA21B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ED476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 brouillon de congé pour un collaborateur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D8D19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ECACD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3AEEBE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9BC65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13F86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82C6AE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 employeeId=17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840109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219B3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4B974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F6FE3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création par la RH est tracée (createdById = RH)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828C9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597C1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7EFB41F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1EB45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F9412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1453CF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createdById=14 rh=14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5E4188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C85FC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0FD5C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88DD6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L’audit BROUILLON_CREE est attribué à la RH créatrice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A2956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4A7A3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213F879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Exécuter l’action métier préparatoire.</w:t>
            </w:r>
            <w:r>
              <w:rPr>
                <w:sz w:val="16"/>
                <w:szCs w:val="16"/>
              </w:rPr>
              <w:br/>
              <w:t>2. Contrôler Congés et Absences / déclaration RH, les identifiants de ressources et l’absence de données sensibles.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420B8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trace d’audit identifie l’action, l’acteur et la ressource concernée tout en masquant mots de passe, jetons, signatures et fichiers sensibles.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C223C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7E4217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actor=14 rh=14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BD9583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8E1F0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483E0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809C7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collaborateur cible consulte la demande créée par la RH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002A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618D9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2E830BB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6453B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EDCD6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8EDF4E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A16675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1A6AC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7F5FF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912A0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collaborateur ne crée pas une demande pour un collègue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05F0D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F6091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5CC81AD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BA6F4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4B504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E53A60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502563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88336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29B1D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99604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Responsable ne crée pas une demande pour un collaborateur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0E3F7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A62F6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1875FEA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B6296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5F0FC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DEC804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37CED6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B1A8A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A035D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3E0F7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Directeur n’utilise pas le mécanisme RH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E2F41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BBA76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2E11A3A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BF64C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8AFC5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0FF76C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8E3061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ACC0A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682CC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8A7AC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administrateur ne crée pas de demande métier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95E06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CF297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6C765D5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E8E6B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E704C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1AEC5B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E5AD21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6E9F8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RHC-011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EB5E8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96425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Utilisateur cible inexistant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7D34D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60FF8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1738060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4C43E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D5334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91D267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392F82C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39C0A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RHC-012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A07E6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1E87B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crée un utilisateur cible (scénario E2)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4A58B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3961E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386CDDF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8B1AE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94CEA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9C91E0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 id=21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6E647B1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4777D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RHC-013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CD545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2A44E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désactive l’utilisateur cible E2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A353C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D2A42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27F1684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3A576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376AE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90BDB3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 isActive=false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2B5DB6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59224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RHC-014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85A50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18310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Utilisateur cible désactivé → erreur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1E3B6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D8BD8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1EC956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2B64E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CAFAB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101F23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A3950B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AE094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RHC-015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A7D2D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509CA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crée un service inactif pour le scénario E2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97B4D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01D4E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285092B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19E56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836A1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E8A49A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3EBB17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DA07F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RHC-016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6FA0B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76339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désactive le service du scénario E2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A7471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5FC9A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51C8B6C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18F4B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70029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81F4D7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C2F667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02DC0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RHC-017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CC0815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2EBD4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Utilisateur cible sans service → erreur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20EC8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1E70F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08E0E55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C9F46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B29C3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B1FC0A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9BF6B3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7AD74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RHC-018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A23FF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7C0FB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Utilisateur cible dans un service inactif → erreur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74AF6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7927C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56F6F95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C883D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76343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FBDA71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"Le service du collaborateur est inactif : aucune demande de congé ne peut être créée."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78350B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817C7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RHC-019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91C13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AF4EB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Type réservé à la RH refusé dans une demande de congé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6B076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09286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A60EE9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ADB62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32B35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616E60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"Ce type ne peut pas être demandé directement par un collaborateur."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DBD8E1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BC62D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RHC-020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2863D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8BF10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collaborateur cible modifie le brouillon créé par la RH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A94D1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FE444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6A8DBC4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7D700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405E4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56E263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78274B1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01987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RHC-021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440F3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07703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modifie le brouillon qu’elle a créé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67D3C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345A2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077444D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82CE4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30DE5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0CDF02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9FE401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C3551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RHC-022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A3FBF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061DC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créatrice ne soumet pas la demande du collaborateur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B230F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0D585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B03991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14CEE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52AC6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7AC59D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2CD84D1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EE007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RHC-023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95632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08807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crée une seconde RH (scénario E2)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34434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058E3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792D161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B548D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B874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95025F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 id=22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EBB1612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6D2B1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RHC-024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1A80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BAA74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seconde RH définit son mot de passe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AF490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92228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242A43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Utiliser le parcours de définition/récupération de mot de passe avec les données indiquées.</w:t>
            </w:r>
            <w:r>
              <w:rPr>
                <w:sz w:val="16"/>
                <w:szCs w:val="16"/>
              </w:rPr>
              <w:br/>
              <w:t>2. Vérifier le lien ou le message obtenu.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A2239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3C941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309818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define-password HTTP=200 login2=200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B9E6D1C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4A9E7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RHC-025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ADDA4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9AAAE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autre RH ne modifie pas le brouillon créé par la RH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9A6D9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6A99B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5297B7E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7607A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0FA3F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B12644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CD23C2F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CC992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RHC-026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1D0A3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1CF88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autre RH ne soumet pas la demande du collaborateur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764CB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692EB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9320B7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EE4D5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19C12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B14822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AD4F969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5B901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RHC-027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B3CB5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8C0A7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collaborateur propriétaire soumet avec sa propre signature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7B476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270480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889667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2C457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727B9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CAP-RHC-027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5FD208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 statut=EN_ATTENTE_VALIDATION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BC61899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7117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RHC-028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9981E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1878B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Seule la signature du collaborateur est enregistrée à la soumission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DB03F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347A5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2454FD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15B45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B4636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A55E1D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employee=INITIALS/CA validator=null/null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06F6CCD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AA8C7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RHC-029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DB4D7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382D8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créatrice ne modifie pas la demande soumise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3705E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E97C4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9518D1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9E179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FB3E0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887E52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020B203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ADC79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RHC-030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CDF05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8B5F8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autre RH ne modifie pas la demande soumise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DC90F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B316C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F7C794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445A4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47267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69B553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320D77C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59FC2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RHC-031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2C111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98181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ne peut pas annuler avant décision à la place du collaborateur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E0EC7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DB8CD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EB6A2D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92F02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14936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769063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1C30DF9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F75FA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RHC-032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1C641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381CE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collaborateur propriétaire annule sa demande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BA526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F88DB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560895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81470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8F173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297A3EA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HTTP=409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ANO-011 — Le collaborateur ne peut pas annuler une demande de congé avant décision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89C251F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FBD9D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RHC-033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E17C9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75015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crée un second brouillon pour le collaborateur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C0928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C2734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02CC442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5F673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072A5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1EFD3C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CB60FE1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49206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RHC-034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6DF3B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2B0EC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autre RH ne supprime pas le brouillon créé par la RH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CE24EE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F96AE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0B87E7B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D1BE6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8294F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098B07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38C0BD9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8C1E5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RHC-035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D7546F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2FB37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créatrice supprime son brouillon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04B8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1CFE7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F5AC9E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00CFB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2D00F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C8BA02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98DCCEF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AF848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RHC-036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7D3E3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C781E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collaborateur crée son propre brouillon (contrôle E2)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CFDCF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5D3D1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79FE304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8F84E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EACC9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5B69C1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E501D8C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FBAC5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RHC-037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1046D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79DAC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RH ne modifie pas une demande personnelle d’un collaborateur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CBD59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CF050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0000C2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DFC3C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66BA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313813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96B5A32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8A818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RHC-038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976FF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AEDD0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collaborateur supprime son brouillon personnel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6212E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7C456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7C7FEC5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9BB6F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C6F7A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E18686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31A2258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6FEAF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RHC-039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968F9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0EE5E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désactive le service du collaborateur A (scénario E2-4)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9781A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5695C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42BBC0A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DB126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5DA85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60F46C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A70818B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A467B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RHC-040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2B472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553FB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collaborateur ne crée pas de demande dans un service inactif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7A313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BDD2E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54FF6C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BAFF7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E85E6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C79DF1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13D2C61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26ABE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RHC-041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9E9BC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CC1F9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ne crée pas d’absence pour un collaborateur d’un service inactif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E4406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87FF9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E644E7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222D0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272A0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C854F3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C5F0EBC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DC439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RHC-042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19636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07353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réactive le service du collaborateur A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90F8C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A427C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53960BE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5463C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83C91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8C6595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2ECD0C1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C54D3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RHC-043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3007D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A9297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collaborateur peut à nouveau créer après réactivation du service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2A928E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92075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233193D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0262A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8F3A3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FB94DD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2C1395A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11622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RHC-044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EFCE6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CD595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collaborateur supprime le brouillon de vérification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EA854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07C09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357566B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F20A8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8A3ED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D99DD0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brouillon supprimé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BB6FDD8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C1E31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RHC-045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311E4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63637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ne crée pas d’absence pour un collaborateur d’un service inactif (cible dédiée)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EC4FC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BD8D4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1EE21D5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8D253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D9A42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07BE2C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77E612A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3551B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RHC-046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8C91E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C61C2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Route Directeur avec service inactif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32670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A711C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7C617C1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E19FA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B6665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481ED6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8E20CCD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6257A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RHC-047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CA9CB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EB88B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désactive le service du Directeur (scénario E2-4)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E821E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6983D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4CF2CE2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DB973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450C2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BEFC84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service=18 inactif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3A25A7F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11EE3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RHC-048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ED64D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434FC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Directeur ne peut pas enregistrer de congé dans un service inactif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5929F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ABAF1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2068CE5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C08FE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5EA3B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EBC29F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7693499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7680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RHC-049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26916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A3EED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réactive le service du Directeur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0D5A5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50491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03121D7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 / déclaration RH,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012F4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808B5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76E8EC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4A13C199" w14:textId="77777777" w:rsidR="00C57CBF" w:rsidRDefault="00C57CBF">
      <w:pPr>
        <w:rPr>
          <w:sz w:val="24"/>
          <w:szCs w:val="24"/>
        </w:rPr>
      </w:pPr>
    </w:p>
    <w:p w14:paraId="72F6F99F" w14:textId="77777777" w:rsidR="00C57CBF" w:rsidRDefault="001B4E14">
      <w:pPr>
        <w:pStyle w:val="Titre1"/>
        <w:shd w:val="clear" w:color="auto" w:fill="FFFFFF"/>
        <w:spacing w:before="80" w:after="140"/>
        <w:rPr>
          <w:b/>
          <w:bCs/>
          <w:color w:val="E69138"/>
          <w:sz w:val="44"/>
          <w:szCs w:val="44"/>
        </w:rPr>
      </w:pPr>
      <w:bookmarkStart w:id="21" w:name="_Toc241519991"/>
      <w:r>
        <w:rPr>
          <w:b/>
          <w:bCs/>
          <w:color w:val="E69138"/>
          <w:sz w:val="44"/>
          <w:szCs w:val="44"/>
        </w:rPr>
        <w:t>11. Directeur : enregistrement direct et indisponibilités</w:t>
      </w:r>
      <w:bookmarkEnd w:id="21"/>
      <w:r>
        <w:rPr>
          <w:b/>
          <w:bCs/>
          <w:color w:val="E69138"/>
          <w:sz w:val="44"/>
          <w:szCs w:val="44"/>
        </w:rPr>
        <w:t xml:space="preserve"> </w:t>
      </w:r>
    </w:p>
    <w:p w14:paraId="07D35050" w14:textId="77777777" w:rsidR="00C57CBF" w:rsidRDefault="001B4E14">
      <w:pPr>
        <w:shd w:val="clear" w:color="auto" w:fill="FFFFFF"/>
        <w:spacing w:after="80" w:line="240" w:lineRule="auto"/>
        <w:rPr>
          <w:sz w:val="24"/>
          <w:szCs w:val="24"/>
        </w:rPr>
      </w:pPr>
      <w:r>
        <w:rPr>
          <w:color w:val="666666"/>
          <w:sz w:val="24"/>
          <w:szCs w:val="24"/>
        </w:rPr>
        <w:t>Vérifier le circuit spécifique du Directeur, l’enregistrement direct des congés et les contrôles de solde, dates, fermetures et présence.</w:t>
      </w:r>
    </w:p>
    <w:tbl>
      <w:tblPr>
        <w:tblStyle w:val="af0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7000E3F1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0BCB0CD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1D79AF6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760BE2F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56D03CA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23739D1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BB1F42C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4F10F61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EE7DC73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1926DF0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358F4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C6AB6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2A9633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collaborateur ne peut pas utiliser la route Directeur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4FC03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8E07C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58CD123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3FC4E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72C43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0DE3F1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85253AC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46AD4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72CDF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55688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Responsable ne peut pas utiliser la route Directeur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972EE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EF081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6A155E3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CBA53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8D1A6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33A8D7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23BD50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60927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E107F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FCB72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RH ne peut pas utiliser la route Directeur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0A194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78535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5A212FC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33C27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B7ED6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D1C502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A99938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68B78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566AA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47292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administrateur ne peut pas utiliser la route Directeur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02303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002AD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5F78157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DBE87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71271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EF4A63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0E6CC0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BD6C2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EAB9E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EBCE4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réduit le solde du Directeur pour le scénario de solde insuffisant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556C6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2DB4D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25807A9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ECF4A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72DB8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65B8AC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 available=0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C6BCD6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2D1D8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D386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D1933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Solde insuffisant du Directeur → 400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0A486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88E40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35A00CB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13FF0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2C6F4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4DB5398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ANO-013 — La route Directeur n'effectue ni contrôle ni débit de solde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14E500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B2A89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FAF5C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B3F1B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transaction du Directeur est cohérente : aucune demande sans solde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4BECD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C9D04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0E47AA9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67BC7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B7079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34ABE3C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demande créée sans solde=true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ANO-013 — La route Directeur n'effectue ni contrôle ni débit de solde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52AC24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60738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3E011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BC24B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restaure le solde du Directeur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D9997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E2009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5F3D72D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6AFDE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9BDE1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8A4CBC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 available=30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43D116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6BD29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7BD36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6A3F1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 enregistre un congé payé sans circuit de validation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02DD9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FC0FA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F2124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B3EAA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13D359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 statut=VALIDEE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3EBB5A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D0B34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7B242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26D93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Aucune signature en base pour la demande Directeur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66EB4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5D627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5696DD8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Exécuter l’action métier préparatoire puis contrôler Enregistrer mon indisponibilité / Mes indisponibilités, les identifiants de ressources et l’absence de données sensibles.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BE22C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49A4E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D48262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employee=null validator=null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B1AD48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A39BB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DIR-011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994DC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4917F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L’audit trace l’enregistrement Directeur sans passage par le circuit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294EC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BEE46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034E312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Exécuter l’action métier préparatoire puis contrôler Enregistrer mon indisponibilité / Mes indisponibilités, les identifiants de ressources et l’absence de données sensibles.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C0227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trace d’audit identifie l’action, l’acteur et la ressource concernée tout en masquant mots de passe, jetons, signatures et fichiers sensibles.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F7411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A89FF7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audits=1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DDB314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57CD0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DIR-012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626AA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A256F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interne confirme l’enregistrement Directeur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EF3AD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B02BC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4B8C78F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Enregistrer mon indisponibilité / Mes indisponibilités.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0A59E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26C9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212FF5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notifications=1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BE35B9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FE6E3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DIR-013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D75D1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1B3A2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solde N-1 du Directeur est déduit d’un jour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92111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A6073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2570298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F67B6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CEA252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7DA0C64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avant=30 après=30 delta=0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ANO-013 — La route Directeur n'effectue ni contrôle ni débit de solde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308241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3DD34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DIR-014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DF045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B6444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 enregistre un congé le jour même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65A34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355B3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02FA36D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15829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3F70B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4D4CEA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5B62E2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5DA79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DIR-015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F3949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982FE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statut de présence du Directeur passe à EN_VACANCES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73BDD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45B42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411DCD2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53605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A33B3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D23E93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presence=EN_VACANCES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831B13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158C3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DIR-016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B047E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C479A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Présence du Directeur au jour courant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7B259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5D5D8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6ADAF2A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9C5B1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60756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083B7D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capture présence Directeur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A63EDA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69591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DIR-017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8B786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98133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Chevauchement personnel du Directeur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25029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E2034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7EA45DC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AEBB3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50124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ED91E1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DF7463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9FF43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DIR-018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67F4E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2A705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dimanche est refusé pour le Directeur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23DB0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972C8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1F93463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F8FD9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25D19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BE5E7B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11E338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4DE46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DIR-019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3F37C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4AAAC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 jour férié Martinique pour le scénario E1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86489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9BC0D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C40E46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87DC8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24D47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AF8428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Erratum : les jours fériés officiels sont gérés automatiquement ; seule la création de fermetures GMES est manuelle.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2D2793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AC8CB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DIR-020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9E9F1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4B37E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jour férié Martinique est refusé au Directeur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ACC2B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B6642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122D3A9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2E319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321DB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4A9D80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 date=2026-11-01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F2F1E2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81DF3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DIR-021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5D3AD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A624B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désactive le jour férié du scénario E1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DC451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52984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7A8ECB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8D9A7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6BC8B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EFF9CC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Erratum : jour férié officiel géré automatiquement, sans désactivation manuelle.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5553AF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A52C5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DIR-022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A3D65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625FF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fermeture GMES pour le scénario E1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08151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1EF4F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8A7A19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EFB24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96B75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803656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F96B4F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C3F1D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DIR-023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20C1D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B8D93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fermeture GMES est refusée au Directeur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725F8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C7DFF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36E7CE5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E4922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C7261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F0C8D5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3ABEC10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A965A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DIR-024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AED17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A611A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désactive la fermeture du scénario E1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00FF1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4664F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179BB17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F31CD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A6F17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E8A88B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6112644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8BE6F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DIR-025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28AB0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36442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Directeur peut enregistrer un samedi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E225E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D4C13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0104707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5A20E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ADEC5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9503BC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6F67639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F5DFA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DIR-026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9231E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907C9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Directeur enregistre une demi-journée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09D19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B9F13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556855C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Enregistrer mon indisponibilité / Mes indisponibilités.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B06C7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3F188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C9BFAE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5822228D" w14:textId="77777777" w:rsidR="00C57CBF" w:rsidRDefault="00C57CBF">
      <w:pPr>
        <w:rPr>
          <w:sz w:val="24"/>
          <w:szCs w:val="24"/>
        </w:rPr>
      </w:pPr>
    </w:p>
    <w:p w14:paraId="30945DC1" w14:textId="77777777" w:rsidR="00C57CBF" w:rsidRDefault="001B4E14">
      <w:pPr>
        <w:pStyle w:val="Titre1"/>
        <w:shd w:val="clear" w:color="auto" w:fill="FFFFFF"/>
        <w:spacing w:before="80" w:after="140"/>
        <w:rPr>
          <w:b/>
          <w:bCs/>
          <w:color w:val="E69138"/>
          <w:sz w:val="44"/>
          <w:szCs w:val="44"/>
        </w:rPr>
      </w:pPr>
      <w:bookmarkStart w:id="22" w:name="_Toc241519992"/>
      <w:r>
        <w:rPr>
          <w:b/>
          <w:bCs/>
          <w:color w:val="E69138"/>
          <w:sz w:val="44"/>
          <w:szCs w:val="44"/>
        </w:rPr>
        <w:t>12. Présence calculée et relais de validation</w:t>
      </w:r>
      <w:bookmarkEnd w:id="22"/>
    </w:p>
    <w:p w14:paraId="46DD897C" w14:textId="77777777" w:rsidR="00C57CBF" w:rsidRDefault="001B4E14">
      <w:pPr>
        <w:shd w:val="clear" w:color="auto" w:fill="FFFFFF"/>
        <w:spacing w:after="80" w:line="240" w:lineRule="auto"/>
        <w:rPr>
          <w:sz w:val="24"/>
          <w:szCs w:val="24"/>
        </w:rPr>
      </w:pPr>
      <w:r>
        <w:rPr>
          <w:color w:val="666666"/>
          <w:sz w:val="24"/>
          <w:szCs w:val="24"/>
        </w:rPr>
        <w:t>Vérifier le calcul PRESENT/EN_VACANCES/ABSENT et le relais de validation en fonction de la disponibilité du Responsable.</w:t>
      </w:r>
    </w:p>
    <w:tbl>
      <w:tblPr>
        <w:tblStyle w:val="af1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4E490350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BF021C1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64BBC7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288C791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45CC5F6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62368BA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77572E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FC4C3E8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A9C6E87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5ADB29E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10FED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0D2B5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455D8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Présence calculée et relais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D2226F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3C9AA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5A06E8B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1A96B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14A2F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CAP-PRE-001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3BD290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requestId=33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5C97BC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E3B6F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EF347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BB9F8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valide le congé futur du collaborateur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E4CF8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F9FF5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4AC5F7F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C6712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EFEEB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9A68F0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0161C3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9F2EC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D36BA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D6B9C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congé validé futur ne modifie pas le statut du jour (PRESENT)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A17FF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B66EC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2AC3EE6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9CDA4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6EA3D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C915FD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presence=PRESENT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2D7123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4609E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F7CB0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347DA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absence autorisée pour le jour même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C5F6D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9A86C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530FB0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1BE02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72845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74AFCF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106A86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E22E8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1EEDF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9D0F0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soumet l’absence enregistrée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564CA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C72C4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30F9C36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CA480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3AB0F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DA43EB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D868A1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786C7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E6B9C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729E6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absence enregistrée le jour même rend le collaborateur ABSENT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33A0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9B596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3CC0ADB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D5FAC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02C3A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719380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presence=ABSENT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711789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D6CFE8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6C8CC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60A58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annule l’absence enregistrée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BBD91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84B43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75020F1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0A149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C59F7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484006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0FA65C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4B2F2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5C311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D46EB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d’une absence ramène le statut à PRESENT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A7314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1A346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075840F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BFE68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FC348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9788E5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presence=PRESENT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FFCE26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1F043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F0AC8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17CA5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absence autorisée demi-journée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BABC9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E16A7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1CBDEB8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01C93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919A7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4DFFD1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56EAEA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863FB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4829F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7E258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soumet l’absence demi-journée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723BC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6C20A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D2E6F7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769BF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4ABE7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C7952E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290CD6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2E25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PRE-011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576B6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C02AE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absence demi-journée (MATIN) rend ABSENT sur le slot courant MATIN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39D92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4B5CD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16368BF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A52C9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ABB7B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2B345F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presence=ABSENT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859EC2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24E81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PRE-012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E8CE5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40C67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Maintenance : recalcule les statuts sur le slot courant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0AE99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B07D2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26BD403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Présence du service / demandes à valider.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55671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614A9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776EC7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presence=ABSENT secondRun=200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353FFB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C4FE4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PRE-013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5C353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72AB8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absence demi-journée (MATIN) laisse PRESENT sur le slot APRES_MIDI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2BB32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85FB0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2BFCE78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4C178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2EF02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DBEFF4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presence=ABSENT (slot MATIN forcé)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8B1CE0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86D14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PRE-014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18301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F8E5C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restaure AFTERNOON_START_HOUR à 12:00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92CDF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F4670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7522544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074F7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80001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98F475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restauré 12:00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097B61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396CB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PRE-015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0D36C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FA1E0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annule l’absence demi-journée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5F71F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A43F8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2D26620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8C938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04266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A41925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1CCF50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30BFA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PRE-016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35782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5068F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absence autorisée pour le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D8511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AB5BB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22E9263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6CA79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65EC8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52FB20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1AE152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E1FD5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PRE-017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C1CC7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CE292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soumet l’absence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0EA0C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3ACEA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7E17C19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6BFDD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F66F3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E161EF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0242FE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6DB6D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PRE-018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0CD2E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042F7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reprend la validation via le relais (Responsable ABSENT)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9D43D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3F782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01F03D3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6A304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CB6CA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3138D6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RESP=ABSENT HTTP=200 status=VALIDEE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5A5FB6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4EDDC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PRE-019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9EF6D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71080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relais est tracé dans l’audit (REPRISE_PAR_RELAIS)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4EA20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ABC9E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1B6E770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Exécuter l’action métier préparatoire.</w:t>
            </w:r>
            <w:r>
              <w:rPr>
                <w:sz w:val="16"/>
                <w:szCs w:val="16"/>
              </w:rPr>
              <w:br/>
              <w:t>2. Contrôler Présence du service / demandes à valider, les identifiants de ressources et l’absence de données sensibles.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D8C03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trace d’audit identifie l’action, l’acteur et la ressource concernée tout en masquant mots de passe, jetons, signatures et fichiers sensibles.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52460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5C54A0B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traces=0 actor=undefined rh=14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ANO-016 — La reprise RH (secours) ne trace pas REPRISE_PAR_RELAIS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C79F4B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AA420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PRE-020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B32B4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9039D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annule l’absence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08521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41F36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082489D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C8F6D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B35C7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FF0304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B373CD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AD8B7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PRE-021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CC012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5667A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absence demi-journée pour le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D43E8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6E887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5B773B5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2D46B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FE8B7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F39E5F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283C76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2612B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PRE-022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A8039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9F8CC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soumet l’absence demi-journée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E89A1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6D32F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4549CF7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A964A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87DCC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32E4E6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2EFEA3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84798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PRE-023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38019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A2093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force le slot MATIN (AFTERNOON_START_HOUR=23:59)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48A3D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C2BB5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9A981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CA1BE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E9E1DF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slot MATIN forcé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3772E03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F9874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PRE-024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C8020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022F0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Absence MATIN du Responsable : relais autorisé le matin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D2851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48BEF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D3BE8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406FD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E0EA90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RESP=ABSENT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5086D60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2CF30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PRE-025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74D18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97DEE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Absence MATIN du Responsable : priorité Responsable l’après-midi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4FCF5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D1FAA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89751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5CE0F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A2E809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RESP=PRESENT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D7BC777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58BA5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PRE-026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F26E5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807A8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valide sa demande de l’après-midi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E9E60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2AC25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6D1EC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42761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3B9E46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RESP=PRESENT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B6F38C3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9FF2B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PRE-027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2FA2E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88A5B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relais du Responsable est décidé slot par slot (demi-journée)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4A859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F37F6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5F6A910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4B9C0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AD9F7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8CC94A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MATIN presence=ABSENT relais=200; APRES_MIDI presence=PRESENT relais=403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F5A1344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E15AD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PRE-028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67E22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5C7E9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restaure AFTERNOON_START_HOUR à 12:00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70263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76E5E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05E5AD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CF72A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6E18E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5BE449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value=12:00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28677CD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A223A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PRE-029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3F3CA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068AD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annule l’absence demi-journée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0A22F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EC400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04617F1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55B63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3CA8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C0EE57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71855A9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AEBE5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PRE-030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C8619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55168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retour à PRESENT du Responsable rétablit sa priorité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4F159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FCDB3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297282C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0FF62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639C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C71DC2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RESP=PRESENT respHTTP=200 dirHTTP=403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01C40B6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9AE76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PRE-031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ACE87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5EC29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champ stocké obsolète ne déclenche pas le relais (présence recalculée)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5D19B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B1488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3438D10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Présence du service / demandes à valider.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B75C1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54F62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9745CE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presenceRecalculée=PRESENT dirHTTP=403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66EB748F" w14:textId="77777777" w:rsidR="00C57CBF" w:rsidRDefault="00C57CBF">
      <w:pPr>
        <w:rPr>
          <w:sz w:val="24"/>
          <w:szCs w:val="24"/>
        </w:rPr>
      </w:pPr>
    </w:p>
    <w:p w14:paraId="71E3881C" w14:textId="77777777" w:rsidR="00C57CBF" w:rsidRDefault="001B4E14">
      <w:pPr>
        <w:pStyle w:val="Titre1"/>
        <w:shd w:val="clear" w:color="auto" w:fill="FFFFFF"/>
        <w:spacing w:before="80" w:after="140"/>
        <w:rPr>
          <w:b/>
          <w:bCs/>
          <w:color w:val="E69138"/>
          <w:sz w:val="44"/>
          <w:szCs w:val="44"/>
        </w:rPr>
      </w:pPr>
      <w:bookmarkStart w:id="23" w:name="_Toc241519993"/>
      <w:r>
        <w:rPr>
          <w:b/>
          <w:bCs/>
          <w:color w:val="E69138"/>
          <w:sz w:val="44"/>
          <w:szCs w:val="44"/>
        </w:rPr>
        <w:t>13. Demi-journées et slots MATIN / APRES_MIDI</w:t>
      </w:r>
      <w:bookmarkEnd w:id="23"/>
      <w:r>
        <w:rPr>
          <w:b/>
          <w:bCs/>
          <w:color w:val="E69138"/>
          <w:sz w:val="44"/>
          <w:szCs w:val="44"/>
        </w:rPr>
        <w:t xml:space="preserve"> </w:t>
      </w:r>
    </w:p>
    <w:p w14:paraId="40E9852B" w14:textId="77777777" w:rsidR="00C57CBF" w:rsidRDefault="001B4E14">
      <w:pPr>
        <w:shd w:val="clear" w:color="auto" w:fill="FFFFFF"/>
        <w:spacing w:after="80" w:line="240" w:lineRule="auto"/>
        <w:rPr>
          <w:sz w:val="24"/>
          <w:szCs w:val="24"/>
        </w:rPr>
      </w:pPr>
      <w:r>
        <w:rPr>
          <w:color w:val="666666"/>
          <w:sz w:val="24"/>
          <w:szCs w:val="24"/>
        </w:rPr>
        <w:t>Vérifier les périodes MATIN/APRES_MIDI, les saisies en heures et les effets sur présence, validation et notifications.</w:t>
      </w:r>
    </w:p>
    <w:tbl>
      <w:tblPr>
        <w:tblStyle w:val="af2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39FF8AE2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9A6AB25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A00933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31B9618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459E1A6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732695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400AFE8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9694E0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7E3D217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1510B2C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7FC15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29EEA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B4EBF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restaure AFTERNOON_START_HOUR à 12:00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CD02C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F1426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68DFBE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04CDF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5F484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9650F8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12:00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28EBF3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CA7AA9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47B64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28725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AFTERNOON_START_HOUR invalide (valeur invalide)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B78EC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ED6F5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4ED4360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29FFA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41008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4BE45F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3A3FEF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4A7A7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483C9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49F44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AFTERNOON_START_HOUR valide (08:30) accepté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2E20B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A8DD4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5C3E92E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95E5F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A4AE0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4B4B58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33364E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7A03A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EC06E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D1737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AFTERNOON_START_HOUR relu depuis la base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480BE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FE5F8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76A4D05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D92F7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FF836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660308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value=08:30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243AE5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B3612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A3614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D78C2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Congé APRES_MIDI→MATIN même date refusé (création)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297AB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553BD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5DE6330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41422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94AAF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770824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285B1C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8549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676F1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1DED5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Absence APRES_MIDI→MATIN même date refusée (création)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272C1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D3A0D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25CDFED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B67AC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91547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3619B0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5590AF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016B9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89735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19E71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Bascule APRES_MIDI→MATIN même date refusée (mise à jour)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C3DA3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98316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44ACDF5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01D88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DCF33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36C1B1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2612AB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0680F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8F734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455C6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Suppression du brouillon de bascule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F7BD4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262EE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43E23E8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86202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8D5BB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F03DDD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1F3095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B154A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0942C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541B1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Absence durationHours + startPeriod refusée (mélange de modes)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A04E2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E2C6E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0BF516C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77DD8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7A934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A71FC9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B6B03E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BB019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38B84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032F8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Absence durationHours + endPeriod refusée (mélange de modes)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43017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9B3D4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0B8A452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8BAEC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BCD85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EC374F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24932DC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812BB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HALF-011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76653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14E99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Absence en heures seule acceptée (durationHours=4)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52D33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7E0B7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418AEBA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7F8FE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C0852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DC038A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A2A7CF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30E88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HALF-012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547AC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F5E21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Absence en heures : startPeriod/endPeriod/durationDays nuls, durationHours=4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EEFA4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05182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6F7BF17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EA907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B5B87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371A74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durationHours=4 startPeriod=null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A56434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0928C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HALF-013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6F6A9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57D66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annule l’absence en heures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C8065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A79C1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B1C9EA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00887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806F2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136473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D78136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60974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HALF-014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99180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3BF63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Absence demi-journée seule acceptée (MATIN/MATIN)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60CFB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0D09A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2939112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54072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A3DC1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83ED4D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0972EE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8CFAF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HALF-015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85619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FE126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Absence demi-journée : périodes conservées, durationHours nul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15FCB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8D1B3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545A47A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7AB0E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E03C7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47D93A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startPeriod=MATIN durationHours=null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9354BF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EE889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HALF-016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FBDA2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EE0D2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annule l’absence demi-journée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7C317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8386D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15D7C3E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82ABA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FF73B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F06213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50A0E6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B02EC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HALF-017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FF5F4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F748F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Brouillon en heures créé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B5FBB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86CE8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67AF229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CE97D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A46B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2B7176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0932F9C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D8726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HALF-018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A95DD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81D01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PATCH brouillon heures + startPeriod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187A5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1A24B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2A0024E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956FD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F0597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34A59D6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HTTP=200 durationHours 4→null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Non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ANO-015 — Mélange heures/demi-journée mal rejeté sur les brouillons d'absence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3DB4071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96554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HALF-019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535ED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69245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Brouillon demi-journée créé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A4AC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70CA0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6A03198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F81A1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0E362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C4066C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0D7E87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80973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HALF-020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35994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462E8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PATCH brouillon demi-journée + durationHours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72F26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CAA76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4984B44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04881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E5D01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E6C03B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B56E33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FDD44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HALF-021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C67B3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71E6B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PATCH heures → demi-journée : périodes seules ne basculent pas le mode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ADC0D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CCE72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41CDA42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1F613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E0FD7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96824C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27A670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58A74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HALF-022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161C0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3EB65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HEURES → DEMI-JOURNÉE : resté en heures (contrat partiel, pas de remise à zéro inventée)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E5704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125EB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12C962E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E44DD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8B696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E58748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HTTP=400 durationHours 3→3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0AF0718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CE920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HALF-023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C4789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52601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PATCH demi-journée → heures : durationHours appliqué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3C3CA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EF897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2F78856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 de test, modifier la valeur concernée.</w:t>
            </w:r>
            <w:r>
              <w:rPr>
                <w:sz w:val="16"/>
                <w:szCs w:val="16"/>
              </w:rPr>
              <w:br/>
              <w:t>2.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A3644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modification est enregistrée, les anciennes valeurs devenues incompatibles sont nettoyées et la nouvelle valeur est visible après rechargement.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4A4AF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D2B8DE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C46EF19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40E76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HALF-024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F9D7D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CDB591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DEMI-JOURNÉE → HEURES : bascule effective en mode heures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F64B8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BB86E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7932389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B28E7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10445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A19D68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durationHours=5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17DD562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4F82E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HALF-025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5E86D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68416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Soumission du brouillon en heures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A2991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D8AEF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3BBC69B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301EE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1DFE6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CB471C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4BD932B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6FCE4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HALF-026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48F35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AC85B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Annulation de l’absence en heures (nettoyage)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924B9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69D93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2FBEB6C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77833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F14C9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D14098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3036DD6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C3DBB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HALF-027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D2036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DA730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Soumission du brouillon basculé en heures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7B5B6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6EA7C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0826847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B370B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F6EC0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9C9851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4FB4A0E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99AA9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HALF-028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31786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E41D2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Annulation de l’absence basculée (nettoyage)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3FE51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44A7D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0BE74F4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D81EE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2700F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45C537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4A02F53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54FA0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HALF-029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0839E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A2339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absence APRES_MIDI pour le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A1746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FA8F3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44562DD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2975A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93A51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931553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2758E5D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444A0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HALF-030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D90EA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146FF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soumet l’absence APRES_MIDI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18394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5993B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668474F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8855C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4FFE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EDD7F9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BF47B20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E3680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HALF-031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1A405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22154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absent APRES_MIDI seulement : priorité Responsable le matin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96307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CCF9A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3F9241A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ED702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F50CE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EFD716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presence=PRESENT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D9A60EF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24340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HALF-032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EC82E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669EA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valide le matin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E1322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4CDE1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70F060A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B9F4F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F8587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A669CC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51A440E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8558F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HALF-033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B3A32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87B0E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absent APRES_MIDI seulement : relais autorisé l’après-midi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9AEA6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206D9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03199F8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09341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20257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94AC95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presence=ABSENT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35C0AC4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B18AD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HALF-034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27B44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3B78F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annule l’absence APRES_MIDI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9C2A3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0B75E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5BB6685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CED55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CDC03E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F8DF0C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92D2296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15EBA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HALF-035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FF29F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F97B3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absence journée entière pour le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F9A7D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A8539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0C9BD76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A3FE9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6B7F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5FD157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CA5308E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94C2B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HALF-036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FEA15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81B0D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soumet l’absence journée entière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6B427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E2896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3BBE260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C502A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03980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9EC632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4CF21EB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44797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HALF-037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F3FDA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56D77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Absence journée entière : relais autorisé le matin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93F9D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E4AD9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74E500E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617A5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9F010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CF6029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5F29F4B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5508E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HALF-038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42E87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DD350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Absence journée entière : relais autorisé l’après-midi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C48744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A0E79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31E136A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FA008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CF40C4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98888B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presence=ABSENT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47724C8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D5B1A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HALF-039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0C157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A1A93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annule l’absence journée entière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E4809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26C94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72044BC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DC313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57F04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BA8C41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F2DF655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CAEDB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HALF-040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0D5B6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77FF1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Retour à PRESENT du Responsable : priorité restaurée l’après-midi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82078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6858C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1F23B39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ADC97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171F7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F1E0EE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presence=PRESENT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81CEBFF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4FC28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HALF-041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E61F2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46669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valide après son retour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DADB5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1D77B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0D85880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C086B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FD760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0A57F9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4799C1B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96603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HALF-042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F5076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28C41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absence MATIN pour le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F88F5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A09BC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0E86107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319A6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FCB1E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64231B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D0A776B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66B03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HALF-043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832A4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FA198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soumet l’absence MATIN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B2E05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54F9D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39027D1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857AC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C2F5B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859186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45A9F54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9426B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HALF-044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9D914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DAE1C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consulte ses notifications (slot MATIN)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15583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E6927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5B8EDB6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84641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FFFC5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67FEAA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notifResp=1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F366C8F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9F20F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HALF-045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C1BB6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3FB73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Slot MATIN : le Responsable absent n’est PAS destinataire de la notification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63729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2F257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0DBD9C6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calendrier de demande / présence par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24EDA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BE3D9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24EAC5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presence=ABSENT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70762CD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EF737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HALF-046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2D214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61749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consulte ses notifications (slot MATIN)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C34EC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B1F46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9FA9BB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33A1A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CD610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B102FD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RH consultable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DF1E6F7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6658A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HALF-047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647E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4C26E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Slot MATIN : la RH est destinataire de la notification (relais)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7D5B0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1A507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48EE50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calendrier de demande / présence par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F48BD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A68D1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87F126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RH relais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B02A08B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365AC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HALF-048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45AEA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4B24F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Maintenance : réévalue les destinataires sur le slot courant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D7380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8D6C3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107E382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calendrier de demande / présence par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3C06E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E1BF9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180888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réévaluation effectuée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8E86411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D5FE3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HALF-049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86586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FB1C4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consulte ses notifications (slot APRES_MIDI)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7878A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B8921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15C9D29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A0373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73A68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2C7753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slot après-midi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B4E563D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53DD0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HALF-050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5260E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5B78B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Changement de slot : le Responsable reçoit la notification manquante (réévaluation)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32202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0849B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47FFD6C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calendrier de demande / présence par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CDE809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F79F2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CA0AE5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réévaluation slot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4E09A07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4F594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HALF-051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218B4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E823D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consulte ses notifications (slot APRES_MIDI)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B4BAA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69DC6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3B38602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CDE67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0EB6A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981D54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RH après-midi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695D3DC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81F21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HALF-052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3090E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33CB2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réévaluation est idempotente : la RH ne reçoit pas de doublon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04895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C153B4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158FCB8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7F4DA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D41E6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29EF12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idempotent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5C4F0D7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ED7A5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HALF-053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7AFFC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B404C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annule l’absence MATIN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27638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226F8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751DC2C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C5DDE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DEB4C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0C9B8D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A97180E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582EC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HALF-054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06D3B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F41A0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collaborateur annule sa demande de notification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97212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DFF89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Collaborateur actif.</w:t>
            </w:r>
          </w:p>
          <w:p w14:paraId="2750726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41A01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A6DDC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409621A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HTTP=409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ANO-011 — Le collaborateur ne peut pas annuler une demande de congé avant décision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86F4DC0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82B6F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HALF-055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B2E2F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B9526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Délai de relais expiré : relais autorisé le matin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9C0AB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5511A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4E92624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D1CD6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C1F9C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B982FD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8974D31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069D0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HALF-056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C242E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8D3DF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Délai de relais expiré : relais autorisé l’après-midi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8FAA8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8D45B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35B9886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B3A7D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3AF90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D70B9D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755DB89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793EF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HALF-057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70A43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58340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absence MATIN pour un collègue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D017C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2C179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F91B27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78DC1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A1570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E9438D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ECD026B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D3F68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HALF-058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A5782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FE50B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soumet l’absence MATIN du collègue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6B8EA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4CF83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ADAEB0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77AAA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DBE37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6B37CF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AB615D9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E286A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HALF-059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55A9C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6059E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consulte les alertes par slot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665F8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6C22C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137FDB0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01889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E29AF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45EFA5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B540A83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70FB8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HALF-060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6F224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82870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Présence minimale : une absence MATIN ne pénalise que le slot MATIN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823EA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AB62B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67F6E79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1F4EE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2356A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8C010D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presence=ABSENT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statut présence par slot non rafraîchi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4399F2E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2412B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HALF-061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EEC92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A6B7E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valide la demande de présence minimale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E8F1C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8F49B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7C0C9C3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D1F1E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39F19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0F5794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presence=ABSENT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9FB30DC" w14:textId="77777777">
        <w:trPr>
          <w:cantSplit/>
          <w:trHeight w:val="30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9CAF7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HALF-062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04E09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29EC8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annule l’absence MATIN du collègue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64F7A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7D831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21A860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calendrier de demande / présence par période,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95C79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16B30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8DF4F8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048E2598" w14:textId="77777777" w:rsidR="00C57CBF" w:rsidRDefault="00C57CBF">
      <w:pPr>
        <w:rPr>
          <w:sz w:val="24"/>
          <w:szCs w:val="24"/>
        </w:rPr>
      </w:pPr>
    </w:p>
    <w:p w14:paraId="5C44D823" w14:textId="77777777" w:rsidR="00C57CBF" w:rsidRDefault="001B4E14">
      <w:pPr>
        <w:pStyle w:val="Titre1"/>
        <w:shd w:val="clear" w:color="auto" w:fill="FFFFFF"/>
        <w:spacing w:before="80" w:after="140"/>
        <w:rPr>
          <w:b/>
          <w:bCs/>
          <w:color w:val="E69138"/>
          <w:sz w:val="44"/>
          <w:szCs w:val="44"/>
        </w:rPr>
      </w:pPr>
      <w:bookmarkStart w:id="24" w:name="_Toc241519994"/>
      <w:r>
        <w:rPr>
          <w:b/>
          <w:bCs/>
          <w:color w:val="E69138"/>
          <w:sz w:val="44"/>
          <w:szCs w:val="44"/>
        </w:rPr>
        <w:t>14. Exports, statistiques, clôture et reports</w:t>
      </w:r>
      <w:bookmarkEnd w:id="24"/>
    </w:p>
    <w:p w14:paraId="58249F17" w14:textId="77777777" w:rsidR="00C57CBF" w:rsidRDefault="001B4E14">
      <w:pPr>
        <w:spacing w:after="80" w:line="240" w:lineRule="auto"/>
        <w:rPr>
          <w:sz w:val="24"/>
          <w:szCs w:val="24"/>
        </w:rPr>
      </w:pPr>
      <w:r>
        <w:rPr>
          <w:color w:val="666666"/>
          <w:sz w:val="24"/>
          <w:szCs w:val="24"/>
        </w:rPr>
        <w:t>Vérifier les exports RH, les statistiques agrégées Directeur et les opérations de clôture/report des compteurs.</w:t>
      </w:r>
    </w:p>
    <w:tbl>
      <w:tblPr>
        <w:tblStyle w:val="af3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512BBFB4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FF8102C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A912128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CB1C5B5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AFAAA36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D60C463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45B0407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2B62FF9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25B3C7A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6A1B97C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663CC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355BD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11ACA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exporte les demandes en CSV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1AA46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21830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1BAD1A5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Exports / Statistiques, choisir le périmètre et le format demandé.</w:t>
            </w:r>
            <w:r>
              <w:rPr>
                <w:sz w:val="16"/>
                <w:szCs w:val="16"/>
              </w:rPr>
              <w:br/>
              <w:t>2. Lancer l’export.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D8FB5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L’export est généré dans le format demandé avec le périmètre autorisé et sans fuite de données nominatives hors rôle.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2EE9C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FCA975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 type=text/csv; charset=utf-8 size=3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CF642A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9989B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456A6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0FD65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exporte les absences en XLSX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9EE18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3E23E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0F3961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Exports / Statistiques, choisir le périmètre et le format demandé.</w:t>
            </w:r>
            <w:r>
              <w:rPr>
                <w:sz w:val="16"/>
                <w:szCs w:val="16"/>
              </w:rPr>
              <w:br/>
              <w:t>2. Lancer l’export.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D1D19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L’export est généré dans le format demandé avec le périmètre autorisé et sans fuite de données nominatives hors rôle.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63450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A5C2B4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 type=application/vnd.openxmlformats-officedocument.spreadsheetml.sheet size=2286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7E66B9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67C90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98BD0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98B66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 ne télécharge pas un export nominatif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9B10E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E3FBD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6941D22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Exports / Statistiques.</w:t>
            </w:r>
            <w:r>
              <w:rPr>
                <w:sz w:val="16"/>
                <w:szCs w:val="16"/>
              </w:rPr>
              <w:br/>
              <w:t>2. Déclencher le téléchargement concerné et contrôler le fichier obtenu ainsi que les droits d’accès.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281B0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A1B4D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24A4232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ANO-014 — Le Directeur peut télécharger un export nominatif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30F84B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BA251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2DEE2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15046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 consulte les statistiques agrégées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561DB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BF91F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6D503E7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Exports / Statistiques.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797E3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EB471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A12172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0DE1E7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6448B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473AB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A4B0A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statistiques Directeur ne contiennent aucune donnée nominative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1A1AF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8A1C5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186E644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Exports / Statistiques.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0947B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10139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4CD3E5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nominative=false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10CE52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43D3B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1DB91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52BA1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prévisualise la clôture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B8EAA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0FDA2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1C309B7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clôture de période,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C96F9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CAA64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2259FB5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ANO-017 — Interface RH de clôture/report de période absente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7155E3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BF856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6E571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0F61B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 ne décide pas un report exceptionnel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25C12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704DD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7767D67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clôture de période,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9AD85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6A3E1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6DC28C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83910A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CD50D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A3483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16F08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accorde un report exceptionnel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153C1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AEECC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0CBFB2B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clôture de période,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37F78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1F3F0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08C27CC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ANO-017 — Interface RH de clôture/report de période absente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AFE060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41431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B6BFF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EE2F1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report supérieur au reliquat est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910AC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56449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2920A5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clôture de période,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A4131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7C03A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1CA542B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ANO-017 — Interface RH de clôture/report de période absente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B98C97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3B262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342CB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A4544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 ne clôture pas les compteurs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42F66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F46F0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1053C7D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clôture de période,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275A3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BC4C7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3CE477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2601701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76CD2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EXP-011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A8231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57C4E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clôture transactionnellement la période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28F88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D3389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62E17A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clôture de période,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4F0B2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6AF58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525A6EF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ANO-017 — Interface RH de clôture/report de période absente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4C8C98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5F655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EXP-012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BEBA4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FC23C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 seconde clôture de la même période est refusée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F4A2A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104D4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B70DB7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clôture de période,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9FE25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BBA88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553C48F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HTTP=409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ANO-017 — Interface RH de clôture/report de période absente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A2958C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E7518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EXP-013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2F5E9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4CA9A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nouveau N-1 contient le report exceptionnel et les droits N transférés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168ED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71C58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25B3076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collaborateurs / clôture de période,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30124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3ACE9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E136C2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N-1 2026-2027 acquiredDays=2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2F3FBC1C" w14:textId="77777777" w:rsidR="00C57CBF" w:rsidRDefault="00C57CBF">
      <w:pPr>
        <w:rPr>
          <w:sz w:val="24"/>
          <w:szCs w:val="24"/>
        </w:rPr>
      </w:pPr>
    </w:p>
    <w:p w14:paraId="3B2054A4" w14:textId="77777777" w:rsidR="00C57CBF" w:rsidRDefault="001B4E14">
      <w:pPr>
        <w:pStyle w:val="Titre1"/>
        <w:shd w:val="clear" w:color="auto" w:fill="FFFFFF"/>
        <w:spacing w:before="80" w:after="140"/>
        <w:rPr>
          <w:b/>
          <w:bCs/>
          <w:color w:val="E69138"/>
          <w:sz w:val="44"/>
          <w:szCs w:val="44"/>
        </w:rPr>
      </w:pPr>
      <w:bookmarkStart w:id="25" w:name="_Toc241519995"/>
      <w:r>
        <w:rPr>
          <w:b/>
          <w:bCs/>
          <w:color w:val="E69138"/>
          <w:sz w:val="44"/>
          <w:szCs w:val="44"/>
        </w:rPr>
        <w:t>15. Audit, traçabilité et intégrité de la base</w:t>
      </w:r>
      <w:bookmarkEnd w:id="25"/>
      <w:r>
        <w:rPr>
          <w:b/>
          <w:bCs/>
          <w:color w:val="E69138"/>
          <w:sz w:val="44"/>
          <w:szCs w:val="44"/>
        </w:rPr>
        <w:t xml:space="preserve"> </w:t>
      </w:r>
    </w:p>
    <w:p w14:paraId="625BE294" w14:textId="77777777" w:rsidR="00C57CBF" w:rsidRDefault="001B4E14">
      <w:pPr>
        <w:spacing w:after="80" w:line="240" w:lineRule="auto"/>
        <w:rPr>
          <w:sz w:val="24"/>
          <w:szCs w:val="24"/>
        </w:rPr>
      </w:pPr>
      <w:r>
        <w:rPr>
          <w:color w:val="666666"/>
          <w:sz w:val="24"/>
          <w:szCs w:val="24"/>
        </w:rPr>
        <w:t>Vérifier la consultation des journaux, le masquage des données sensibles, les identifiants métier d’audit et la conformité de la base.</w:t>
      </w:r>
    </w:p>
    <w:tbl>
      <w:tblPr>
        <w:tblStyle w:val="af4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4E4B37D1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A104125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CA03288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8BF829F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602C0DD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2ADB37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CCB3D5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BFC18C8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14F67B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11993B4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A9205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49CA0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D71E2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consulte les journaux d’audit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AD2BF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7D76F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7B4A4E8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Journaux techniques / Historique.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B2841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trace d’audit identifie l’action, l’acteur et la ressource concernée tout en masquant mots de passe, jetons, signatures et fichiers sensibles.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82C02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E13330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 lignes=24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D066C4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8310C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280FF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F956D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audits masquent les mots de passe, jetons, signatures et fichiers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8637D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19585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535E2F8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Exécuter l’action métier préparatoire.</w:t>
            </w:r>
            <w:r>
              <w:rPr>
                <w:sz w:val="16"/>
                <w:szCs w:val="16"/>
              </w:rPr>
              <w:br/>
              <w:t>2. Contrôler Journaux techniques / Historique, les identifiants de ressources et l’absence de données sensibles.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535EC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trace d’audit identifie l’action, l’acteur et la ressource concernée tout en masquant mots de passe, jetons, signatures et fichiers sensibles.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67223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B97E3A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fuite=false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002F55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754A2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AB340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F8CE2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Tous les audits métier portent LEAVE_REQUESTS avec un resource_id non nul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09C2E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86E0C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1C68EE8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Exécuter l’action métier préparatoire.</w:t>
            </w:r>
            <w:r>
              <w:rPr>
                <w:sz w:val="16"/>
                <w:szCs w:val="16"/>
              </w:rPr>
              <w:br/>
              <w:t>2. Contrôler Journaux techniques / Historique, les identifiants de ressources et l’absence de données sensibles.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92B30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trace d’audit identifie l’action, l’acteur et la ressource concernée tout en masquant mots de passe, jetons, signatures et fichiers sensibles.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EA665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965C35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audits_sans_id (hors HTTP_ technique)=0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EA4D8A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8B1D5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F078E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5C076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Chaque audit post-brouillon pointe vers une demande existante en base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948BB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C136D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6861888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Exécuter l’action métier préparatoire.</w:t>
            </w:r>
            <w:r>
              <w:rPr>
                <w:sz w:val="16"/>
                <w:szCs w:val="16"/>
              </w:rPr>
              <w:br/>
              <w:t>2. Contrôler Journaux techniques / Historique, les identifiants de ressources et l’absence de données sensibles.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BFAC9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trace d’audit identifie l’action, l’acteur et la ressource concernée tout en masquant mots de passe, jetons, signatures et fichiers sensibles.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4DC96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733F0A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ids=3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228A76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17E37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7E4EE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A5EBB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— BROUILLON_CREE porte un resource_id et un actor_id réels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51296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AED3F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62065DA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Journaux techniques / Historique.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44C9D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FFC04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47F493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resourceId=34 actorId=17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4BFD03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AA43B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F50A5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9A884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B/C/D/F — la même demande trace CREE, SOUMISE, VALIDEE et RELAIS sur un resource_id partagé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6B732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2E353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5CBCCE9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Journaux techniques / Historique,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4EF6A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598FE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8F1867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actions=BROUILLON_CREE,DEMANDE_SOUMISE,HTTP_POST,DEMANDE_PREVALIDEE,DEMANDE_VALIDEE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77BE9A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DA3405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E8479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0E1FC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 — DEMANDE_VALIDEE est attribuée au valideur réel (RH du relais E3)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E4EAA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0BFE9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0319CA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Journaux techniques / Historique,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52767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96E8D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06ED8B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actorId=14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2E8790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C0507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DC9F8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E1E3C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 — CONGE_DIRECTEUR_ENREGISTRE trace la demande du Directeur (LEAVE_REQUESTS, actor Directeur)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EB1C6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AEA67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223407E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Journaux techniques / Historique.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20145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BA1FC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D61258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audits=1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6BEC77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7850C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C0659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07687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 — un audit d’absence porte ABSENCE_DECLARATIONS avec un resource_id réel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407A8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AA1F5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3D81BF7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Exécuter l’action métier préparatoire.</w:t>
            </w:r>
            <w:r>
              <w:rPr>
                <w:sz w:val="16"/>
                <w:szCs w:val="16"/>
              </w:rPr>
              <w:br/>
              <w:t>2. Contrôler Journaux techniques / Historique, les identifiants de ressources et l’absence de données sensibles.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9A6D1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trace d’audit identifie l’action, l’acteur et la ressource concernée tout en masquant mots de passe, jetons, signatures et fichiers sensibles.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576AF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4B033C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audits=1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D7C076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F6D94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F94ED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5302E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audits de dérogation portent DEROGATIONS avec un resource_id réel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A2F53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A619A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0E32A08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Exécuter l’action métier préparatoire.</w:t>
            </w:r>
            <w:r>
              <w:rPr>
                <w:sz w:val="16"/>
                <w:szCs w:val="16"/>
              </w:rPr>
              <w:br/>
              <w:t>2. Contrôler Journaux techniques / Historique, les identifiants de ressources et l’absence de données sensibles.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45A08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trace d’audit identifie l’action, l’acteur et la ressource concernée tout en masquant mots de passe, jetons, signatures et fichiers sensibles.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2D39E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314513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audits=1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BB516B1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34567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AUD-011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E572C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71704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base conserve exactement les 15 tables du diagramme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ECEC7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37A20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1C501E3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Exécuter l’action métier préparatoire.</w:t>
            </w:r>
            <w:r>
              <w:rPr>
                <w:sz w:val="16"/>
                <w:szCs w:val="16"/>
              </w:rPr>
              <w:br/>
              <w:t>2. Contrôler base MySQL de recette, les identifiants de ressources et l’absence de données sensibles.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A31F5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base de recette contient exactement les 15 tables prévues par le schéma V1, sans table métier parasite.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F6D2E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C06CB6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missing=aucune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5D343EAB" w14:textId="77777777" w:rsidR="00C57CBF" w:rsidRDefault="00C57CBF">
      <w:pPr>
        <w:rPr>
          <w:sz w:val="24"/>
          <w:szCs w:val="24"/>
        </w:rPr>
      </w:pPr>
    </w:p>
    <w:p w14:paraId="38551311" w14:textId="77777777" w:rsidR="00C57CBF" w:rsidRDefault="001B4E14">
      <w:pPr>
        <w:pStyle w:val="Titre1"/>
        <w:shd w:val="clear" w:color="auto" w:fill="FFFFFF"/>
        <w:spacing w:before="80" w:after="140"/>
        <w:rPr>
          <w:b/>
          <w:bCs/>
          <w:color w:val="E69138"/>
          <w:sz w:val="44"/>
          <w:szCs w:val="44"/>
        </w:rPr>
      </w:pPr>
      <w:bookmarkStart w:id="26" w:name="_Toc241519996"/>
      <w:r>
        <w:rPr>
          <w:b/>
          <w:bCs/>
          <w:color w:val="E69138"/>
          <w:sz w:val="44"/>
          <w:szCs w:val="44"/>
        </w:rPr>
        <w:t>16. Rappels de fin de période N-1</w:t>
      </w:r>
      <w:bookmarkEnd w:id="26"/>
      <w:r>
        <w:rPr>
          <w:b/>
          <w:bCs/>
          <w:color w:val="E69138"/>
          <w:sz w:val="44"/>
          <w:szCs w:val="44"/>
        </w:rPr>
        <w:t xml:space="preserve"> </w:t>
      </w:r>
    </w:p>
    <w:p w14:paraId="32C95110" w14:textId="77777777" w:rsidR="00C57CBF" w:rsidRDefault="001B4E14">
      <w:pPr>
        <w:spacing w:after="80" w:line="240" w:lineRule="auto"/>
        <w:rPr>
          <w:sz w:val="24"/>
          <w:szCs w:val="24"/>
        </w:rPr>
      </w:pPr>
      <w:r>
        <w:rPr>
          <w:color w:val="666666"/>
          <w:sz w:val="24"/>
          <w:szCs w:val="24"/>
        </w:rPr>
        <w:t>Vérifier les paliers de rappel de fin de période, le récapitulatif RH, le rattrapage et l’idempotence.</w:t>
      </w:r>
    </w:p>
    <w:tbl>
      <w:tblPr>
        <w:tblStyle w:val="af5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124F3067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0379D24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0944F1D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4ABC7B3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D1918C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6D7B8B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CD565FF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1B6BF9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AE15A39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5DE6DE1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0094E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5DC95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031EB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Initialisation N-1 période de référence — solde défini j (employé collaborateur de test)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BE8E8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6F8DE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EA429F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notifications de fin de période.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EBC2E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A0D24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1B0277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AA6D01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E3EF3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5D7C1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6EF15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force REFERENCE_PERIOD_START (échéance 7 jours aujourd’hui)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2DBF7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182EA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7BC2630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Soldes / notifications de fin de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5E03B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C2882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1ED60C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start=10-02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FB4EA3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89F0B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E4D86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4EB02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Maintenance E4 — échéance 7 jours (phase 1)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C9702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DFB49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5021320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Soldes / notifications de fin de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89BA9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C92B7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A948B6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FD92D3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89831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75E3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9B809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maintenance expose le résultat E4 (période + échéance)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A1DEA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E686E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7BD3140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notifications de fin de période.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B439E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1DC8A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DA78D0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period=2025-2026 deadline=7D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0D07C2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A8664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67AC3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45D92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Rappel individuel créé pour chaque compteur N-1 positif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A9531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E6491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218FC59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Soldes / notifications de fin de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9CD6F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EFFE7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C02570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notifications=1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35B5EA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38E11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208DF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F32FA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Rappel : titre et message affichent la fin de période (D+7), jamais la date du palier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78A56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6DA0E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24C1B06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Soldes / notifications de fin de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984E8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089FD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8E8503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title="Congés à utiliser avant le 1 octobre 2026"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2F3EFF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49DC9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A07D1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EC05A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Plusieurs paliers dus : seul le plus récent est envoyé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A245F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61F9B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CB54F5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notifications de fin de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B1E4D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A41DC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C18800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7D=1 15D=0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757106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4ADB9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D7BE9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B6CB2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Potentiel = 0 : pas de rappel individuel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9C17B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45C58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0DB8B3C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Soldes / notifications de fin de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D58EF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D98F7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D62836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notifications=0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1CC530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1D3C6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A2EDF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911A6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Aucune notification E4 pour un Admin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AF392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2FCB6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5D9A360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Soldes / notifications de fin de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16C89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1AF95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6DD45D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notifications=0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6BA35A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9A6E7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8D92A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407B1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Récapitulatif RH : une notification par RH active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C0154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FDF7E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0C1D077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Soldes / notifications de fin de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B4BEF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0FF0C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B95390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notifications=1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76EEBA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A965F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E4-011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BA93B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C0E60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 et Admin ne reçoivent pas le récapitulatif RH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44CC7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264E71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240252D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notifications de fin de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30FB1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1E6EC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C8CFA6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dir=0 admin=0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BFC182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5436C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E4-012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C6051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BF632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Récapitulatif RH : palier déclenché distinct de la date limite (fin de période)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4AE65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73936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2EEA198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notifications de fin de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E129D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0F6EA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D15E4E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message=Rappel 7 jours — période 2024/2025 (compteur N-1), congés à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3FAFC2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37C2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E4-013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27A7E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61EF8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Maintenance E4 — second passage idempotent (phase 1 bis)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2F3CB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38886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1DD4B38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Soldes / notifications de fin de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F8F88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63E1E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FDE735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7F5432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A8A18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E4-014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48F8A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78053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Double maintenance : aucun doublon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6E0EF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41D63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24C4528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Soldes / notifications de fin de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9DD3C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D1C2D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12BCA1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remindersCreated=0 recap=0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2D7107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1E04B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E4-015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A88AC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E085C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force REFERENCE_PERIOD_START (échéance 15 jours hier = rattrapage)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77FCF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2FED3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8AB2E6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Soldes / notifications de fin de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1F980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174AD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D9FB45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start=10-09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D2DA21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9FF71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E4-016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D7980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F040D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Maintenance E4 — rattrapage de l’échéance 15 jours (phase 2)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F4ABC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6F078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058080C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Soldes / notifications de fin de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D9887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5446B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528E6D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B705D41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AF7B1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E4-017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10C53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6AB5D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Rattrapage : échéance due envoyée au passage suivant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CF7B7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C01CB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261B1AF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Soldes / notifications de fin de période.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E7025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51F12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F9CBFA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15D=1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5C97B1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B6515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E4-018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5A6DE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385E0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Solde modifié entre deux rappels : valeur actuelle relue, date limite = fin de période réelle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7C74E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9DC90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735650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notifications de fin de période.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71E82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E410D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A67A8F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available=10.00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A45FA1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843B7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E4-019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EACFE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35975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Rattrapage : aucun ancien palier simultané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FB018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77534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01C237C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notifications de fin de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E2087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6A66F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0FBE32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7D=1 (déjà envoyé phase 1, pas de doublon 15D+7D simultané)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29453E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98945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E4-020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8055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5745E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Récapitulatif RH après rattrapage : aucune ligne à potentiel nul, date limite = fin de période réelle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223BB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58975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FB1EA1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notifications de fin de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6E9B9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5400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69A254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recap15D=1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B98E16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63B99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E4-021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D35BE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7A61E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restaure REFERENCE_PERIOD_START à 06-01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0B77D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02776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24AACE7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notifications de fin de période,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C0236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1AA3F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61054F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restauré 06-01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82CDDF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0BD31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E4-022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AD9BF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45AD5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REFERENCE_PERIOD_START restauré à 06-01 (fin E4)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18F06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CB5F8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6E1DB70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notifications de fin de période.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029B3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08B47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9010BC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value=06-01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2C4CAB32" w14:textId="77777777" w:rsidR="00C57CBF" w:rsidRDefault="00C57CBF">
      <w:pPr>
        <w:rPr>
          <w:sz w:val="24"/>
          <w:szCs w:val="24"/>
        </w:rPr>
      </w:pPr>
    </w:p>
    <w:p w14:paraId="14505BCF" w14:textId="77777777" w:rsidR="00C57CBF" w:rsidRDefault="001B4E14">
      <w:pPr>
        <w:pStyle w:val="Titre1"/>
        <w:shd w:val="clear" w:color="auto" w:fill="FFFFFF"/>
        <w:spacing w:before="80" w:after="140"/>
        <w:rPr>
          <w:b/>
          <w:bCs/>
          <w:color w:val="E69138"/>
          <w:sz w:val="44"/>
          <w:szCs w:val="44"/>
        </w:rPr>
      </w:pPr>
      <w:bookmarkStart w:id="27" w:name="_Toc241519997"/>
      <w:r>
        <w:rPr>
          <w:b/>
          <w:bCs/>
          <w:color w:val="E69138"/>
          <w:sz w:val="44"/>
          <w:szCs w:val="44"/>
        </w:rPr>
        <w:t>17. Référence de période et acquisition mensuelle</w:t>
      </w:r>
      <w:bookmarkEnd w:id="27"/>
    </w:p>
    <w:p w14:paraId="69DEC1FA" w14:textId="77777777" w:rsidR="00C57CBF" w:rsidRDefault="001B4E14">
      <w:pPr>
        <w:spacing w:after="80" w:line="240" w:lineRule="auto"/>
        <w:rPr>
          <w:sz w:val="24"/>
          <w:szCs w:val="24"/>
        </w:rPr>
      </w:pPr>
      <w:r>
        <w:rPr>
          <w:color w:val="666666"/>
          <w:sz w:val="24"/>
          <w:szCs w:val="24"/>
        </w:rPr>
        <w:t>Vérifier que l’acquisition mensuelle et les mouvements sont rattachés à la période de référence configurée.</w:t>
      </w:r>
    </w:p>
    <w:tbl>
      <w:tblPr>
        <w:tblStyle w:val="af6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5C62D804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1C4935A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D559D05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8757A9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DEBFDE5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177FF47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3890C68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BAD9B7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1E311798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70ECAE0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05FB5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8792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022E5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force REFERENCE_PERIOD_START à 04-15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B9777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289CE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417CB6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acquisition mensuelle.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E3939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A32D1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7061F5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PATCH /settings/REFERENCE_PERIOD_START settingValue=04-15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action RH réelle via API (setting seedé en fixture)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01F728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DD64E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75302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C575D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acquisition contrôlée d’avril année de référence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4707A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FE961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1AD1088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acquisition mensuelle, préparer les compteurs, exécuter l’opération.</w:t>
            </w:r>
            <w:r>
              <w:rPr>
                <w:sz w:val="16"/>
                <w:szCs w:val="16"/>
              </w:rPr>
              <w:br/>
              <w:t>2. Vérifier les mouvements.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41463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305D2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172E74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031646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794F7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E9E7A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68319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run expose la période attendue (30/04)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43D58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63B48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21144B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acquisition mensuelle.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86A1C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F96C6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9C11AE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effectiveDate=2026-04-30 referencePeriod=2026-2027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037BA9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E4EF5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BF0AD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0EB37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compteur N et mouvement rattachés à la période attendue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07B74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0EA02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4C22694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acquisition mensuelle.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2CDD3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2EB4E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5E012A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acquiredDays=2.5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1D5D15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FD7E8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ECEFD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B903C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aucun rattachement à l’ancienne période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D30E3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D4FF7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1058530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acquisition mensuelle.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75867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B3433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22573B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oldPeriod=absent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75C6FB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CC822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A99E3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2820A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restaure REFERENCE_PERIOD_START à 06-01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78F9E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19352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419895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acquisition mensuelle,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B5A20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1673F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16C6B4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PATCH /settings/REFERENCE_PERIOD_START settingValue=06-01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action RH réelle via API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25DBBD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37838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BE67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9B4AC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REFERENCE_PERIOD_START restauré à 06-01 (fin REF-1)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8FCD3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BFAD0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6A5E231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Soldes / acquisition mensuelle.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75D82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F1B74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311866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value=06-01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10FBF735" w14:textId="77777777" w:rsidR="00C57CBF" w:rsidRDefault="00C57CBF">
      <w:pPr>
        <w:rPr>
          <w:sz w:val="24"/>
          <w:szCs w:val="24"/>
        </w:rPr>
      </w:pPr>
    </w:p>
    <w:p w14:paraId="2D47667A" w14:textId="77777777" w:rsidR="00C57CBF" w:rsidRDefault="001B4E14">
      <w:pPr>
        <w:pStyle w:val="Titre1"/>
        <w:shd w:val="clear" w:color="auto" w:fill="FFFFFF"/>
        <w:spacing w:before="80" w:after="140"/>
        <w:rPr>
          <w:b/>
          <w:bCs/>
          <w:color w:val="E69138"/>
          <w:sz w:val="44"/>
          <w:szCs w:val="44"/>
        </w:rPr>
      </w:pPr>
      <w:bookmarkStart w:id="28" w:name="_Toc241519998"/>
      <w:r>
        <w:rPr>
          <w:b/>
          <w:bCs/>
          <w:color w:val="E69138"/>
          <w:sz w:val="44"/>
          <w:szCs w:val="44"/>
        </w:rPr>
        <w:t>18. Valideurs de secours et remplacements temporaires</w:t>
      </w:r>
      <w:bookmarkEnd w:id="28"/>
    </w:p>
    <w:p w14:paraId="27330EF8" w14:textId="77777777" w:rsidR="00C57CBF" w:rsidRDefault="001B4E14">
      <w:pPr>
        <w:spacing w:after="80" w:line="240" w:lineRule="auto"/>
        <w:rPr>
          <w:sz w:val="24"/>
          <w:szCs w:val="24"/>
        </w:rPr>
      </w:pPr>
      <w:r>
        <w:rPr>
          <w:color w:val="666666"/>
          <w:sz w:val="24"/>
          <w:szCs w:val="24"/>
        </w:rPr>
        <w:t>Vérifier la configuration des secours, les remplacements temporaires et la résolution dynamique du valideur effectif.</w:t>
      </w:r>
    </w:p>
    <w:tbl>
      <w:tblPr>
        <w:tblStyle w:val="af7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626C2677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CD1FFD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F51648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0896AB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32D02E73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7792B33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51F133B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D5A75C2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26471BE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2F8BA7C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0C960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E4392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713FE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consulte les valideurs du service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AD0CF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D7DC7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59318E8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36C8C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C2844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CAP-VAL-001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659011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9668B3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B0174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D7A733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A2A5B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ajoute le premier valideur de secours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BC928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4D591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665EEB3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71A6F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1F4EB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51B750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5245F4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F814B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3EEEB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57EA1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ajoute le second valideur de secours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BB92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EA4A0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3227E05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D5461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EF935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FF42B0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057FA5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67DA4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2D5AB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FEDE3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Collaborateur ne gère pas les valideurs de secours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9F26C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9EF7A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1990BD2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B667E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BDBD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A12050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F59DBD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2CC8A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1AAD1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6E75C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principal ne peut pas être son propre secours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A98FB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FC18D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46516EA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0FF81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ADF70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4EBA65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A5AAB7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534E0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E424C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62AFE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Collaborateur ne peut pas être secours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039FD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18C4D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3A453B7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07DEC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FA9D9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67C51C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5BB0DE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70F97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1E535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6F408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Secours refusé hors circuit Responsable puis relais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0AC59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4C2B1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6A1F0D3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4BDA3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FF4FE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9A8A47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"Les valideurs de secours ne sont disponibles que pour les services avec validation par Responsable puis relais."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36DCEF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111D2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97360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00AFD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secours actif ne peut pas être doublonné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66AA5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A1A04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5C8E810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F812E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FAE8D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8C3324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HTTP=409 2→2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3A959C7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AB05B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07521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E4111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désactive le secours 1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6FB08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D45F2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1A53E7F0" w14:textId="77777777" w:rsidR="00C57CBF" w:rsidRDefault="00C57CBF">
            <w:pPr>
              <w:rPr>
                <w:sz w:val="16"/>
                <w:szCs w:val="16"/>
              </w:rPr>
            </w:pPr>
          </w:p>
          <w:p w14:paraId="1FF5AA9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9D685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B8F8D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E2F607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62306B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9F464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5830F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5A5FE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réactive le secours 1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1DC5E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3F315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31540C4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l’élément.</w:t>
            </w:r>
            <w:r>
              <w:rPr>
                <w:sz w:val="16"/>
                <w:szCs w:val="16"/>
              </w:rPr>
              <w:br/>
              <w:t>2. Restaurer la valeur.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67D27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valeur ou l’élément est restauré et redevient utilisable sans créer de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00F9F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0281519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ANO-018 — Le bouton Réactiver un valideur de secours est désactivé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48FECB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C44DB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VAL-011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E5D2F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DB798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liste des valideurs expose les deux secours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D2903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F3ECE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02D3CF4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C3B89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8CBAD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26E7C57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backupValidators=[14,15]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ANO-018 — Le bouton Réactiver un valideur de secours est désactivé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5D538E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789A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VAL-012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C2291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AF5F2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Secours refusé quand le Responsable est présent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E12D8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9DA61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7DFA4E0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900B7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1441D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72FF4F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BE0998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F44D2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VAL-013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40D89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C0EEC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principal valide la demande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94C8F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EE9DE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732D39A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0AA4F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67B98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E44438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C0F6F35" w14:textId="77777777">
        <w:trPr>
          <w:cantSplit/>
          <w:trHeight w:val="1177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26F461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VAL-014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E1672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3E376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L’urgence seule n’ouvre pas le secours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E133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876C7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18586F5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B5243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3A4AB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251ED7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E3AAAD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2A059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VAL-015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2571A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871BC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traite la demande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411C3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E39CE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4206411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FC425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8A9AF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C66C90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E651201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B9EF9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VAL-016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2A92F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54A5E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Relais par présence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6E8F0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70D06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6BF91F9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3CF79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F2FD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4EE209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RESP=ABSENT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BED8C2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707F5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VAL-017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D1F15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2379A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absence autorisée pour le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FE011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7C7C8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4DC281E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FEC84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56E0B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5F8269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absence créée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CBFE62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25B1F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VAL-018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28506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A06D4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soumet l’absence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8E41E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82D21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6FC1DB3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04F08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8B75E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C38090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absence soumise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FEEE36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EE3DD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VAL-019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C828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BCAE0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secours valide quand le Responsable est absent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6C7AB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AB847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37046FA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3BADD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88BA9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CAP-VAL-019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46C0B0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C4A358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96CF8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VAL-020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A4DB4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7C9C8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second secours est bloqué sur une demande déjà décidée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8E35F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BA45C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37141B2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6310B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85435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B75ABB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secours1 RH → 200 ; secours2 Directeur UI bloqué (validate=0) ; API 409 ; statut VALIDEE inchangé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74C6E69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F5053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VAL-021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D5E23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549D6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premier secours décide, le second ne peut plus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27DD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5FAFC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11E627F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976EE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8603F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952B3C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secours1 RH → 200 ; secours2 Directeur UI bloqué (validate=0) ; API 409 ; aucune mutation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31B6E17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88922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VAL-022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5BF30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864B7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deuxième décision sur la même demande est refusée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0A403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4D6C7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41471B2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EA504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15D5A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FB36F0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seconde décision même demande → HTTP 409 ; aucune mutation (preuve API corroboration VAL-021)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2E30C5A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F56DF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VAL-023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88C31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B06CA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annule l’absence du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45C1E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2B7B7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572CCDA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D9C9A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199A3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33DA00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RH annulation absence → /cancel HTTP 200 ; statut ANNULEE ; presence PRESENT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01EB77E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1B1F0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VAL-024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81884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563C5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Responsable ne crée pas les remplacements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5513E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E9069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06ADC25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0653E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CCF23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575C3F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backend 403 ; UI : navValideurs absent, route inaccessible, bouton création absent (Responsable)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2BBB12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62BF7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VAL-025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458121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BA253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Employee externe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327F4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4AA26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0B447BA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482DF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17A84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79FA64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backend 400 ; UI : employé externe absent du select Collaborateur (externalEmployeeVisible=false)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0766DE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876B6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VAL-026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3000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8642B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Employee RH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BA011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C8489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4967B8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0E221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3DC43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D9D23E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backend 400 ; UI : RH absent du select Collaborateur (rhEmployeeVisible=false)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DAA7D26" w14:textId="77777777">
        <w:trPr>
          <w:cantSplit/>
          <w:trHeight w:val="273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62A71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VAL-027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B1AA8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E6B55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Employee Responsable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CC8617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50D4C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3E006E8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9CF16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CE5FDB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E444F7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backend 400 ; UI : Responsable absent du select Collaborateur (responsableEmployeeVisible=false)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CD25C7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8FF59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VAL-028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CE8DE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27D40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Employee Directeur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FD08F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4D986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13DBF1B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D40A6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A13D3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0B50D7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backend 400 ; UI : Directeur absent du select Collaborateur (directorEmployeeVisible=false)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51554F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31C04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VAL-029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A9700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3BA46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Remplaçant Collaborateur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1E871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31537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2B5B314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7F3E9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91557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2878C1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backend 400 ; UI : collaborateur absent du dropdown valideur (collaboratorCandidateVisible=false)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A8155C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69AFD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VAL-030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8CC89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F7324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Remplaçant Admin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4F975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6DD97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553D9E6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F290E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AE1D0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59C5BF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backend 400 ; UI : admin absent du dropdown valideur (adminCandidateVisible=false)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E5F0D5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C4392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VAL-031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D0D40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61C72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Employee identique au remplaçant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2159F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8520D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08489B5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7D036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F9086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EC3F37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HTTP=400 msg=Le remplaçant doit être un Responsable de service, un RH ou un Directeur.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Combinaison identique refusée (HTTP 400). Garde d’identité défensive : le contrôle de rôle éligible intervient avant. Source indépendante : full-functional-test.mjs E6 (employeeId=replacementValidatorId -&gt; 400).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4474903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8FB3E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VAL-032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F54A9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3C042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Période inversée refusée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78694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6C384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08B7504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B8EDFB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299DB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E934EE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backend 400 ; UI : min date fin = date début, date antérieure invalide (validityValid=false)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11FC48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DC8E86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VAL-033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88C25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942DF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 remplacement pour le collaborateur prorata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B3421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FAD6B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500B7E4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F816D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F907CD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512E67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réelle création prorata → POST /api/validator-replacements 201, replacementId=4, employeeId=20, replacementValidatorId=14, isActive=true, countBefore=0, countAfter=1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Passe ciblée propre 033-035 (reset-recette propre) — dates 2026-09-25 → 2026-09-30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0BCA025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C29D4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VAL-034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193FE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B666B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remplacement chevauchant est refusé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8EC7A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8F323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5685E67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Sélectionner l’élément à remplacer, choisir le nouveau fichier ou remplaçant puis confirmer.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E7E49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3A0C0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DECAD8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réelle chevauchement → POST 400 « Un remplacement actif chevauche déjà cette période pour ce collaborateur. », countBefore=1, countAfter=1, existingStillActive=true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existingReplacementId=4, attemptedDates=2026-09-27 → 2026-10-02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5E0EA87C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C893D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VAL-035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DD00A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6E636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désactive le remplacement chevauchant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E744D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4A078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200FFB8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30F49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24CF9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C3D12F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réelle désactivation → PATCH /api/validator-replacements/4/disable 200, isActive true→false, resourceStillExists=true, rowCount=1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replacementId=4 (issu de VAL-033), toujours actif avant désactivation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5E34790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6293C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VAL-036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CD423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7225E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 remplacement actif pour le collaborateur A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24D44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F16F7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1A4D9B0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41D00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D6B75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1448F2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réelle création COL-A → POST 201, isActive=true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7863883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13BB5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VAL-037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05C79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C81D9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le remplacement du collaborateur B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24FDC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29A5A5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2CC494A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8822E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B026B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9CA7E7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réelle création COL-B → POST 201, id distinct de VAL-036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023D5FA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6D2A5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VAL-038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FDA0A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09BD4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remplacé est refusé sur la demande du collaborateur B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AE274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259F4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725BD0B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61D9B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EAED6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2A2FFD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réelle : demande colB visible mais bouton validation absent (validate=0) ; API 403 ; aucune mutation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422B25C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8C4CC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VAL-039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69915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F8649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remplaçant reprend la demande soumise avant sa désignation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3720A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ED50B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703F058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CC2EB1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C1F1A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75F754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réelle : demande soumise avant désignation (submittedAt &lt; replacementCreatedAt), kind=REMPLACEMENT, POST validate=200, statusAfter=VALIDEE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F3E64D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221222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VAL-040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28FF6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D9D65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Bornes de dates inclusives (début = fin = jour courant)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00F15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Multi-rôles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2369A3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Multi-rôles actif.</w:t>
            </w:r>
          </w:p>
          <w:p w14:paraId="73C768D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0D6AF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CDCA4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ED57D8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réelle création début=fin=aujourd’hui → POST 201, visible onglet En cours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67B6FF7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AE4A3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VAL-041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61105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BCD1F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remplacé reste autorisé sur un autre collaborateur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CED97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78F4E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15574F5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8C13F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E62C7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A44AD3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réelle Responsable valide demande prorata (aucun remplacement actif) → POST validate 200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manager valide prorata (aucun remplacement actif)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24/09/2026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1EAE867C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27326D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VAL-042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A5B8D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B09C2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consulte les remplacements avec filtres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6400D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F808B5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16FAAD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Sélectionner l’élément à remplacer, choisir le nouveau fichier ou remplaçant puis confirmer.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FA6A6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D0B8E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A52345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réelle : filtres Tous/En cours/Planifiés/Terminés/Désactivés, totalRows=1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7067EA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6A023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VAL-043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E3B02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EA910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consulte un remplacement par identifiant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CA9BD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C9B9A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4BE45C7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Sélectionner l’élément à remplacer, choisir le nouveau fichier ou remplaçant puis confirmer.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BC139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47E02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46EBAF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réelle : drawer détail affiche l’ID exact du remplacement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24/09/2026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F82ADD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36857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VAL-044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AC1A0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6F3D8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remplaçant voit la demande dans sa liste d’attente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99679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2736F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7B745CE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Appliquer les filtres et vérifier l’affichage.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1DB69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F33DB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CAP-VAL-044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E92599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remplaçant : rowCount=1, collaborateur COL-B visible, requestId=33, decisionAccess=REMPLACEMENT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replacementId=4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F00ED4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55259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VAL-045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48F188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AD89C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remplacé ne voit plus la demande du collaborateur B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8B65B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CB0AA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0A659B3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FF628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7359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A33599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Responsable remplacé : visible (rowCount=1) mais action absente (validate=0), readonly="attribuée à un autre valideur" ; API validate=403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requestId=33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508C64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9C1E4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VAL-046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416C7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EA1A2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remplaçant valide la demande en attente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FACBC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6830D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34266DA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48F5A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04258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51FEE6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remplaçant valide → POST /leave-requests/33/validate HTTP=200, finalDeciderId=21, workflowStatus=EN_COURS_TRAITEMENT, validationStage=RH_FINALISATION, 2e tentative=403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requestId=33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18BBF5A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AB266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VAL-047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ECEF0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9A761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de soumission désigne le remplaçant, pas le Responsable remplacé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B16A6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4C030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741C146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Préparer les dates/paramètres du scénario, exécuter la maintenance ou le déclencheur prévu.</w:t>
            </w:r>
            <w:r>
              <w:rPr>
                <w:sz w:val="16"/>
                <w:szCs w:val="16"/>
              </w:rPr>
              <w:br/>
              <w:t>2. Contrôler Valideurs / remplacements temporaires.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489C7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notification est créée uniquement pour les destinataires attendus, au bon moment, et aucun doublon n’est produit lors d’un second passage.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A89A9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7F3E6BD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notification remplaçant=1, notification Responsable=0, doublon=true, UI notif remplaçant visible=3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ANO-019 — Doublon de notification de soumission lors du re-passage maintenance (remplaçant)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898AE4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CC5D9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VAL-048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2F33B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E0910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remplaçant valide la demande notifiée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28C2A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C0B6A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312C9FD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FC5C7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73E98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4D348B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remplaçant valide la demande notifiée → HTTP=200, finalDeciderId=21, workflowStatus=EN_COURS_TRAITEMENT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requestId=34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37422B8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62BCE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VAL-049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F68F9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EE5B6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Délai expiré : le remplaçant conserve son droit de décision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3490C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A3C5E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</w:t>
            </w:r>
          </w:p>
          <w:p w14:paraId="0AEC79C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07892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246A5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10F692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requestId=35, submittedAt=2026-09-17T10:30:35.000Z, takeoverAt=2026-09-24T10:30:35.000Z, delayExpired=true, decisionAccess=REMPLACEMENT,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E5EDE6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8CA78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VAL-050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036C1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57635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Délai expiré : le secours valide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8BA91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E1847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4EA3D3E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04827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0D97E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A8A154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requestId=36, delayExpired=true, decisionAccess=SECOURS, HTTP=200, finalDeciderId=22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1A7E74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878D5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VAL-051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46B7C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04E6F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Délai expiré : le Directeur valide en relais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1E83B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B0652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2925D9F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28C80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8E9DD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CAP-VAL-051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1493CA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requestId=37, delayExpired=true, decisionAccess=RELAIS,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1B896D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611D4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VAL-052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AD544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86408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remplacé reste exclu pendant le remplacement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66E2C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177ED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1869793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Sélectionner l’élément à remplacer, choisir le nouveau fichier ou remplaçant puis confirmer.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5CD40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3FEE1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C9D830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UI Responsable remplacé : validate=0 (action absente), API validate=403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requestId=38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197927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18049C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VAL-053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9C37C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11541C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remplaçant traite la demande laissée par le Responsable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898A1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839EE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2E73B1C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77D91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BCF166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129A395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remplaçant traite la demande laissée → HTTP=200, finalDeciderId=21, workflowStatus=EN_COURS_TRAITEMENT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requestId=38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45535717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DB4F8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VAL-054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E86B58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EEBA9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désactive le remplacement du collaborateur B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79BFE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C4A4F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0FA591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38F01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5FA4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E3C960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UI RH désactive → PATCH /api/validator-replacements/4/disable HTTP=200, isActive true→false, ressource conservée=true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replacementId=4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38D9ECF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40E61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VAL-055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C71CC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A7C8C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 du remplacement : le Responsable valide de nouveau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CE1C8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298DF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5038CAB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C4F9D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B070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3DEE3E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replacement actif B=0, decisionAccess=RESPONSABLE_PRINCIPAL, UI Responsable valide → HTTP=200, finalDeciderId=16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requestId=39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5008064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645D4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VAL-056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5A4FD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B4F08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désigne la RH comme remplaçante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7C183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BA30D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63F0F57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066B2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4A114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F85EDF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POST /api/validator-replacements HTTP=201, replacementId=4, employeeId=18, replacementValidatorId=14, isActive=true, decisionAccess=REMPLACEMENT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replacementId=4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80256D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E4FBD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VAL-057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9EA6E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E76859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désignée remplaçante valide en premier niveau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EF2A1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2DF44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3301AF8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2B8609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5DFBF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E98D3C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requestId=34, decisionAccess avant=REMPLACEMENT, validate visible=1, POST /leave-requests/34/validate HTTP=200, finalDeciderId=14, statusAfter=VALIDEE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replacementId=4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481EDDC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CA10D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VAL-058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F5758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AB93D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désactive son remplacement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527A7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31E4C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76227856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6F777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473D1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5FF76E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PATCH /api/validator-replacements/4/disable HTTP=200, isActive true→false, ressource conservée=true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replacementId=4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6B62F481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8EFEB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VAL-059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CDAA1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03DDE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désigne le Directeur comme remplaçant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647F6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17914E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6D246E8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B15E9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86215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8B8FA3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POST /api/validator-replacements HTTP=201, replacementId=5, employeeId=18, replacementValidatorId=15, isActive=true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erratum rôle cahier (Rôle=Directeur, acteur réel=RH confirmé full-functional-test.mjs)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50A9AE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4AD67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VAL-060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11CEA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326E9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Directeur désigné remplaçant valide en premier niveau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CA0D2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67204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604F1E7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51663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BCA5C4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D4256D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requestId=35, decisionAccess avant=REMPLACEMENT, POST /leave-requests/35/validate HTTP=200, finalDeciderId=15, statusAfter=EN_ATTENTE_VALIDATION, workflowStatus=EN_COURS_TRAITEMENT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replacementId=5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1E045C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E4475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VAL-061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917E6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AB8FF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désactive le remplacement du Directeur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BF8A7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2FE1D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1CF8543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DC4A58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0E8E5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578AF0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PATCH /api/validator-replacements/5/disable HTTP=200, isActive true→false, ressource conservée=true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replacementId=5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2CE092C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E2157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VAL-062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35E9A8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F5BD3A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Remplaçant absent (éligible)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D3DC5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B8458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3A4F282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9C516A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03938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93FBA7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replacementId=4, replacementValidatorId=21, role=RESPONSABLE_SERVICE, eligible=true, isActive=true, presence=ABSENT, firstLevelId=21, firstLevelEligible=true, firstLevelPresent=false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9F33CCD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6C0E0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VAL-063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62D05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DED95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crée une absence pour le remplaçant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43D81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C6824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6A811BB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Renseigner les données du scénario puis enregistrer.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611E6B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est créé avec les valeurs attendues, apparaît dans le périmètre autorisé et les données associées restent cohérentes.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CDF2F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2EFF0B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POST /api/absence-declarations HTTP=201, absenceId=6, employeeId=21, type=16, dates=2026-09-25, status initial=BROUILLON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replacementId=4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37E69E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7082E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VAL-064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E59B59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99845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soumet l’absence du remplaçant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76763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A0E9F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5D3BF94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contrôler le brouillon.</w:t>
            </w:r>
            <w:r>
              <w:rPr>
                <w:sz w:val="16"/>
                <w:szCs w:val="16"/>
              </w:rPr>
              <w:br/>
              <w:t>2. Soumettre/Valider (signature si demandée).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D7D9A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soumission est acceptée, le statut passe à l’étape suivante du circuit et la signature/traçabilité attendue est enregistrée.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C513D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A95E4F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POST /api/absence-declarations/6/submit HTTP=200, statusAfter=ENREGISTREE, presence remplaçant=ABSENT, replacement.isActive=true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absenceId=6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620A03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B1419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VAL-065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2D4DB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0A360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principal reste exclu quand le remplaçant est absent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C6686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A01F6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74E22A3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7A010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A86585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EF8B41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requestId=33, rowCount=1, validateButtonCount=0, decisionAccess=absent, API validate=403, aucune mutation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75B9DF9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CAED54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VAL-066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A394F0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3997C9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secours valide quand le remplaçant est absent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4E47F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2A7EC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594F7CA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6DE80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86A90A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B3C678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requestId=34, decisionAccess=SECOURS, POST /leave-requests/34/validate HTTP=200, finalDeciderId=22, statusAfter=EN_ATTENTE_VALIDATION, workflowStatus=EN_COURS_TRAITEMENT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D6A030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0C838B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VAL-067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33B2F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65B7A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Directeur valide en relais quand le remplaçant est absent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442AB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26565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Directeur actif.</w:t>
            </w:r>
          </w:p>
          <w:p w14:paraId="32CA13A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5FD5C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99791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AC7C8A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requestId=35, decisionAccess=RELAIS, POST /leave-requests/35/validate HTTP=200, finalDeciderId=15, statusAfter=EN_ATTENTE_VALIDATION, workflowStatus=EN_COURS_TRAITEMENT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841FA9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02817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VAL-068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2D002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6CB1A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RH annule l’absence du remplaçant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E88F2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C81D6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actif.</w:t>
            </w:r>
          </w:p>
          <w:p w14:paraId="731C398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l’élément.</w:t>
            </w:r>
            <w:r>
              <w:rPr>
                <w:sz w:val="16"/>
                <w:szCs w:val="16"/>
              </w:rPr>
              <w:br/>
              <w:t>2. Lancer et confirmer l’annulation.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D8C73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L’annulation suit le circuit prévu ; le statut, les compteurs, la présence et les documents sont mis à jour de façon cohérente.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5F5F8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CE069A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absenceId=6, statusBefore=ENREGISTREE, presenceBefore=ABSENT, POST /absence-declarations/6/cancel HTTP=200, statusAfter=ANNULEE, presenceAfter=PRESENT, replacement.isActive=true, historisée=true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625807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3670C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VAL-069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19175E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65298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principal reprend la demande quand le remplaçant est inactif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F747F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905E0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61739B6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1D206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76FBC9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4A201A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replacementId=4, replacement.isActive=true, remplaçant inactif, requestId=33, decisionAccess=RESPONSABLE_PRINCIPAL, POST /leave-requests/33/validate HTTP=200, finalDeciderId=16, statusAfter=EN_ATTENTE_VALIDATION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AD6B8A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BE1C3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VAL-070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4C37C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058F8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secours reste refusé quand le remplaçant est inactif et le Responsable présent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6143D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C74F96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1E90E43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7911A1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L’action est refusée proprement, aucun état métier n’est modifié et un message d’erreur ou d’autorisation explicite est retourné.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4A25F4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742D59B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requestId=34, decisionAccess=absent, UI validate=0, API validate=403, message="Cette demande relève du Responsable principal du service."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5B3E72FF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7711D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VAL-071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F38AB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1E729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principal traite la demande laissée en attente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1FD7E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AAEE8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118E2FB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C9B54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33B71C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A88C01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requestId=34 (réutilisée après refus secours), decisionAccess=RESPONSABLE_PRINCIPAL, POST /leave-requests/34/validate HTTP=200, finalDeciderId=16, statusAfter=EN_ATTENTE_VALIDATION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18AC5C5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CE7A6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VAL-072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3A8C1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1E5EC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principal reprend la demande quand le remplaçant change de rôle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269FC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CC8AE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4FFAAD0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temporaires.</w:t>
            </w:r>
            <w:r>
              <w:rPr>
                <w:sz w:val="16"/>
                <w:szCs w:val="16"/>
              </w:rPr>
              <w:br/>
              <w:t>2. Exécuter le scénario et vérifier le résultat.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CD5E0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comportement observé correspond exactement à la règle décrite par le scénario, sans modification non prévue des données ou des droits.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9C327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E49D55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replacementId=4, replacement.isActive=true, roleBefore=RESPONSABLE_SERVICE, roleAfter=COLLABORATEUR, eligibleBefore=true, eligibleAfter=false, requestId=35, decisionAccess=RESPONSABLE_PRINCIPAL, POST /leave-requests/35/validate HTTP=200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B368C1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3D1FBE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VAL-073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9B863A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D45FC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 désactive le remplacement du collaborateur A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6C1CA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94231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RH actif</w:t>
            </w:r>
          </w:p>
          <w:p w14:paraId="2711E1F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actif.</w:t>
            </w:r>
            <w:r>
              <w:rPr>
                <w:sz w:val="16"/>
                <w:szCs w:val="16"/>
              </w:rPr>
              <w:br/>
              <w:t>2. Utiliser l’action de désactivation.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416DA0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L’élément passe inactif, n’est plus proposé dans les parcours actifs et les données historiques restent conservées.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B7572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3980CF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PATCH /api/validator-replacements/4/disable HTTP=200, isActive true→false, historique=true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replacementId=4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0B692F4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A8395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VAL-074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ABF43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C43A9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Responsable valide de nouveau après désactivation du remplacement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07B80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Responsable de service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72C895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Responsable de service actif.</w:t>
            </w:r>
          </w:p>
          <w:p w14:paraId="529E88E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Valideurs / remplacements temporaires, sélectionner l’élément en attente.</w:t>
            </w:r>
            <w:r>
              <w:rPr>
                <w:sz w:val="16"/>
                <w:szCs w:val="16"/>
              </w:rPr>
              <w:br/>
              <w:t>2. Exécuter l’action de validation/acceptation avec la justification ou signature requise.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6F7EBA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décision est enregistrée par le bon acteur, le statut et les effets métier associés sont mis à jour sans doublon.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1738D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5EB355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replacementId=4, requestId=36, decisionAccess=RESPONSABLE_PRINCIPAL, POST /leave-requests/36/validate HTTP=200, finalDeciderId=16, statusAfter=EN_ATTENTE_VALIDATION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652AD77F" w14:textId="77777777">
        <w:trPr>
          <w:cantSplit/>
          <w:trHeight w:val="1829"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D47A2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VAL-075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27EA2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64DEA6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cinq actions d’audit E6 sont tracées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6253E6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Administrateur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DD844A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compte Administrateur actif.</w:t>
            </w:r>
          </w:p>
          <w:p w14:paraId="2CCF3DF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Exécuter l’action métier préparatoire.</w:t>
            </w:r>
            <w:r>
              <w:rPr>
                <w:sz w:val="16"/>
                <w:szCs w:val="16"/>
              </w:rPr>
              <w:br/>
              <w:t>2. Contrôler Valideurs / remplacements temporaires, les identifiants de ressources et l’absence de données sensibles.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8A2C5D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trace d’audit identifie l’action, l’acteur et la ressource concernée tout en masquant mots de passe, jetons, signatures et fichiers sensibles.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0D4C5A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3DAE5CC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5 actions présentes : SERVICE_BACKUP_VALIDATOR_ASSIGNED / SERVICE_BACKUP_VALIDATOR_DISABLED / SERVICE_BACKUP_VALIDATOR_ENABLED / VALIDATOR_REPLACEMENT_CREATED / VALIDATOR_REPLACEMENT_DISABLED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379A17BA" w14:textId="77777777" w:rsidR="00C57CBF" w:rsidRDefault="00C57CBF">
      <w:pPr>
        <w:rPr>
          <w:sz w:val="24"/>
          <w:szCs w:val="24"/>
        </w:rPr>
      </w:pPr>
    </w:p>
    <w:p w14:paraId="2D8D0653" w14:textId="77777777" w:rsidR="00C57CBF" w:rsidRDefault="001B4E14">
      <w:pPr>
        <w:pStyle w:val="Titre1"/>
        <w:shd w:val="clear" w:color="auto" w:fill="FFFFFF"/>
        <w:spacing w:before="80" w:after="140"/>
        <w:rPr>
          <w:b/>
          <w:bCs/>
          <w:color w:val="E69138"/>
          <w:sz w:val="44"/>
          <w:szCs w:val="44"/>
        </w:rPr>
      </w:pPr>
      <w:bookmarkStart w:id="29" w:name="_Toc241519999"/>
      <w:r>
        <w:rPr>
          <w:b/>
          <w:bCs/>
          <w:color w:val="E69138"/>
          <w:sz w:val="44"/>
          <w:szCs w:val="44"/>
        </w:rPr>
        <w:t>19. Ergonomie, responsive et non-régression visuelle</w:t>
      </w:r>
      <w:bookmarkEnd w:id="29"/>
    </w:p>
    <w:p w14:paraId="16386A22" w14:textId="77777777" w:rsidR="00C57CBF" w:rsidRDefault="001B4E14">
      <w:pPr>
        <w:spacing w:after="80" w:line="240" w:lineRule="auto"/>
        <w:rPr>
          <w:sz w:val="24"/>
          <w:szCs w:val="24"/>
        </w:rPr>
      </w:pPr>
      <w:r>
        <w:rPr>
          <w:color w:val="666666"/>
          <w:sz w:val="24"/>
          <w:szCs w:val="24"/>
        </w:rPr>
        <w:t>Vérifier les parcours visuels critiques, les drawers, le calendrier, les boutons, les filtres et l’adaptation aux résolutions de recette.</w:t>
      </w:r>
    </w:p>
    <w:tbl>
      <w:tblPr>
        <w:tblStyle w:val="af8"/>
        <w:tblW w:w="15420" w:type="dxa"/>
        <w:jc w:val="center"/>
        <w:tblInd w:w="0" w:type="dxa"/>
        <w:tblBorders>
          <w:top w:val="single" w:sz="4" w:space="0" w:color="9CA8B7"/>
          <w:left w:val="single" w:sz="4" w:space="0" w:color="000000"/>
          <w:bottom w:val="single" w:sz="4" w:space="0" w:color="9CA8B7"/>
          <w:right w:val="single" w:sz="4" w:space="0" w:color="000000"/>
          <w:insideH w:val="single" w:sz="4" w:space="0" w:color="9CA8B7"/>
          <w:insideV w:val="single" w:sz="4" w:space="0" w:color="9CA8B7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700"/>
        <w:gridCol w:w="3000"/>
        <w:gridCol w:w="1620"/>
        <w:gridCol w:w="2460"/>
        <w:gridCol w:w="1720"/>
        <w:gridCol w:w="1380"/>
        <w:gridCol w:w="3080"/>
      </w:tblGrid>
      <w:tr w:rsidR="00C57CBF" w14:paraId="78BB75F6" w14:textId="77777777">
        <w:trPr>
          <w:trHeight w:val="548"/>
          <w:tblHeader/>
          <w:jc w:val="center"/>
        </w:trPr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D4C54E0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460C388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4F3A0E0C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139D3CE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227F3977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Préconditions et procédure</w:t>
            </w:r>
          </w:p>
        </w:tc>
        <w:tc>
          <w:tcPr>
            <w:tcW w:w="1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5CC437B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08457BF9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80" w:type="dxa"/>
              <w:bottom w:w="80" w:type="dxa"/>
            </w:tcMar>
            <w:vAlign w:val="center"/>
          </w:tcPr>
          <w:p w14:paraId="6CB1B6B7" w14:textId="77777777" w:rsidR="00C57CBF" w:rsidRDefault="001B4E14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Résultat / statut</w:t>
            </w:r>
          </w:p>
        </w:tc>
      </w:tr>
      <w:tr w:rsidR="00C57CBF" w14:paraId="0E4C3FE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AA9611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UI-001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EFF946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EC87A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Ouverture du détail d’une demande ou absence sans chevauchement visuel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1D35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902CA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une demande et une absence existent.</w:t>
            </w:r>
          </w:p>
          <w:p w14:paraId="5B0D745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Absences. Cliquer successivement sur une ligne Congé.</w:t>
            </w:r>
            <w:r>
              <w:rPr>
                <w:sz w:val="16"/>
                <w:szCs w:val="16"/>
              </w:rPr>
              <w:br/>
              <w:t>2. Absence. Fermer chaque panneau.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E35ACA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panneau de détail s’ouvre au premier plan, sans double drawer ni contenu superposé ; la fermeture restitue la liste.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2DB4E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CAP-UI-001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082A04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congé id=33 (page détail, overlays=0), absence id=6 (drawer ouvert=1, fermé=0), overlapDetected=false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76EF9D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E3D496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UI-002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35DA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D0276F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Filtres Catégorie, Statut et Type dans Congés et Absences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9A673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875F35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données de plusieurs catégories, statuts et types.</w:t>
            </w:r>
          </w:p>
          <w:p w14:paraId="6004DB9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Congés et Absences. Appliquer chaque filtre seul.</w:t>
            </w:r>
            <w:r>
              <w:rPr>
                <w:sz w:val="16"/>
                <w:szCs w:val="16"/>
              </w:rPr>
              <w:br/>
              <w:t>2. En combinaison. Réinitialiser les filtres.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6A482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liste ne présente que les éléments correspondant aux critères ; la réinitialisation restaure l’ensemble des résultats.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5E5DB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43D86F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total=9, catégorie=5(wrong=0), statut=5(wrong=0), type=1(wrong=0), combinaison=1(wrong=0), reset=9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433C689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734D4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UI-003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67672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2EDAB1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Pagination de la liste Congés et Absences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C8B23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690E4C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volume supérieur à une page.</w:t>
            </w:r>
          </w:p>
          <w:p w14:paraId="41561CD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la liste. Passer à la page suivante.</w:t>
            </w:r>
            <w:r>
              <w:rPr>
                <w:sz w:val="16"/>
                <w:szCs w:val="16"/>
              </w:rPr>
              <w:br/>
              <w:t>2. Précédente. Changer un filtre et vérifier la pagination.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9CB2B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pagination reste cohérente, ne duplique aucune ligne et revient à une page valide après filtrage.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816ED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587510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pageSize=8, total=9, page1=8, page2=1, newOnPage2=1, backToPage1=true, filtered=1, paginationValidAfterFilter=true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831096A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8523A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UI-004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B66DE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EA215E6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Modifier une absence remplace le drawer de détail sans superposition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2EE52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19154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une absence modifiable existe.</w:t>
            </w:r>
          </w:p>
          <w:p w14:paraId="3A51389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son détail. Cliquer « Modifier l’absence ».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F54B8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drawer de détail disparaît et le formulaire d’édition s’ouvre à la même position que le formulaire de déclaration ; aucun ancien en-tête ne reste visible.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60633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6DCA627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absenceId=6, before detail/edit=1/0, after detail/edit=0/1, visibleDrawerCount=1, overlapDetected=false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A1670F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42DD6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UI-005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C33C31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8CFC53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Préremplissage complet du formulaire de modification d’absence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CE690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9F663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absence avec dates, type, format et commentaire.</w:t>
            </w:r>
          </w:p>
          <w:p w14:paraId="40221D4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Modifier l’absence. Contrôler chaque champ.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CB2FC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Collaborateur, type, dates, format de saisie, périodes et commentaire reprennent les valeurs enregistrées ; le bouton final indique « Enregistrer les modifications ».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8F5859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E13D67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employee=18 (attendu 18), type=ABSENCE:21 (attendu ABSENCE:21), format=Jours, start=2026-10-13 (attendu 2026-10-13), end=2026-10-14 (attendu 2026-10-14), comment="COMMENT UI005 UImugvpest", saveButton=true, prefillMismatch=[]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5CC957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9F7706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UI-006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9F97E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9432A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Aperçu de plage du calendrier suit la souris en modification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567ABB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533B28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absence multi-jours existante.</w:t>
            </w:r>
          </w:p>
          <w:p w14:paraId="7B53874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Modifier. Cliquer une nouvelle date de départ. Survoler plusieurs dates sans cliquer.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78AFA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plage bleue évolue avec le survol comme lors d’une nouvelle déclaration ; le second clic fixe la nouvelle date de fin.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F6F72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B736A94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oldRange=2026-10-13→2026-10-15, newStart=2026-10-19, hover1=2026-10-20 preview=2026-10-19→2026-10-20, hover2=2026-10-21 preview=2026-10-19→2026-10-21, final=2026-10-19→2026-10-21, previewFollowsMouse=true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36DECB62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48DFC8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UI-007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1E614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68783AB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Resélection depuis une date appartenant à l’ancienne plage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7D2EF8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23C78B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absence multi-jours existante.</w:t>
            </w:r>
          </w:p>
          <w:p w14:paraId="04F000C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Modifier. Cliquer une date de l’ancienne plage. Survoler.</w:t>
            </w:r>
            <w:r>
              <w:rPr>
                <w:sz w:val="16"/>
                <w:szCs w:val="16"/>
              </w:rPr>
              <w:br/>
              <w:t>2. Choisir une nouvelle fin.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65B05F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premier clic redémarre une nouvelle sélection depuis cette date et l’aperçu de plage reste actif.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00EAF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742C07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oldRange=2026-10-13→2026-10-15, clickedInsideOldRange=2026-10-14, selectionStartAfterClick=2026-10-14, hover=2026-10-20 preview=2026-10-14→2026-10-20, final=2026-10-14→2026-10-20, newSelectionStarted=true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 xml:space="preserve">Commentaire :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4B6CB14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2D37E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UI-008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DC5A54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26370C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Bouton Ajouter un justificatif centré lorsque le justificatif est attendu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E9B0F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F37FD7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absence en JUSTIFICATIF_EN_ATTENTE sans document actif.</w:t>
            </w:r>
          </w:p>
          <w:p w14:paraId="22041F3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le détail.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32F52F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carte Justificatif n’affiche pas le texte « Aucun justificatif… » et présente uniquement le bouton « Ajouter un justificatif » centré.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98F4FA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CAP-UI-008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9EEDBA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absenceId=7, status=JUSTIFICATIF_EN_ATTENTE, activeDocumentCount=0, addButtonCount=1, otherActionCount=0, deltaX=0.0, centered=true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97E369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D9484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UI-009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1B5DB8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8B4865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Sélection d’un fichier justificatif : nom, Envoyer et Annuler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0919FF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DB214E7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absence attendant un justificatif.</w:t>
            </w:r>
          </w:p>
          <w:p w14:paraId="43D8C3C6" w14:textId="77777777" w:rsidR="00C57CBF" w:rsidRDefault="00C57CBF">
            <w:pPr>
              <w:rPr>
                <w:sz w:val="16"/>
                <w:szCs w:val="16"/>
              </w:rPr>
            </w:pPr>
          </w:p>
          <w:p w14:paraId="6DDB654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Étapes :</w:t>
            </w:r>
            <w:r>
              <w:rPr>
                <w:sz w:val="16"/>
                <w:szCs w:val="16"/>
              </w:rPr>
              <w:br/>
              <w:t>1. Cliquer Ajouter un justificatif. Choisir un PDF ou une image autorisée.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4CA748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nom du fichier sélectionné est affiché avec les actions Envoyer et Annuler ; l’input natif brut reste masqué.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E3FC1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CAP-UI-009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64AAA9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absenceId=7, filename=justificatif-abs-recette.pdf, filenameVisible=true, Envoyer=1, Annuler=1, uploadTriggered=false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85E291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014EB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UI-010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F35B91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0A95D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Footer À vérifier : Modifier l’absence et Fermer regroupés à droite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024892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4AE111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absence A_VERIFIER_PAR_RH dont le justificatif n’est pas encore validé.</w:t>
            </w:r>
          </w:p>
          <w:p w14:paraId="04D30949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le détail.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17EC2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Seuls les boutons réellement disponibles sont rendus ; « Modifier l’absence » et « Fermer » sont côte à côte à l’extrême droite, sans espace réservé à un bouton invisible.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CB0AE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F6D1F7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absenceId=8, documentStatus=EN_ATTENTE, buttons=["Modifier l’absence","Fermer"], modify=1, authorize=0, close=1, groupedRight=true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9D6C48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5B756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UI-011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2B2E73A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5D5F8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Footer autorisable : Modifier, Autoriser et Fermer regroupés à droite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25C3F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CDC8F8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absence A_VERIFIER_PAR_RH avec justificatifs obligatoires acceptés</w:t>
            </w:r>
          </w:p>
          <w:p w14:paraId="547A5CD2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le détail.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547C20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boutons « Modifier l’absence », « Autoriser l’absence » et « Fermer » sont visibles et regroupés dans le même bloc à droite.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EB42E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873B44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absenceId=8, documentStatus=ACCEPTE, buttons=["Modifier l’absence","Autoriser l’absence","Fermer"], modify=1, authorize=1, close=1, groupedRight=true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C6E701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F3E619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UI-012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336D1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ED203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Justificatif refusé : Voir et Remplacer le justificatif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FA9B0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A193CD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un justificatif a été refusé avec motif.</w:t>
            </w:r>
          </w:p>
          <w:p w14:paraId="75400F3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le détail de l’absence. Vérifier la carte document.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95C97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fichier refusé, son statut et le motif sont visibles ; les actions « Voir le justificatif » et « Remplacer le justificatif » sont disponibles.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E5FA5F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Capture — CAP-UI-012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466DC6BF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absenceId=9, documentId=8, status=Refusé, reason="Motif du refus : REFUS UI013 UI2mugwajo2", view=1, replace=1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0402B65B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3CE1E7C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UI-013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743A84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6F587A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Validation et refus d’un justificatif affichent un retour utilisateur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62309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RH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EEF4A8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justificatif EN_ATTENTE.</w:t>
            </w:r>
          </w:p>
          <w:p w14:paraId="1B2CCF23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Tester Valider. Sur un autre document.</w:t>
            </w:r>
            <w:r>
              <w:rPr>
                <w:sz w:val="16"/>
                <w:szCs w:val="16"/>
              </w:rPr>
              <w:br/>
              <w:t>2. Tester Refuser avec motif.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13401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Chaque action affiche un retour clair, met à jour le statut du document et rafraîchit l’état de l’absence.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8E8C0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499F6C1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Résultat obtenu : VALIDATION: HTTP=200 EN_ATTENTE→ACCEPTE uiStatus=Validé feedback="Justificatif validé. Vous pouvez maintenant autoriser l’absence." feedbackUnobscured=false; REFUS: HTTP=200 EN_ATTENTE→REJETE uiStatus=Refusé reason="Motif du refus : REFUS UI013 UI13mugxb9ud" feedback="Justificatif refusé. Un nouveau justificatif est maintenant attendu." feedbackUnobscured=false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Statut : Non conforme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Commentaire : ANO-020 — Le retour utilisateur après validation/refus d’un justificatif est rendu derrière le backdrop du drawer et n’est pas clairement visible.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Date de test : 25/09/2026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br/>
              <w:t>Testeur : D.RAMPONT</w:t>
            </w:r>
          </w:p>
        </w:tc>
      </w:tr>
      <w:tr w:rsidR="00C57CBF" w14:paraId="2342760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71A682B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UI-014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B1B32C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77F18E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Affichage bureau 1920×1080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D7AB8B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Tous 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0C2B8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navigateur Chrome ou Edge.</w:t>
            </w:r>
          </w:p>
          <w:p w14:paraId="65EFA47A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Afficher les pages principales de chaque rôle en 1920×1080.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585B78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Aucun contenu essentiel n’est coupé ; tableaux, drawers, cartes et navigation sont lisibles sans chevauchement.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5DDD23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9D74A1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COLLABORATEUR@/app/dashboard:overflow=false,cut=0,loaded=true; COLLABORATEUR@/app/my-requests:overflow=false,cut=0,loaded=true; COLLABORATEUR@/app/new-request:overflow=false,cut=0,loaded=true; RESPONSABLE_SERVICE@/app/dashboard:overflow=false,cut=0,loaded=true; RESPONSABLE_SERVICE@/app/requests:overflow=false,cut=0,loaded=true; RH@/app/dashboard:overflow=false,cut=0,loaded=true; RH@/app/rh-leaves-absences:overflow=false,cut=0,loaded=true; RH@/app/rh-validators:overflow=false,cut=0,loaded=true; DIRECTEUR@/app/dashboard:overflow=false,cut=0,loaded=true; DIRECTEUR@/app/director-all-requests:overflow=false,cut=0,loaded=true; ADMIN@/app/dashboard:overflow=false,cut=0,loaded=true; ADMIN@/app/admin-users:overflow=false,cut=0,loaded=true; ADMIN@/app/admin-services:overflow=false,cut=0,loaded=true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21854F16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7B7A9D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UI-015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BFA694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0A5A509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Affichage bureau 1366×768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DB8EE7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Tous 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AA0F47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navigateur Chrome ou Edge.</w:t>
            </w:r>
          </w:p>
          <w:p w14:paraId="3BCE74A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Afficher les parcours critiques en 1366×768.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5F2B0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éléments restent utilisables ; les tableaux et panneaux ne sortent pas de la zone visible de manière bloquante.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003648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D341138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RH:drawer open=true,footerActions=3; ADMIN:drawer open=true,actions=2; RESPONSABLE:detail open=true,validate=1; DIRECTEUR:detail open=true; COLLABORATEUR:form open=true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1366×768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1F4EBC68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237CC3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UI-016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A34AC8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0788F7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Affichage tablette 768×1024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C253DB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Tous 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1BBCBD2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mode responsive tablette.</w:t>
            </w:r>
          </w:p>
          <w:p w14:paraId="32B0E200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Parcourir tableau de bord, listes, formulaire de demande et détail.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6DADE4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navigation et les formulaires s’adaptent ; les actions restent accessibles et les tableaux conservent une lecture exploitable.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58D760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2EF59B2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dash=COLLABORATEUR:false,RESPONSABLE_SERVICE:false,RH:false,DIRECTEUR:false,ADMIN:false; list=COLLABORATEUR:false,RESPONSABLE_SERVICE:false,RH:false,DIRECTEUR:false,ADMIN:false; form=true(cal=1,btn=0,overflow=0); detail=true(footer=3,drawerOv=0)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768×1024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E6B2704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9E97F5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UI-017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3851FF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8AE5BC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Affichage mobile 390×844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402FD3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Tous 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1B800D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mode responsive mobile.</w:t>
            </w:r>
          </w:p>
          <w:p w14:paraId="2B0603B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Tester connexion.</w:t>
            </w:r>
            <w:r>
              <w:rPr>
                <w:sz w:val="16"/>
                <w:szCs w:val="16"/>
              </w:rPr>
              <w:br/>
              <w:t>2. Navigation, notifications et formulaires principaux.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0CA4141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contrôles restent accessibles sans chevauchement critique ; les boutons se réorganisent proprement et les panneaux sont fermables.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A361B0E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technique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58B8A3A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notifications: COLLABORATEUR:login=ok,notifEntry=1,notifOpened=true,overflow=false; RESPONSABLE_SERVICE:login=ok,notifEntry=1,notifOpened=true,overflow=false; RH:login=ok,notifEntry=1,notifOpened=true,overflow=false; DIRECTEUR:login=ok,notifEntry=1,notifOpened=true,overflow=false; ADMIN:login=ok,notifEntry=1,notifOpened=true,overflow=false; formCollab=true, drawerRH=true, drawerAdmin=true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>Commentaire : 390×844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3954D6E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FC4AD2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UI-018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7329B50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B7D1B1C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Sidebar réduite et navigation mobile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85F33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Tous 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2D049FD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utilisateur connecté.</w:t>
            </w:r>
          </w:p>
          <w:p w14:paraId="1BB353EB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Réduire la sidebar sur desktop. Ouvrir/fermer le menu mobile. Naviguer vers une page.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9A70C2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libellés, icônes et états actifs restent cohérents ; le menu se ferme correctement après navigation mobile.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88A0D56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EA9999"/>
            <w:tcMar>
              <w:top w:w="60" w:type="dxa"/>
              <w:bottom w:w="60" w:type="dxa"/>
            </w:tcMar>
            <w:vAlign w:val="center"/>
          </w:tcPr>
          <w:p w14:paraId="532E5590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DESKTOP: collapseControl=0, collapsed=false; MOBILE: menuOpen=true, navClose=true, orphanOverlay=0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Non conforme</w:t>
            </w:r>
            <w:r>
              <w:rPr>
                <w:sz w:val="16"/>
                <w:szCs w:val="16"/>
              </w:rPr>
              <w:br/>
              <w:t>Commentaire : ANO-021 — Aucun contrôle de réduction de la sidebar sur desktop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36BC8750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1C83FD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UI-019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44FA0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3380AB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Navigation clavier, focus et fermeture des modales/drawers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7FF5C0D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Tous 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A7B558E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utilisateur connecté.</w:t>
            </w:r>
          </w:p>
          <w:p w14:paraId="688E2BEF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Parcourir les boutons avec Tab. Ouvrir une modale ou un drawer. Tester les actions de fermeture disponibles.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313859B3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 focus reste visible, l’ordre de tabulation est exploitable et les panneaux peuvent être fermés sans perte de données non confirmée.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9D5F4C1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01B69F5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focus: COLLABORATEUR:[A.sidebar__nav-item&gt;A.sidebar__nav-item&gt;A.sidebar__nav-item] focus=true; RESPONSABLE_SERVICE:[A.sidebar__nav-item&gt;A.sidebar__nav-item&gt;A.sidebar__nav-item] focus=true; RH:[A.sidebar__nav-item&gt;A.sidebar__nav-item&gt;A.sidebar__nav-item] focus=true; DIRECTEUR:[A.sidebar__nav-item&gt;A.sidebar__nav-item&gt;A.sidebar__nav-item] focus=true; ADMIN:[A.sidebar__nav-item&gt;A.sidebar__nav-item&gt;A.sidebar__nav-item] focus=true; overlay RH close=true, ADMIN close=true (autres rôles: Overlay non exercé dans ce scénario ; le détail principal testé est une page plein écran.)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  <w:tr w:rsidR="00C57CBF" w14:paraId="7F0358CC" w14:textId="77777777">
        <w:trPr>
          <w:cantSplit/>
          <w:jc w:val="center"/>
        </w:trPr>
        <w:tc>
          <w:tcPr>
            <w:tcW w:w="1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799FE173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UI-020</w:t>
            </w:r>
          </w:p>
        </w:tc>
        <w:tc>
          <w:tcPr>
            <w:tcW w:w="7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0598FBC2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0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58FEE212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États de chargement, erreurs réseau et messages de retour</w:t>
            </w:r>
          </w:p>
        </w:tc>
        <w:tc>
          <w:tcPr>
            <w:tcW w:w="16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533A6E7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Tous rôles</w:t>
            </w:r>
          </w:p>
        </w:tc>
        <w:tc>
          <w:tcPr>
            <w:tcW w:w="24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96C801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Préconditions : possibilité de simuler une API lente ou indisponible.</w:t>
            </w:r>
          </w:p>
          <w:p w14:paraId="5883B144" w14:textId="77777777" w:rsidR="00C57CBF" w:rsidRDefault="001B4E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t>Étapes :</w:t>
            </w:r>
            <w:r>
              <w:rPr>
                <w:sz w:val="16"/>
                <w:szCs w:val="16"/>
              </w:rPr>
              <w:br/>
              <w:t>1. Ouvrir une liste pendant chargement. Simuler une erreur API. Rejouer après rétablissement.</w:t>
            </w:r>
          </w:p>
        </w:tc>
        <w:tc>
          <w:tcPr>
            <w:tcW w:w="172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4F3474EA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 état de chargement ou un message d’erreur explicite est affiché ; l’utilisateur n’est pas déconnecté à tort et peut retenter l’action.</w:t>
            </w:r>
          </w:p>
        </w:tc>
        <w:tc>
          <w:tcPr>
            <w:tcW w:w="13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760E79" w14:textId="77777777" w:rsidR="00C57CBF" w:rsidRDefault="001B4E14">
            <w:pPr>
              <w:spacing w:line="22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 directe + Contrôle API</w:t>
            </w:r>
          </w:p>
        </w:tc>
        <w:tc>
          <w:tcPr>
            <w:tcW w:w="308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B6D7A8"/>
            <w:tcMar>
              <w:top w:w="60" w:type="dxa"/>
              <w:bottom w:w="60" w:type="dxa"/>
            </w:tcMar>
            <w:vAlign w:val="center"/>
          </w:tcPr>
          <w:p w14:paraId="0E160D27" w14:textId="77777777" w:rsidR="00C57CBF" w:rsidRDefault="001B4E14">
            <w:pPr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obtenu : RH (cycle acquis): loading=true, 500, erreur visible, reprise ok; AUTRES: COLLABORATEUR:**/api/leave-requests/my:http=500,err=true,auth=true,recovery=true,authAfter=true; RESPONSABLE_SERVICE:**/api/leave-requests/management/all:http=500,err=true,auth=true,recovery=true,authAfter=true; DIRECTEUR:**/api/leave-requests/management/all:http=500,err=true,auth=true,recovery=true,authAfter=true; ADMIN:**/api/users:http=500,err=true,auth=true,recovery=true,authAfter=true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Statut : Conforme</w:t>
            </w:r>
            <w:r>
              <w:rPr>
                <w:sz w:val="16"/>
                <w:szCs w:val="16"/>
              </w:rPr>
              <w:br/>
              <w:t xml:space="preserve">Commentaire : 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Date de test : 25/09/2026</w:t>
            </w:r>
            <w:r>
              <w:rPr>
                <w:sz w:val="16"/>
                <w:szCs w:val="16"/>
              </w:rPr>
              <w:br/>
              <w:t>Testeur : D.RAMPONT</w:t>
            </w:r>
          </w:p>
        </w:tc>
      </w:tr>
    </w:tbl>
    <w:p w14:paraId="3E727CD3" w14:textId="77777777" w:rsidR="00C57CBF" w:rsidRDefault="00C57CBF">
      <w:pPr>
        <w:rPr>
          <w:sz w:val="24"/>
          <w:szCs w:val="24"/>
        </w:rPr>
        <w:sectPr w:rsidR="00C57CBF">
          <w:pgSz w:w="16834" w:h="11909" w:orient="landscape"/>
          <w:pgMar w:top="1440" w:right="1440" w:bottom="1440" w:left="1440" w:header="720" w:footer="720" w:gutter="0"/>
          <w:cols w:space="720"/>
        </w:sectPr>
      </w:pPr>
    </w:p>
    <w:p w14:paraId="492B8816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4"/>
          <w:szCs w:val="44"/>
        </w:rPr>
      </w:pPr>
      <w:bookmarkStart w:id="30" w:name="_Toc241520000"/>
      <w:r>
        <w:rPr>
          <w:b/>
          <w:bCs/>
          <w:color w:val="E69138"/>
          <w:sz w:val="44"/>
          <w:szCs w:val="44"/>
        </w:rPr>
        <w:t>Registre des anomalies</w:t>
      </w:r>
      <w:bookmarkEnd w:id="30"/>
    </w:p>
    <w:p w14:paraId="2610A13D" w14:textId="77777777" w:rsidR="00C57CBF" w:rsidRDefault="001B4E14">
      <w:pPr>
        <w:spacing w:after="120"/>
        <w:rPr>
          <w:sz w:val="24"/>
          <w:szCs w:val="24"/>
        </w:rPr>
      </w:pPr>
      <w:r>
        <w:rPr>
          <w:sz w:val="24"/>
          <w:szCs w:val="24"/>
        </w:rPr>
        <w:t>Créer une ligne par anomalie constatée. L’identifiant doit être repris dans le commentaire du scénario concerné.</w:t>
      </w:r>
    </w:p>
    <w:tbl>
      <w:tblPr>
        <w:tblStyle w:val="af9"/>
        <w:tblW w:w="1045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215"/>
        <w:gridCol w:w="1950"/>
        <w:gridCol w:w="1140"/>
        <w:gridCol w:w="1110"/>
        <w:gridCol w:w="1575"/>
        <w:gridCol w:w="1290"/>
        <w:gridCol w:w="1080"/>
      </w:tblGrid>
      <w:tr w:rsidR="00C57CBF" w14:paraId="7B5D999B" w14:textId="77777777">
        <w:trPr>
          <w:trHeight w:val="626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6706748E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7DB24BCA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Test lié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3C128D47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Résumé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2EC2B13D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Sévérité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7E163FD5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369BC3F1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10B8CE3E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Date cible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1CCCE443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Retest</w:t>
            </w:r>
          </w:p>
        </w:tc>
      </w:tr>
      <w:tr w:rsidR="00C57CBF" w14:paraId="5B5490D4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AC326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ANO-007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D5BBF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ADM-021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5B183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Impossible de réactiver une fermeture GMES depuis l'interface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7C3A2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Bloquante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8FDE8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1A83C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008C5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D5AE3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42F3B217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4F11A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ANO-008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2555A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ABS-001 ; ABS-004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12E8B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collaborateur ne peut pas créer ni soumettre une déclaration d'absence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363F5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Bloquante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EA98F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BC0F2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5D045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39E0F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7A038AAB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3F3F3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ANO-009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271B8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ABS-012 ; ABS-013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15B69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remplacement d'un justificatif rejeté par le collaborateur n'archive pas l'ancien document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CB47E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Bloquante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52E99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981D7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70247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F2A39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21548C66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BCAA3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ANO-010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9CD9F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ABS-017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210B9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collaborateur ne peut pas annuler son brouillon d'absence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85962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Majeure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9C5B8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2D166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820AE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A845B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6FEA0311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AE9EA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ANO-011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C8D14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CAN-002 ; RHC-032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CEE4A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collaborateur ne peut pas annuler une demande de congé avant décision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E654C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Bloquante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0FB56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6ED47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9B13A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108C4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078C9AE3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4A865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ANO-012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D2966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DER-002 ; DER-003 ; DER-007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9E787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collaborateur ne peut pas gérer complètement ses dérogations depuis l'interface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3E5BB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Majeure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11FE8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1F37B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6743F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6886D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559E5BC0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EAF69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ANO-013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C2AC9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DIR-006 ; DIR-007 ; DIR-013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21A1D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route Directeur n'effectue ni contrôle ni débit de solde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0B41C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Majeure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A6D76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63929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BA5F2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A1CC3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4356FF77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2B8B5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ANO-014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4B712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EXP-003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FF3AB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Directeur peut télécharger un export nominatif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3E7EC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Majeure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52BDD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0A309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B83BD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9999E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732C600E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3537D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ANO-015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6EBC1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HALF-018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F2301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Mélange heures/demi-journée mal rejeté sur les brouillons d'absence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EB9AE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Majeure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5F34C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36F18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9C64F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98F54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4F169AED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DF16D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ANO-016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38B48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PRE-019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33B32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reprise RH (secours) ne trace pas REPRISE_PAR_RELAIS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2D8AF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Majeure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FA483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727DB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0D678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0B899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017E6BBB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24BAB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ANO-017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DA33B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EXP-006 ; EXP-008 ; EXP-009 ; EXP-011 ; EXP-012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BEC8B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Interface RH de clôture/report de période absente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E6FBC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Majeure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12D9B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F5087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124E1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095C5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660A0BBF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78B25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ANO-018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1FCB5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VAL-010 ; VAL-011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89121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bouton Réactiver un valideur de secours est désactivé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495FA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Majeure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A5C62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6D6CB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B169D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F8264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789F758D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17AED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ANO-019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59616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VAL-047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BA87A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Doublon de notification de soumission lors du re-passage maintenance (remplaçant)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B2C09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Majeure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51555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04356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3EB9E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30123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2D8064DC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D9A43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ANO-020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3AF84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UI-013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1371D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retour utilisateur après validation/refus d’un justificatif est rendu derrière le backdrop du drawer et n’est pas clairement visible.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C3D68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Mineure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CB1E0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091DA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829DF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B0309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137B4A13" w14:textId="77777777">
        <w:trPr>
          <w:cantSplit/>
          <w:trHeight w:val="36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A17AD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ANO-021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B13D3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UI-018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46688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Aucun contrôle de réduction de la sidebar sur desktop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E6A4B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Mineure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06E87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Ouverte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CFC1F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D.RAMPONT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10B40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975DB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BD56396" w14:textId="77777777" w:rsidR="00C57CBF" w:rsidRDefault="00C57CBF">
      <w:pPr>
        <w:pStyle w:val="Titre2"/>
        <w:spacing w:before="160" w:after="80"/>
        <w:rPr>
          <w:sz w:val="24"/>
          <w:szCs w:val="24"/>
        </w:rPr>
      </w:pPr>
      <w:bookmarkStart w:id="31" w:name="_tnrnqz6qgybz" w:colFirst="0" w:colLast="0"/>
      <w:bookmarkEnd w:id="31"/>
    </w:p>
    <w:p w14:paraId="445A6388" w14:textId="77777777" w:rsidR="00C57CBF" w:rsidRDefault="001B4E14">
      <w:pPr>
        <w:pStyle w:val="Titre2"/>
        <w:spacing w:before="160" w:after="80"/>
        <w:rPr>
          <w:b/>
          <w:bCs/>
          <w:color w:val="E69138"/>
          <w:sz w:val="36"/>
          <w:szCs w:val="36"/>
        </w:rPr>
      </w:pPr>
      <w:bookmarkStart w:id="32" w:name="_Toc241520001"/>
      <w:r>
        <w:rPr>
          <w:b/>
          <w:bCs/>
          <w:color w:val="E69138"/>
          <w:sz w:val="36"/>
          <w:szCs w:val="36"/>
        </w:rPr>
        <w:t>Niveaux de sévérité</w:t>
      </w:r>
      <w:bookmarkEnd w:id="32"/>
    </w:p>
    <w:tbl>
      <w:tblPr>
        <w:tblStyle w:val="afa"/>
        <w:tblW w:w="10206" w:type="dxa"/>
        <w:jc w:val="center"/>
        <w:tblInd w:w="0" w:type="dxa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00" w:firstRow="0" w:lastRow="0" w:firstColumn="0" w:lastColumn="0" w:noHBand="0" w:noVBand="1"/>
      </w:tblPr>
      <w:tblGrid>
        <w:gridCol w:w="5103"/>
        <w:gridCol w:w="5103"/>
      </w:tblGrid>
      <w:tr w:rsidR="00C57CBF" w14:paraId="4FB02189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5AA943ED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Bloquante</w:t>
            </w:r>
          </w:p>
        </w:tc>
        <w:tc>
          <w:tcPr>
            <w:tcW w:w="510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A9FCE0A" w14:textId="77777777" w:rsidR="00C57CBF" w:rsidRDefault="001B4E14">
            <w:pPr>
              <w:spacing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Empêche l’utilisation d’une fonction essentielle ou la poursuite de la recette.</w:t>
            </w:r>
          </w:p>
        </w:tc>
      </w:tr>
      <w:tr w:rsidR="00C57CBF" w14:paraId="70FD6B3F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33035EAF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Majeure</w:t>
            </w:r>
          </w:p>
        </w:tc>
        <w:tc>
          <w:tcPr>
            <w:tcW w:w="510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3543837" w14:textId="77777777" w:rsidR="00C57CBF" w:rsidRDefault="001B4E14">
            <w:pPr>
              <w:spacing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 importante incorrecte, sans solution de contournement acceptable.</w:t>
            </w:r>
          </w:p>
        </w:tc>
      </w:tr>
      <w:tr w:rsidR="00C57CBF" w14:paraId="43663E34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450844DA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Mineure</w:t>
            </w:r>
          </w:p>
        </w:tc>
        <w:tc>
          <w:tcPr>
            <w:tcW w:w="510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69462780" w14:textId="77777777" w:rsidR="00C57CBF" w:rsidRDefault="001B4E14">
            <w:pPr>
              <w:spacing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Défaut limité avec solution de contournement ou impact visuel modéré.</w:t>
            </w:r>
          </w:p>
        </w:tc>
      </w:tr>
      <w:tr w:rsidR="00C57CBF" w14:paraId="4236A1B3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446D2F86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Cosmétique</w:t>
            </w:r>
          </w:p>
        </w:tc>
        <w:tc>
          <w:tcPr>
            <w:tcW w:w="510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tcMar>
              <w:top w:w="60" w:type="dxa"/>
              <w:bottom w:w="60" w:type="dxa"/>
            </w:tcMar>
            <w:vAlign w:val="center"/>
          </w:tcPr>
          <w:p w14:paraId="2BC51155" w14:textId="77777777" w:rsidR="00C57CBF" w:rsidRDefault="001B4E14">
            <w:pPr>
              <w:spacing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Écart visuel n’empêchant pas l’utilisation.</w:t>
            </w:r>
          </w:p>
        </w:tc>
      </w:tr>
    </w:tbl>
    <w:p w14:paraId="44E6363B" w14:textId="77777777" w:rsidR="00C57CBF" w:rsidRDefault="00C57CBF">
      <w:pPr>
        <w:spacing w:before="160" w:after="80"/>
      </w:pPr>
    </w:p>
    <w:p w14:paraId="4EBB45FB" w14:textId="77777777" w:rsidR="00C57CBF" w:rsidRDefault="001B4E14">
      <w:pPr>
        <w:pStyle w:val="Titre1"/>
        <w:spacing w:before="160" w:after="80"/>
        <w:rPr>
          <w:b/>
          <w:bCs/>
          <w:color w:val="E69138"/>
          <w:sz w:val="42"/>
          <w:szCs w:val="42"/>
        </w:rPr>
      </w:pPr>
      <w:r>
        <w:rPr>
          <w:b/>
          <w:bCs/>
          <w:color w:val="E69138"/>
          <w:sz w:val="42"/>
          <w:szCs w:val="42"/>
        </w:rPr>
        <w:t xml:space="preserve">      </w:t>
      </w:r>
      <w:bookmarkStart w:id="33" w:name="_Toc241520002"/>
      <w:r>
        <w:rPr>
          <w:b/>
          <w:bCs/>
          <w:color w:val="E69138"/>
          <w:sz w:val="42"/>
          <w:szCs w:val="42"/>
        </w:rPr>
        <w:t>Synthèse et décision de recette</w:t>
      </w:r>
      <w:bookmarkEnd w:id="33"/>
    </w:p>
    <w:tbl>
      <w:tblPr>
        <w:tblStyle w:val="afb"/>
        <w:tblW w:w="10206" w:type="dxa"/>
        <w:jc w:val="center"/>
        <w:tblInd w:w="0" w:type="dxa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00" w:firstRow="0" w:lastRow="0" w:firstColumn="0" w:lastColumn="0" w:noHBand="0" w:noVBand="1"/>
      </w:tblPr>
      <w:tblGrid>
        <w:gridCol w:w="5103"/>
        <w:gridCol w:w="5103"/>
      </w:tblGrid>
      <w:tr w:rsidR="00C57CBF" w14:paraId="3B7F9ED3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01789224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total de scénarios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098B2E65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420</w:t>
            </w:r>
          </w:p>
        </w:tc>
      </w:tr>
      <w:tr w:rsidR="00C57CBF" w14:paraId="05118116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29FCEA98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Scénarios conformes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6C09498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388</w:t>
            </w:r>
          </w:p>
        </w:tc>
      </w:tr>
      <w:tr w:rsidR="00C57CBF" w14:paraId="575218BA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0B91D1C2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Scénarios non conformes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428ABC2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</w:tr>
      <w:tr w:rsidR="00C57CBF" w14:paraId="6E4AA442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038B7D1A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Scénarios bloqués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94B06A5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57CBF" w14:paraId="696BD49D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408C5A48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Scénarios à retester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37061FB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57CBF" w14:paraId="4D8AB7EC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68C88398" w14:textId="77777777" w:rsidR="00C57CBF" w:rsidRDefault="001B4E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Scénarios restant à tester 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F6D4205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57CBF" w14:paraId="5B4369E9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5DBEA72F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Anomalies bloquantes ouvertes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62096BB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57CBF" w14:paraId="5683EB35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4442F1BA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Anomalies majeures ouvertes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7403D7E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C57CBF" w14:paraId="7CFDEC82" w14:textId="77777777">
        <w:trPr>
          <w:jc w:val="center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100" w:type="dxa"/>
              <w:bottom w:w="100" w:type="dxa"/>
            </w:tcMar>
            <w:vAlign w:val="center"/>
          </w:tcPr>
          <w:p w14:paraId="1DE32154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Taux de réussite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D825B86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92 %</w:t>
            </w:r>
          </w:p>
        </w:tc>
      </w:tr>
    </w:tbl>
    <w:p w14:paraId="34672659" w14:textId="77777777" w:rsidR="00C57CBF" w:rsidRDefault="00C57CBF">
      <w:pPr>
        <w:pStyle w:val="Titre2"/>
        <w:spacing w:before="160" w:after="80"/>
        <w:rPr>
          <w:b/>
          <w:bCs/>
          <w:color w:val="E69138"/>
          <w:sz w:val="20"/>
          <w:szCs w:val="20"/>
        </w:rPr>
      </w:pPr>
      <w:bookmarkStart w:id="34" w:name="_mlow2s60i1r0" w:colFirst="0" w:colLast="0"/>
      <w:bookmarkEnd w:id="34"/>
    </w:p>
    <w:p w14:paraId="7436E631" w14:textId="77777777" w:rsidR="00C57CBF" w:rsidRDefault="001B4E14">
      <w:pPr>
        <w:pStyle w:val="Titre2"/>
        <w:spacing w:before="160" w:after="80"/>
        <w:rPr>
          <w:b/>
          <w:bCs/>
          <w:color w:val="E69138"/>
          <w:sz w:val="36"/>
          <w:szCs w:val="36"/>
        </w:rPr>
      </w:pPr>
      <w:bookmarkStart w:id="35" w:name="_Toc241520003"/>
      <w:r>
        <w:rPr>
          <w:b/>
          <w:bCs/>
          <w:color w:val="E69138"/>
          <w:sz w:val="36"/>
          <w:szCs w:val="36"/>
        </w:rPr>
        <w:t>Décision</w:t>
      </w:r>
      <w:bookmarkEnd w:id="35"/>
    </w:p>
    <w:p w14:paraId="7929D90A" w14:textId="77777777" w:rsidR="00C57CBF" w:rsidRDefault="001B4E14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>☐ Recette validée sans réserve</w:t>
      </w:r>
    </w:p>
    <w:p w14:paraId="55783C8F" w14:textId="77777777" w:rsidR="00C57CBF" w:rsidRDefault="001B4E14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>☐ Recette validée avec réserves</w:t>
      </w:r>
    </w:p>
    <w:p w14:paraId="00B81165" w14:textId="77777777" w:rsidR="00C57CBF" w:rsidRDefault="001B4E14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>☒ Recette refusée - corrections obligatoires avant livraison</w:t>
      </w:r>
    </w:p>
    <w:p w14:paraId="30800232" w14:textId="77777777" w:rsidR="00C57CBF" w:rsidRDefault="001B4E14">
      <w:pPr>
        <w:spacing w:after="120"/>
        <w:rPr>
          <w:sz w:val="24"/>
          <w:szCs w:val="24"/>
        </w:rPr>
      </w:pPr>
      <w:r>
        <w:rPr>
          <w:sz w:val="24"/>
          <w:szCs w:val="24"/>
        </w:rPr>
        <w:t>Réserves ou commentaires généraux :</w:t>
      </w:r>
    </w:p>
    <w:p w14:paraId="39E0FBFA" w14:textId="77777777" w:rsidR="00C57CBF" w:rsidRDefault="001B4E1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20"/>
        <w:rPr>
          <w:sz w:val="24"/>
          <w:szCs w:val="24"/>
        </w:rPr>
      </w:pPr>
      <w:r>
        <w:rPr>
          <w:sz w:val="24"/>
          <w:szCs w:val="24"/>
        </w:rPr>
        <w:t>Recette exécutée du 22/09/2026 au 25/09/2026 sur 420 scénarios : 388 conformes, 28 non conformes, 4 bloqués et aucun scénario restant à tester.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Le taux de réussite actuel est de 92 %.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Quinze anomalies restent ouvertes : 4 bloquantes, 9 majeures et 2 mineures.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Décision au 25/09/2026 : recette refusée en l'état. Les corrections produit et les retests associés sont obligatoires avant livraison et avant une nouvelle décision de recette.</w:t>
      </w:r>
    </w:p>
    <w:tbl>
      <w:tblPr>
        <w:tblStyle w:val="afc"/>
        <w:tblW w:w="102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5"/>
        <w:gridCol w:w="4815"/>
        <w:gridCol w:w="1995"/>
      </w:tblGrid>
      <w:tr w:rsidR="00C57CBF" w14:paraId="2E59F436" w14:textId="77777777">
        <w:trPr>
          <w:trHeight w:val="375"/>
          <w:tblHeader/>
          <w:jc w:val="center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072F7390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42710CEA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Nom / signature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vAlign w:val="center"/>
          </w:tcPr>
          <w:p w14:paraId="0609504B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C57CBF" w14:paraId="26CCD61D" w14:textId="77777777">
        <w:trPr>
          <w:trHeight w:val="349"/>
          <w:jc w:val="center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A807A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Testeur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F9F63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Daphné RAMPONT-D’ANDREMONT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2755A" w14:textId="77777777" w:rsidR="00C57CBF" w:rsidRDefault="001B4E1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25/09/2026</w:t>
            </w:r>
          </w:p>
        </w:tc>
      </w:tr>
      <w:tr w:rsidR="00C57CBF" w14:paraId="47F86889" w14:textId="77777777">
        <w:trPr>
          <w:trHeight w:val="349"/>
          <w:jc w:val="center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ED6E7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fonctionnel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71084" w14:textId="77777777" w:rsidR="00C57CBF" w:rsidRDefault="00C57CBF">
            <w:pPr>
              <w:rPr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1856C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  <w:tr w:rsidR="00C57CBF" w14:paraId="6175DB6D" w14:textId="77777777">
        <w:trPr>
          <w:trHeight w:val="349"/>
          <w:jc w:val="center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F239E" w14:textId="77777777" w:rsidR="00C57CBF" w:rsidRDefault="001B4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de validation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621B0" w14:textId="77777777" w:rsidR="00C57CBF" w:rsidRDefault="00C57CBF">
            <w:pPr>
              <w:rPr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74D1A" w14:textId="77777777" w:rsidR="00C57CBF" w:rsidRDefault="00C57CB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16FBD8B" w14:textId="77777777" w:rsidR="00C57CBF" w:rsidRDefault="00C57CBF">
      <w:pPr>
        <w:spacing w:before="160" w:after="80"/>
      </w:pPr>
    </w:p>
    <w:p w14:paraId="36C721EA" w14:textId="77777777" w:rsidR="00C57CBF" w:rsidRDefault="001B4E14">
      <w:pPr>
        <w:pStyle w:val="Titre1"/>
        <w:pageBreakBefore/>
        <w:spacing w:before="160" w:after="80"/>
        <w:rPr>
          <w:b/>
          <w:bCs/>
          <w:color w:val="E69138"/>
          <w:sz w:val="44"/>
          <w:szCs w:val="44"/>
        </w:rPr>
      </w:pPr>
      <w:bookmarkStart w:id="36" w:name="_Toc241520004"/>
      <w:r>
        <w:rPr>
          <w:b/>
          <w:bCs/>
          <w:color w:val="E69138"/>
          <w:sz w:val="44"/>
          <w:szCs w:val="44"/>
        </w:rPr>
        <w:t>Annexe - preuves visuelles principales</w:t>
      </w:r>
      <w:bookmarkEnd w:id="36"/>
    </w:p>
    <w:p w14:paraId="106CCC21" w14:textId="77777777" w:rsidR="00C57CBF" w:rsidRDefault="001B4E14">
      <w:pPr>
        <w:spacing w:after="120"/>
        <w:rPr>
          <w:sz w:val="24"/>
          <w:szCs w:val="24"/>
        </w:rPr>
      </w:pPr>
      <w:r>
        <w:rPr>
          <w:sz w:val="24"/>
          <w:szCs w:val="24"/>
        </w:rPr>
        <w:t>Les captures présentées dans cette annexe constituent une sélection des preuves visuelles les plus significatives de la recette.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Les autres scénarios ont été vérifiés par observation directe, contrôles API ou contrôles techniques.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L'ensemble des captures générées pendant la recette est conservé séparément dans le dossier technique de preuves.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Les informations sensibles, jetons, mots de passe et secrets ne doivent pas apparaître dans les captures.</w:t>
      </w:r>
    </w:p>
    <w:tbl>
      <w:tblPr>
        <w:tblStyle w:val="afd"/>
        <w:tblW w:w="10206" w:type="dxa"/>
        <w:jc w:val="center"/>
        <w:tblInd w:w="0" w:type="dxa"/>
        <w:tblBorders>
          <w:top w:val="single" w:sz="6" w:space="0" w:color="AAB7C4"/>
          <w:bottom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00" w:firstRow="0" w:lastRow="0" w:firstColumn="0" w:lastColumn="0" w:noHBand="0" w:noVBand="1"/>
      </w:tblPr>
      <w:tblGrid>
        <w:gridCol w:w="10206"/>
      </w:tblGrid>
      <w:tr w:rsidR="00C57CBF" w14:paraId="2513A917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38DFBCD2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CAP-AUTH-002 — Connexion refusée avec un mauvais mot de passe</w:t>
            </w:r>
          </w:p>
          <w:p w14:paraId="7A5B8BEB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85E42D" wp14:editId="268F5FFA">
                  <wp:extent cx="5669280" cy="369789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AUTH-00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697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71F9AA03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7E4A8E6D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CAP-ADM-006 — Le nouvel utilisateur définit son mot de passe</w:t>
            </w:r>
          </w:p>
          <w:p w14:paraId="0D46D8D9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61B430" wp14:editId="704A8261">
                  <wp:extent cx="5669280" cy="3204015"/>
                  <wp:effectExtent l="0" t="0" r="0" b="0"/>
                  <wp:docPr id="10653880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ADM-00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20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11E3D3DB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11FC233D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CAP-BAL-001 — Collaborateur consulte ses propres soldes</w:t>
            </w:r>
          </w:p>
          <w:p w14:paraId="10E08F3D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78C77C" wp14:editId="3589D0D1">
                  <wp:extent cx="5669280" cy="3407378"/>
                  <wp:effectExtent l="0" t="0" r="0" b="0"/>
                  <wp:docPr id="13576619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BAL-0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407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63F311B9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6C4330FA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CAP-ABS-008 — RH consulte les justificatifs à contrôler</w:t>
            </w:r>
          </w:p>
          <w:p w14:paraId="68BADE67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1CA3A4" wp14:editId="7CBE8984">
                  <wp:extent cx="5669280" cy="3187414"/>
                  <wp:effectExtent l="0" t="0" r="0" b="0"/>
                  <wp:docPr id="183242201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ABS-0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4D5D953C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7EFBCD28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CAP-ABS-011 — RH rejette le justificatif avec un motif</w:t>
            </w:r>
          </w:p>
          <w:p w14:paraId="1CFA6767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AE7CF9" wp14:editId="24FD3C24">
                  <wp:extent cx="5669280" cy="3187414"/>
                  <wp:effectExtent l="0" t="0" r="0" b="0"/>
                  <wp:docPr id="71351707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ABS-0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62D19CF1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1A330F31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CAP-LEA-005 — Responsable valide avec justification obligatoire</w:t>
            </w:r>
          </w:p>
          <w:p w14:paraId="33DA8FF6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F90932" wp14:editId="69E28E04">
                  <wp:extent cx="5669280" cy="3187414"/>
                  <wp:effectExtent l="0" t="0" r="0" b="0"/>
                  <wp:docPr id="192949290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LEA-00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0F2A82C0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1E7EBBD2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CAP-RHC-027 — Le collaborateur propriétaire soumet avec sa propre signature</w:t>
            </w:r>
          </w:p>
          <w:p w14:paraId="7EF81AD6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6F1AE7" wp14:editId="4867D587">
                  <wp:extent cx="5669280" cy="3187414"/>
                  <wp:effectExtent l="0" t="0" r="0" b="0"/>
                  <wp:docPr id="10682494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RHC-02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2B0E4620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6CE6AEBA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CAP-PRE-001 — Présence calculée et relais du Responsable</w:t>
            </w:r>
          </w:p>
          <w:p w14:paraId="68CA1180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776C11" wp14:editId="4A79A1B7">
                  <wp:extent cx="5669280" cy="3187414"/>
                  <wp:effectExtent l="0" t="0" r="0" b="0"/>
                  <wp:docPr id="15670346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PRE-00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349B6BB8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5DA4FF4F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CAP-VAL-001 — ADMIN consulte les valideurs du service</w:t>
            </w:r>
          </w:p>
          <w:p w14:paraId="1DE350B2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3DC5A5" wp14:editId="57D40E73">
                  <wp:extent cx="5669280" cy="3187414"/>
                  <wp:effectExtent l="0" t="0" r="0" b="0"/>
                  <wp:docPr id="16384203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VAL-00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27E81058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49804E61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CAP-VAL-019 — Le secours valide quand le Responsable est absent</w:t>
            </w:r>
          </w:p>
          <w:p w14:paraId="5A4BC597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3B44DD" wp14:editId="65CDD27C">
                  <wp:extent cx="5669280" cy="3187414"/>
                  <wp:effectExtent l="0" t="0" r="0" b="0"/>
                  <wp:docPr id="7084548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VAL-01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2F09F2A6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0CC7B552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CAP-VAL-044 — Le remplaçant voit la demande dans sa liste d’attente</w:t>
            </w:r>
          </w:p>
          <w:p w14:paraId="6483CADA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10D729" wp14:editId="351AF9E4">
                  <wp:extent cx="5669280" cy="3187414"/>
                  <wp:effectExtent l="0" t="0" r="0" b="0"/>
                  <wp:docPr id="380047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VAL-04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557D5634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2BAEA1E6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CAP-VAL-051 — Délai expiré : le Directeur valide en relais</w:t>
            </w:r>
          </w:p>
          <w:p w14:paraId="6585B4FE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F169EE" wp14:editId="5679C1F3">
                  <wp:extent cx="5669280" cy="4710566"/>
                  <wp:effectExtent l="0" t="0" r="0" b="0"/>
                  <wp:docPr id="103004487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VAL-05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4710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08BF4012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4460F23D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CAP-UI-001 — Ouverture du détail d’une demande ou absence sans chevauchement visuel</w:t>
            </w:r>
          </w:p>
          <w:p w14:paraId="5639F6D5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127619" wp14:editId="1749695D">
                  <wp:extent cx="5669280" cy="3913712"/>
                  <wp:effectExtent l="0" t="0" r="0" b="0"/>
                  <wp:docPr id="19190105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UI-00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91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725949C2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2C099B3A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CAP-UI-008 — Bouton Ajouter un justificatif centré lorsque le justificatif est attendu</w:t>
            </w:r>
          </w:p>
          <w:p w14:paraId="0794CBC0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5BC4D0" wp14:editId="399A49F6">
                  <wp:extent cx="5669280" cy="3187414"/>
                  <wp:effectExtent l="0" t="0" r="0" b="0"/>
                  <wp:docPr id="5903493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UI-00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5967F42E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666F7C7A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CAP-UI-009 — Sélection d’un fichier justificatif : nom, Envoyer et Annuler</w:t>
            </w:r>
          </w:p>
          <w:p w14:paraId="5E074ED4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143982" wp14:editId="75EF1394">
                  <wp:extent cx="5669280" cy="3187414"/>
                  <wp:effectExtent l="0" t="0" r="0" b="0"/>
                  <wp:docPr id="130865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UI-00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BF" w14:paraId="43524A0D" w14:textId="77777777">
        <w:trPr>
          <w:cantSplit/>
          <w:jc w:val="center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bottom w:w="50" w:type="dxa"/>
            </w:tcMar>
            <w:vAlign w:val="center"/>
          </w:tcPr>
          <w:p w14:paraId="040F6866" w14:textId="77777777" w:rsidR="00C57CBF" w:rsidRDefault="001B4E14">
            <w:pPr>
              <w:rPr>
                <w:b/>
                <w:bCs/>
                <w:color w:val="013069"/>
                <w:sz w:val="18"/>
                <w:szCs w:val="18"/>
                <w:highlight w:val="white"/>
              </w:rPr>
            </w:pPr>
            <w:r>
              <w:rPr>
                <w:b/>
                <w:bCs/>
                <w:color w:val="013069"/>
                <w:sz w:val="18"/>
                <w:szCs w:val="18"/>
                <w:highlight w:val="white"/>
              </w:rPr>
              <w:t>CAP-UI-012 — Justificatif refusé : Voir et Remplacer le justificatif</w:t>
            </w:r>
          </w:p>
          <w:p w14:paraId="5E24C2CE" w14:textId="77777777" w:rsidR="00C57CBF" w:rsidRDefault="001B4E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CF0F92" wp14:editId="75954926">
                  <wp:extent cx="5669280" cy="3187414"/>
                  <wp:effectExtent l="0" t="0" r="0" b="0"/>
                  <wp:docPr id="3518060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-UI-01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EFC02B" w14:textId="77777777" w:rsidR="001B4E14" w:rsidRDefault="001B4E14"/>
    <w:sectPr w:rsidR="001B4E14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8F236" w14:textId="77777777" w:rsidR="00C01F1A" w:rsidRDefault="00C01F1A">
      <w:pPr>
        <w:spacing w:line="240" w:lineRule="auto"/>
      </w:pPr>
      <w:r>
        <w:separator/>
      </w:r>
    </w:p>
  </w:endnote>
  <w:endnote w:type="continuationSeparator" w:id="0">
    <w:p w14:paraId="2C8AB038" w14:textId="77777777" w:rsidR="00C01F1A" w:rsidRDefault="00C01F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20C555B-8681-48F5-9E6D-DD6229CF9D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69614A-D3DD-400A-A233-1E75B3A486FD}"/>
    <w:embedItalic r:id="rId3" w:fontKey="{01FEE43D-ED90-4CC6-B4EF-FD27E46ED713}"/>
    <w:embedBoldItalic r:id="rId4" w:fontKey="{65D601EE-5414-498E-B9D4-2B180F055DB2}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3C2F" w14:textId="77777777" w:rsidR="00C57CBF" w:rsidRDefault="001B4E14">
    <w:pPr>
      <w:jc w:val="center"/>
      <w:rPr>
        <w:rFonts w:ascii="Calibri" w:eastAsia="Calibri" w:hAnsi="Calibri" w:cs="Calibri"/>
        <w:i/>
        <w:iCs/>
      </w:rPr>
    </w:pPr>
    <w:r>
      <w:rPr>
        <w:rFonts w:ascii="Calibri" w:eastAsia="Calibri" w:hAnsi="Calibri" w:cs="Calibri"/>
        <w:b/>
        <w:bCs/>
        <w:i/>
        <w:iCs/>
      </w:rPr>
      <w:t xml:space="preserve">Page </w:t>
    </w:r>
    <w:r>
      <w:rPr>
        <w:rFonts w:ascii="Calibri" w:eastAsia="Calibri" w:hAnsi="Calibri" w:cs="Calibri"/>
        <w:b/>
        <w:bCs/>
        <w:i/>
        <w:iCs/>
      </w:rPr>
      <w:fldChar w:fldCharType="begin"/>
    </w:r>
    <w:r>
      <w:rPr>
        <w:rFonts w:ascii="Calibri" w:eastAsia="Calibri" w:hAnsi="Calibri" w:cs="Calibri"/>
        <w:b/>
        <w:bCs/>
        <w:i/>
        <w:iCs/>
      </w:rPr>
      <w:instrText>PAGE</w:instrText>
    </w:r>
    <w:r>
      <w:rPr>
        <w:rFonts w:ascii="Calibri" w:eastAsia="Calibri" w:hAnsi="Calibri" w:cs="Calibri"/>
        <w:b/>
        <w:bCs/>
        <w:i/>
        <w:iCs/>
      </w:rPr>
      <w:fldChar w:fldCharType="separate"/>
    </w:r>
    <w:r w:rsidR="0002113B">
      <w:rPr>
        <w:rFonts w:ascii="Calibri" w:eastAsia="Calibri" w:hAnsi="Calibri" w:cs="Calibri"/>
        <w:b/>
        <w:bCs/>
        <w:i/>
        <w:iCs/>
        <w:noProof/>
      </w:rPr>
      <w:t>2</w:t>
    </w:r>
    <w:r>
      <w:rPr>
        <w:rFonts w:ascii="Calibri" w:eastAsia="Calibri" w:hAnsi="Calibri" w:cs="Calibri"/>
        <w:b/>
        <w:bCs/>
        <w:i/>
        <w:iCs/>
      </w:rPr>
      <w:fldChar w:fldCharType="end"/>
    </w:r>
    <w:r>
      <w:rPr>
        <w:rFonts w:ascii="Calibri" w:eastAsia="Calibri" w:hAnsi="Calibri" w:cs="Calibri"/>
        <w:b/>
        <w:bCs/>
        <w:i/>
        <w:iCs/>
      </w:rPr>
      <w:t xml:space="preserve"> sur </w:t>
    </w:r>
    <w:r>
      <w:rPr>
        <w:rFonts w:ascii="Calibri" w:eastAsia="Calibri" w:hAnsi="Calibri" w:cs="Calibri"/>
        <w:b/>
        <w:bCs/>
        <w:i/>
        <w:iCs/>
      </w:rPr>
      <w:fldChar w:fldCharType="begin"/>
    </w:r>
    <w:r>
      <w:rPr>
        <w:rFonts w:ascii="Calibri" w:eastAsia="Calibri" w:hAnsi="Calibri" w:cs="Calibri"/>
        <w:b/>
        <w:bCs/>
        <w:i/>
        <w:iCs/>
      </w:rPr>
      <w:instrText>NUMPAGES</w:instrText>
    </w:r>
    <w:r>
      <w:rPr>
        <w:rFonts w:ascii="Calibri" w:eastAsia="Calibri" w:hAnsi="Calibri" w:cs="Calibri"/>
        <w:b/>
        <w:bCs/>
        <w:i/>
        <w:iCs/>
      </w:rPr>
      <w:fldChar w:fldCharType="separate"/>
    </w:r>
    <w:r w:rsidR="0002113B">
      <w:rPr>
        <w:rFonts w:ascii="Calibri" w:eastAsia="Calibri" w:hAnsi="Calibri" w:cs="Calibri"/>
        <w:b/>
        <w:bCs/>
        <w:i/>
        <w:iCs/>
        <w:noProof/>
      </w:rPr>
      <w:t>3</w:t>
    </w:r>
    <w:r>
      <w:rPr>
        <w:rFonts w:ascii="Calibri" w:eastAsia="Calibri" w:hAnsi="Calibri" w:cs="Calibri"/>
        <w:b/>
        <w:bCs/>
        <w:i/>
        <w:iCs/>
      </w:rPr>
      <w:fldChar w:fldCharType="end"/>
    </w:r>
  </w:p>
  <w:p w14:paraId="6DE3B7F4" w14:textId="77777777" w:rsidR="00C57CBF" w:rsidRDefault="001B4E14">
    <w:pPr>
      <w:jc w:val="center"/>
    </w:pPr>
    <w:r>
      <w:rPr>
        <w:rFonts w:ascii="Calibri" w:eastAsia="Calibri" w:hAnsi="Calibri" w:cs="Calibri"/>
        <w:i/>
        <w:iCs/>
      </w:rPr>
      <w:t>2025-2026</w:t>
    </w:r>
    <w:r>
      <w:rPr>
        <w:rFonts w:ascii="Calibri" w:eastAsia="Calibri" w:hAnsi="Calibri" w:cs="Calibri"/>
        <w:i/>
        <w:iCs/>
      </w:rPr>
      <w:tab/>
    </w:r>
    <w:r>
      <w:rPr>
        <w:rFonts w:ascii="Calibri" w:eastAsia="Calibri" w:hAnsi="Calibri" w:cs="Calibri"/>
        <w:i/>
        <w:iCs/>
      </w:rPr>
      <w:tab/>
    </w:r>
    <w:r>
      <w:rPr>
        <w:rFonts w:ascii="Calibri" w:eastAsia="Calibri" w:hAnsi="Calibri" w:cs="Calibri"/>
        <w:i/>
        <w:iCs/>
      </w:rPr>
      <w:tab/>
    </w:r>
    <w:r>
      <w:rPr>
        <w:rFonts w:ascii="Calibri" w:eastAsia="Calibri" w:hAnsi="Calibri" w:cs="Calibri"/>
        <w:i/>
        <w:iCs/>
      </w:rPr>
      <w:tab/>
    </w:r>
    <w:r>
      <w:rPr>
        <w:rFonts w:ascii="Calibri" w:eastAsia="Calibri" w:hAnsi="Calibri" w:cs="Calibri"/>
        <w:i/>
        <w:iCs/>
      </w:rPr>
      <w:tab/>
      <w:t xml:space="preserve"> </w:t>
    </w:r>
    <w:r>
      <w:rPr>
        <w:rFonts w:ascii="Calibri" w:eastAsia="Calibri" w:hAnsi="Calibri" w:cs="Calibri"/>
        <w:i/>
        <w:iCs/>
      </w:rPr>
      <w:tab/>
    </w:r>
    <w:r>
      <w:rPr>
        <w:rFonts w:ascii="Calibri" w:eastAsia="Calibri" w:hAnsi="Calibri" w:cs="Calibri"/>
        <w:i/>
        <w:iCs/>
      </w:rPr>
      <w:tab/>
      <w:t>Stage - B3-DEV</w:t>
    </w:r>
    <w:r>
      <w:rPr>
        <w:rFonts w:ascii="Calibri" w:eastAsia="Calibri" w:hAnsi="Calibri" w:cs="Calibri"/>
        <w:i/>
        <w:iCs/>
      </w:rPr>
      <w:tab/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7B284" w14:textId="77777777" w:rsidR="00C57CBF" w:rsidRDefault="001B4E14">
    <w:pPr>
      <w:spacing w:before="60" w:line="240" w:lineRule="auto"/>
      <w:rPr>
        <w:rFonts w:ascii="Calibri" w:eastAsia="Calibri" w:hAnsi="Calibri" w:cs="Calibri"/>
        <w:i/>
        <w:iCs/>
        <w:sz w:val="24"/>
        <w:szCs w:val="24"/>
      </w:rPr>
    </w:pPr>
    <w:r>
      <w:rPr>
        <w:rFonts w:ascii="Calibri" w:eastAsia="Calibri" w:hAnsi="Calibri" w:cs="Calibri"/>
        <w:i/>
        <w:iCs/>
        <w:sz w:val="24"/>
        <w:szCs w:val="24"/>
      </w:rPr>
      <w:t xml:space="preserve">Auteure </w:t>
    </w:r>
    <w:r>
      <w:rPr>
        <w:rFonts w:ascii="Calibri" w:eastAsia="Calibri" w:hAnsi="Calibri" w:cs="Calibri"/>
        <w:sz w:val="24"/>
        <w:szCs w:val="24"/>
      </w:rPr>
      <w:t>:</w:t>
    </w:r>
    <w:r>
      <w:rPr>
        <w:rFonts w:ascii="Calibri" w:eastAsia="Calibri" w:hAnsi="Calibri" w:cs="Calibri"/>
        <w:sz w:val="24"/>
        <w:szCs w:val="24"/>
      </w:rPr>
      <w:tab/>
    </w:r>
    <w:r>
      <w:rPr>
        <w:rFonts w:ascii="Calibri" w:eastAsia="Calibri" w:hAnsi="Calibri" w:cs="Calibri"/>
        <w:sz w:val="24"/>
        <w:szCs w:val="24"/>
      </w:rPr>
      <w:tab/>
    </w:r>
    <w:r>
      <w:rPr>
        <w:rFonts w:ascii="Calibri" w:eastAsia="Calibri" w:hAnsi="Calibri" w:cs="Calibri"/>
        <w:sz w:val="24"/>
        <w:szCs w:val="24"/>
      </w:rPr>
      <w:tab/>
    </w:r>
    <w:r>
      <w:rPr>
        <w:rFonts w:ascii="Calibri" w:eastAsia="Calibri" w:hAnsi="Calibri" w:cs="Calibri"/>
        <w:sz w:val="24"/>
        <w:szCs w:val="24"/>
      </w:rPr>
      <w:tab/>
    </w:r>
    <w:r>
      <w:rPr>
        <w:rFonts w:ascii="Calibri" w:eastAsia="Calibri" w:hAnsi="Calibri" w:cs="Calibri"/>
        <w:sz w:val="24"/>
        <w:szCs w:val="24"/>
      </w:rPr>
      <w:tab/>
    </w:r>
    <w:r>
      <w:rPr>
        <w:rFonts w:ascii="Calibri" w:eastAsia="Calibri" w:hAnsi="Calibri" w:cs="Calibri"/>
        <w:sz w:val="24"/>
        <w:szCs w:val="24"/>
      </w:rPr>
      <w:tab/>
    </w:r>
    <w:r>
      <w:rPr>
        <w:rFonts w:ascii="Calibri" w:eastAsia="Calibri" w:hAnsi="Calibri" w:cs="Calibri"/>
        <w:sz w:val="24"/>
        <w:szCs w:val="24"/>
      </w:rPr>
      <w:tab/>
    </w:r>
    <w:r>
      <w:rPr>
        <w:rFonts w:ascii="Calibri" w:eastAsia="Calibri" w:hAnsi="Calibri" w:cs="Calibri"/>
        <w:sz w:val="24"/>
        <w:szCs w:val="24"/>
      </w:rPr>
      <w:tab/>
      <w:t xml:space="preserve"> 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8F1911C" wp14:editId="7658ABAC">
          <wp:simplePos x="0" y="0"/>
          <wp:positionH relativeFrom="column">
            <wp:posOffset>4686300</wp:posOffset>
          </wp:positionH>
          <wp:positionV relativeFrom="paragraph">
            <wp:posOffset>114300</wp:posOffset>
          </wp:positionV>
          <wp:extent cx="1181100" cy="522889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29149" b="26529"/>
                  <a:stretch>
                    <a:fillRect/>
                  </a:stretch>
                </pic:blipFill>
                <pic:spPr>
                  <a:xfrm>
                    <a:off x="0" y="0"/>
                    <a:ext cx="1181100" cy="5228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7984E6B" w14:textId="77777777" w:rsidR="00C57CBF" w:rsidRDefault="001B4E14">
    <w:pPr>
      <w:spacing w:before="60" w:line="240" w:lineRule="auto"/>
      <w:rPr>
        <w:sz w:val="24"/>
        <w:szCs w:val="24"/>
      </w:rPr>
    </w:pPr>
    <w:r>
      <w:rPr>
        <w:rFonts w:ascii="Calibri" w:eastAsia="Calibri" w:hAnsi="Calibri" w:cs="Calibri"/>
        <w:i/>
        <w:iCs/>
        <w:sz w:val="24"/>
        <w:szCs w:val="24"/>
      </w:rPr>
      <w:t>Daphné RAMPONT-D’ANDREMONT</w:t>
    </w:r>
  </w:p>
  <w:p w14:paraId="490517E4" w14:textId="77777777" w:rsidR="00C57CBF" w:rsidRDefault="001B4E14">
    <w:pPr>
      <w:jc w:val="center"/>
      <w:rPr>
        <w:rFonts w:ascii="Calibri" w:eastAsia="Calibri" w:hAnsi="Calibri" w:cs="Calibri"/>
        <w:i/>
        <w:iCs/>
      </w:rPr>
    </w:pPr>
    <w:r>
      <w:rPr>
        <w:rFonts w:ascii="Calibri" w:eastAsia="Calibri" w:hAnsi="Calibri" w:cs="Calibri"/>
        <w:b/>
        <w:bCs/>
        <w:i/>
        <w:iCs/>
      </w:rPr>
      <w:t xml:space="preserve">Page </w:t>
    </w:r>
    <w:r>
      <w:rPr>
        <w:rFonts w:ascii="Calibri" w:eastAsia="Calibri" w:hAnsi="Calibri" w:cs="Calibri"/>
        <w:b/>
        <w:bCs/>
        <w:i/>
        <w:iCs/>
      </w:rPr>
      <w:fldChar w:fldCharType="begin"/>
    </w:r>
    <w:r>
      <w:rPr>
        <w:rFonts w:ascii="Calibri" w:eastAsia="Calibri" w:hAnsi="Calibri" w:cs="Calibri"/>
        <w:b/>
        <w:bCs/>
        <w:i/>
        <w:iCs/>
      </w:rPr>
      <w:instrText>PAGE</w:instrText>
    </w:r>
    <w:r>
      <w:rPr>
        <w:rFonts w:ascii="Calibri" w:eastAsia="Calibri" w:hAnsi="Calibri" w:cs="Calibri"/>
        <w:b/>
        <w:bCs/>
        <w:i/>
        <w:iCs/>
      </w:rPr>
      <w:fldChar w:fldCharType="separate"/>
    </w:r>
    <w:r w:rsidR="0002113B">
      <w:rPr>
        <w:rFonts w:ascii="Calibri" w:eastAsia="Calibri" w:hAnsi="Calibri" w:cs="Calibri"/>
        <w:b/>
        <w:bCs/>
        <w:i/>
        <w:iCs/>
        <w:noProof/>
      </w:rPr>
      <w:t>1</w:t>
    </w:r>
    <w:r>
      <w:rPr>
        <w:rFonts w:ascii="Calibri" w:eastAsia="Calibri" w:hAnsi="Calibri" w:cs="Calibri"/>
        <w:b/>
        <w:bCs/>
        <w:i/>
        <w:iCs/>
      </w:rPr>
      <w:fldChar w:fldCharType="end"/>
    </w:r>
    <w:r>
      <w:rPr>
        <w:rFonts w:ascii="Calibri" w:eastAsia="Calibri" w:hAnsi="Calibri" w:cs="Calibri"/>
        <w:b/>
        <w:bCs/>
        <w:i/>
        <w:iCs/>
      </w:rPr>
      <w:t xml:space="preserve"> sur </w:t>
    </w:r>
    <w:r>
      <w:rPr>
        <w:rFonts w:ascii="Calibri" w:eastAsia="Calibri" w:hAnsi="Calibri" w:cs="Calibri"/>
        <w:b/>
        <w:bCs/>
        <w:i/>
        <w:iCs/>
      </w:rPr>
      <w:fldChar w:fldCharType="begin"/>
    </w:r>
    <w:r>
      <w:rPr>
        <w:rFonts w:ascii="Calibri" w:eastAsia="Calibri" w:hAnsi="Calibri" w:cs="Calibri"/>
        <w:b/>
        <w:bCs/>
        <w:i/>
        <w:iCs/>
      </w:rPr>
      <w:instrText>NUMPAGES</w:instrText>
    </w:r>
    <w:r>
      <w:rPr>
        <w:rFonts w:ascii="Calibri" w:eastAsia="Calibri" w:hAnsi="Calibri" w:cs="Calibri"/>
        <w:b/>
        <w:bCs/>
        <w:i/>
        <w:iCs/>
      </w:rPr>
      <w:fldChar w:fldCharType="separate"/>
    </w:r>
    <w:r w:rsidR="0002113B">
      <w:rPr>
        <w:rFonts w:ascii="Calibri" w:eastAsia="Calibri" w:hAnsi="Calibri" w:cs="Calibri"/>
        <w:b/>
        <w:bCs/>
        <w:i/>
        <w:iCs/>
        <w:noProof/>
      </w:rPr>
      <w:t>2</w:t>
    </w:r>
    <w:r>
      <w:rPr>
        <w:rFonts w:ascii="Calibri" w:eastAsia="Calibri" w:hAnsi="Calibri" w:cs="Calibri"/>
        <w:b/>
        <w:bCs/>
        <w:i/>
        <w:iCs/>
      </w:rPr>
      <w:fldChar w:fldCharType="end"/>
    </w:r>
  </w:p>
  <w:p w14:paraId="6372686F" w14:textId="77777777" w:rsidR="00C57CBF" w:rsidRDefault="001B4E14">
    <w:pPr>
      <w:jc w:val="center"/>
    </w:pPr>
    <w:r>
      <w:rPr>
        <w:rFonts w:ascii="Calibri" w:eastAsia="Calibri" w:hAnsi="Calibri" w:cs="Calibri"/>
        <w:i/>
        <w:iCs/>
      </w:rPr>
      <w:t>2025-2026</w:t>
    </w:r>
    <w:r>
      <w:rPr>
        <w:rFonts w:ascii="Calibri" w:eastAsia="Calibri" w:hAnsi="Calibri" w:cs="Calibri"/>
        <w:i/>
        <w:iCs/>
      </w:rPr>
      <w:tab/>
    </w:r>
    <w:r>
      <w:rPr>
        <w:rFonts w:ascii="Calibri" w:eastAsia="Calibri" w:hAnsi="Calibri" w:cs="Calibri"/>
        <w:i/>
        <w:iCs/>
      </w:rPr>
      <w:tab/>
    </w:r>
    <w:r>
      <w:rPr>
        <w:rFonts w:ascii="Calibri" w:eastAsia="Calibri" w:hAnsi="Calibri" w:cs="Calibri"/>
        <w:i/>
        <w:iCs/>
      </w:rPr>
      <w:tab/>
    </w:r>
    <w:r>
      <w:rPr>
        <w:rFonts w:ascii="Calibri" w:eastAsia="Calibri" w:hAnsi="Calibri" w:cs="Calibri"/>
        <w:i/>
        <w:iCs/>
      </w:rPr>
      <w:tab/>
    </w:r>
    <w:r>
      <w:rPr>
        <w:rFonts w:ascii="Calibri" w:eastAsia="Calibri" w:hAnsi="Calibri" w:cs="Calibri"/>
        <w:i/>
        <w:iCs/>
      </w:rPr>
      <w:tab/>
      <w:t xml:space="preserve"> </w:t>
    </w:r>
    <w:r>
      <w:rPr>
        <w:rFonts w:ascii="Calibri" w:eastAsia="Calibri" w:hAnsi="Calibri" w:cs="Calibri"/>
        <w:i/>
        <w:iCs/>
      </w:rPr>
      <w:tab/>
    </w:r>
    <w:r>
      <w:rPr>
        <w:rFonts w:ascii="Calibri" w:eastAsia="Calibri" w:hAnsi="Calibri" w:cs="Calibri"/>
        <w:i/>
        <w:iCs/>
      </w:rPr>
      <w:tab/>
    </w:r>
    <w:r>
      <w:rPr>
        <w:rFonts w:ascii="Calibri" w:eastAsia="Calibri" w:hAnsi="Calibri" w:cs="Calibri"/>
        <w:i/>
        <w:iCs/>
      </w:rPr>
      <w:tab/>
    </w:r>
    <w:r>
      <w:rPr>
        <w:rFonts w:ascii="Calibri" w:eastAsia="Calibri" w:hAnsi="Calibri" w:cs="Calibri"/>
        <w:i/>
        <w:iCs/>
      </w:rPr>
      <w:tab/>
      <w:t xml:space="preserve">        Stage - B3-DEV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6C283" w14:textId="77777777" w:rsidR="00C01F1A" w:rsidRDefault="00C01F1A">
      <w:pPr>
        <w:spacing w:line="240" w:lineRule="auto"/>
      </w:pPr>
      <w:r>
        <w:separator/>
      </w:r>
    </w:p>
  </w:footnote>
  <w:footnote w:type="continuationSeparator" w:id="0">
    <w:p w14:paraId="77238BC9" w14:textId="77777777" w:rsidR="00C01F1A" w:rsidRDefault="00C01F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74859" w14:textId="77777777" w:rsidR="00C57CBF" w:rsidRDefault="001B4E14">
    <w:pPr>
      <w:jc w:val="center"/>
    </w:pPr>
    <w:r>
      <w:rPr>
        <w:i/>
        <w:iCs/>
        <w:sz w:val="24"/>
        <w:szCs w:val="24"/>
      </w:rPr>
      <w:t>Cahier de recettes Congés &amp; Absences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AF845" w14:textId="77777777" w:rsidR="00C57CBF" w:rsidRDefault="00C57C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C7CA0"/>
    <w:multiLevelType w:val="multilevel"/>
    <w:tmpl w:val="D97ABA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05B0C58"/>
    <w:multiLevelType w:val="multilevel"/>
    <w:tmpl w:val="83025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4744129">
    <w:abstractNumId w:val="0"/>
  </w:num>
  <w:num w:numId="2" w16cid:durableId="47070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CBF"/>
    <w:rsid w:val="0002113B"/>
    <w:rsid w:val="001B4E14"/>
    <w:rsid w:val="003C4EF0"/>
    <w:rsid w:val="008D029D"/>
    <w:rsid w:val="00991CFE"/>
    <w:rsid w:val="009F300C"/>
    <w:rsid w:val="00A62FEC"/>
    <w:rsid w:val="00C01F1A"/>
    <w:rsid w:val="00C57CBF"/>
    <w:rsid w:val="00E30BCF"/>
    <w:rsid w:val="00FD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4A48D"/>
  <w15:docId w15:val="{DC52C4DE-68A6-4889-B6D9-FE3CDA1F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M1">
    <w:name w:val="toc 1"/>
    <w:basedOn w:val="Normal"/>
    <w:next w:val="Normal"/>
    <w:autoRedefine/>
    <w:uiPriority w:val="39"/>
    <w:unhideWhenUsed/>
    <w:rsid w:val="00FD6B3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D6B35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FD6B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5173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39992</Words>
  <Characters>219958</Characters>
  <Application>Microsoft Office Word</Application>
  <DocSecurity>0</DocSecurity>
  <Lines>1832</Lines>
  <Paragraphs>518</Paragraphs>
  <ScaleCrop>false</ScaleCrop>
  <Company/>
  <LinksUpToDate>false</LinksUpToDate>
  <CharactersWithSpaces>259432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Daphné RAMPONT-D'ANDREMONT</cp:lastModifiedBy>
  <cp:revision>4</cp:revision>
  <dcterms:created xsi:type="dcterms:W3CDTF">2026-09-28T16:20:00Z</dcterms:created>
  <dcterms:modified xsi:type="dcterms:W3CDTF">2026-09-28T18:32:00Z</dcterms:modified>
</cp:coreProperties>
</file>