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Day79 - Task37 - Kubernetes(Part-01)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6"/>
          <w:szCs w:val="26"/>
          <w:rtl w:val="0"/>
        </w:rPr>
        <w:t xml:space="preserve">1. Setup Minikube in your local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you need to install the minikube package from -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https://minikube.sigs.k8s.io/docs/start/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copy the package url and paste it in the power shell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127504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set the environmental path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146802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whether it has been downloaded or not using minikube version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60040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2. Setup k8s master and two worker nodes on ubuntu.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3 nodes k8s cluster, 1 master and 2 node machines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 have created 3 instances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12340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the swap memory from three instances using sudo swapoff -a and verify using free -h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841852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 Install containerd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sudo apt-get update </w:t>
        <w:br w:type="textWrapping"/>
        <w:t xml:space="preserve">sudo apt-get install -y containerd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363106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943600" cy="2422496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 Enable SystemdCgroup in containerd 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mkdir -p /etc/containerd containerd config default | sudo tee /etc/containerd/config.toml &gt; /dev/null 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sed -i 's/SystemdCgroup = false/SystemdCgroup = true/g' /etc/containerd/config.toml 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restart containerd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60693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to setup networking and configure master and worker nodes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 Add Kubernetes repository &amp; install packages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keyrings directory and download the official Kubernetes signing key to verify the key file exists : ls -l /etc/apt/keyrings/kubernetes-apt-keyring.gpg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392349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Kubernetes package repository definition to your APT sources list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32120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apt-get update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880533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sudo apt-get install -y kubelet kubeadm kubectl </w:t>
        <w:br w:type="textWrapping"/>
        <w:br w:type="textWrapping"/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434299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apt-mark hold kubelet kubeadm kubectl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677029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Verification: Run systemctl is-active containerd to confirm active &amp;   run kubeadm version to verify successful installation.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3683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Kubernetes on the master node and configure local administrative credentials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kubeadm init --pod-network-cidr=10.244.0.0/16</w:t>
        <w:br w:type="textWrapping"/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3306924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admin kubectl context</w:t>
        <w:br w:type="textWrapping"/>
        <w:t xml:space="preserve">mkdir -p $HOME/.kube</w:t>
        <w:br w:type="textWrapping"/>
        <w:t xml:space="preserve">sudo cp -i /etc/kubernetes/admin.conf $HOME/.kube/config </w:t>
        <w:br w:type="textWrapping"/>
        <w:t xml:space="preserve">sudo chown $(id -u):$(id -g) $HOME/.kube/config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1144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Pod Network Plugin (Flannel)</w:t>
        <w:br w:type="textWrapping"/>
        <w:t xml:space="preserve">Install Flannel CNI so pods on different nodes can communicate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067033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kubeadm join command (printed at the end of kubeadm init output) on both worker nodes using sudo: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kubeadm join &lt;MASTER_IP&gt;:6443 --token &lt;TOKEN&gt; --discovery-token-ca-cert-hash sha256:&lt;HASH&gt;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03284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943600" cy="982778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354955" cy="90741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90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3. Run one nginx pod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NGINX pod on the cluster and test connectivity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 Create NGINX pod </w:t>
        <w:br w:type="textWrapping"/>
        <w:t xml:space="preserve">kubectl run nginx --image=nginx --port=80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715000" cy="3429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 Get Pod IP address and details </w:t>
        <w:br w:type="textWrapping"/>
        <w:t xml:space="preserve">kubectl get pod nginx -o wide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44577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 the port no 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316855" cy="61785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617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Detailed Info (IP, Node placement, Events) using kubectl describe pod nginx)</w:t>
        <w:br w:type="textWrapping"/>
        <w:br w:type="textWrapping"/>
      </w:r>
    </w:p>
    <w:p w:rsidR="00000000" w:rsidDel="00000000" w:rsidP="00000000" w:rsidRDefault="00000000" w:rsidRPr="00000000" w14:paraId="00000043">
      <w:pPr>
        <w:ind w:left="0" w:firstLine="0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943600" cy="2741309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4. Mugup Master and slave components on k8s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20" w:tblpY="0"/>
        <w:tblW w:w="9702.0" w:type="dxa"/>
        <w:jc w:val="left"/>
        <w:tblInd w:w="-131.0" w:type="dxa"/>
        <w:tblLayout w:type="fixed"/>
        <w:tblLook w:val="0400"/>
      </w:tblPr>
      <w:tblGrid>
        <w:gridCol w:w="1957"/>
        <w:gridCol w:w="2223"/>
        <w:gridCol w:w="5522"/>
        <w:tblGridChange w:id="0">
          <w:tblGrid>
            <w:gridCol w:w="1957"/>
            <w:gridCol w:w="2223"/>
            <w:gridCol w:w="55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Plane (Master)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kube-apiserver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API gateway; handles all REST requests and cluster commands.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Plane (Master)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Distributed key-value store; saves all cluster state data and configs.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Plane (Master)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kube-scheduler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Assigns unscheduled Pods to suitable worker nodes based on resources.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Plane (Master)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kube-controller-manager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Runs control loops (node, pod replication, endpoint management) to maintain desired state.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Plane (Master)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cloud-controller-manager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Links cluster to cloud provider APIs (AWS/GCP load balancers, storage).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Worker Node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node agent; receives PodSpecs from master and ensures containers are running.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Worker Node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kube-proxy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Network proxy; manages node IP routing rules (iptables/IPVS) for Pod traffic.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Worker Node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Container Runtime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7.0" w:type="dxa"/>
              <w:left w:w="131.0" w:type="dxa"/>
              <w:bottom w:w="87.0" w:type="dxa"/>
              <w:right w:w="131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Engine responsible for pulling images and running containers (e.g., containerd, CRI-O).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 Node (Control Plane)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kube-apiserver: The central communication hub. Every request from kubectl, worker nodes, or dashboard passes through the API server for authentication and authorization.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etcd: The single source of truth for the entire cluster. Holds all configuration files, secrets, and current deployment states.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kube-scheduler: Reads resource requirements, taints, tolerations, and affinity rules, then selects the best worker node for newly created pods.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kube-controller-manager: Runs background controllers to ensure the cluster's actual state matches the defined target state (e.g., replacing dead pods, updating service endpoints).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cloud-controller-manager: Abstracts cloud-specific resources like managed load balancers, persistent disks, and cloud VM instances.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Worker Node (Data Plane)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kubelet: The node manager. Reads container manifests assigned to its node and instructs the container runtime to launch, monitor, or stop containers.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kube-proxy: Maintains cluster networking rules. Enables network communication to Pods from inside or outside the cluster by managing packet routing.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Container Runtime: The underlying software that executes container processes (e.g., containerd, CRI-O).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8.png"/><Relationship Id="rId21" Type="http://schemas.openxmlformats.org/officeDocument/2006/relationships/image" Target="media/image2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7.png"/><Relationship Id="rId25" Type="http://schemas.openxmlformats.org/officeDocument/2006/relationships/image" Target="media/image15.png"/><Relationship Id="rId28" Type="http://schemas.openxmlformats.org/officeDocument/2006/relationships/image" Target="media/image23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21.png"/><Relationship Id="rId7" Type="http://schemas.openxmlformats.org/officeDocument/2006/relationships/image" Target="media/image7.png"/><Relationship Id="rId8" Type="http://schemas.openxmlformats.org/officeDocument/2006/relationships/image" Target="media/image4.png"/><Relationship Id="rId11" Type="http://schemas.openxmlformats.org/officeDocument/2006/relationships/image" Target="media/image10.png"/><Relationship Id="rId10" Type="http://schemas.openxmlformats.org/officeDocument/2006/relationships/image" Target="media/image14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19.png"/><Relationship Id="rId16" Type="http://schemas.openxmlformats.org/officeDocument/2006/relationships/image" Target="media/image11.png"/><Relationship Id="rId19" Type="http://schemas.openxmlformats.org/officeDocument/2006/relationships/image" Target="media/image2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