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0"/>
          <w:szCs w:val="30"/>
          <w:rtl w:val="0"/>
        </w:rPr>
        <w:t xml:space="preserve">Day33&amp;34 - Task16 - AWS ELB(Load Balancing)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Configure Classic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Classic Load Balancer (CLB) provides basic load balancing across multiple Amazon EC2 instances. It is suitable for applications that were built within the EC2-Classic network.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1: Create Classic Load Balancer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the EC2 Management Console, navigate to "Load Balancers" under the "Load Balancing" section, and click "Create Load Balancer".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"Classic Load Balancer" and provide a name (e.g., classic-lb-demo).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the appropriate VPC and choose the specific subnets where the load balancer should be available.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Define the Listener Configuration: Set the Load Balancer Protocol to HTTP on Port 80 and the Instance Protocol to HTTP on Port 80.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the "Assign Security Groups" tab, select or create a security group that allows inbound traffic on port 80 from 0.0.0.0/0.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Configure Health Check: Set the Ping Protocol to HTTP, Port to 80, and Ping Path to "/index.html".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Register the target EC2 instances and complete the creation process.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9050" distT="19050" distL="19050" distR="19050">
            <wp:extent cx="5943600" cy="210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Configure Application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Application Load Balancer (ALB) functions at the application layer (Layer 7) and supports path-based and host-based routing to different target groups, such as Nginx or Apache servers.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1: Setup Application Load Balancer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Navigate to "Load Balancers" &gt; "Create Load Balancer" and select "Application Load Balancer" (ALB).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Name the ALB "demo-app-lb", select the "Internet-facing" scheme, and choose the VPC and at least two Availability Zones/Subnets.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Configure a Security Group that permits HTTP (Port 80) access from the internet.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Configure Routing: Create a new Target Group named "tg-app-servers" using "Instances" as the target type.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up the Health Check for the target group: Select "HTTP" as the protocol and "/" as the health check path.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Register your Nginx or Apache EC2 instances as targets within this group and finalize the ALB configuration.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9050" distT="19050" distL="19050" distR="19050">
            <wp:extent cx="5943600" cy="2108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020.0" w:type="dxa"/>
        <w:jc w:val="left"/>
        <w:tblLayout w:type="fixed"/>
        <w:tblLook w:val="0600"/>
      </w:tblPr>
      <w:tblGrid>
        <w:gridCol w:w="2105"/>
        <w:gridCol w:w="2915"/>
        <w:tblGridChange w:id="0">
          <w:tblGrid>
            <w:gridCol w:w="210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Balancer Name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demo-app-lb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Group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tg-app-servers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Configure Network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Network Load Balancer (NLB) operates at the connection level (Layer 4) and is capable of handling millions of requests per second while maintaining ultra-low latencies.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 1: Create Network Load Balancer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"Network Load Balancer" from the creation wizard and name it "demo-network-lb".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the target VPC and assign the subnets for the load balancer.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the Listener to listen on TCP protocol on Port 80.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Configure a Target Group selecting either "Instances" or "IP addresses" as the target type, then register the backend targets.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9050" distT="19050" distL="19050" distR="19050">
            <wp:extent cx="59436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Attach SSL for application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Secure your application by attaching an SSL certificate to the ALB using AWS Certificate Manager (ACM).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1: Request and Attach SSL Certificate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a Public Certificate in AWS Certificate Manager (ACM) for your domain name (e.g., example.com).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Choose "DNS Validation" and create the CNAME records in Route 53 to verify domain ownership.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Once issued, navigate back to your ALB and add a new Listener for HTTPS on Port 443.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the listener settings, select "From ACM" and choose your validated certificate, then set the default action to forward to your target group.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9050" distT="19050" distL="19050" distR="19050">
            <wp:extent cx="5943600" cy="2222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Map Application load balancer to R53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 Route 53 to map a user-friendly domain name to your Load Balancer's DNS endpoint.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Step 1: Create Route 53 Alias Record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 the Route 53 Management Console, open your Hosted Zone and click "Create Record".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Select "A - IPv4 address" as the record type.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Enable the "Alias" toggle.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 the "Route traffic to" dropdown, select "Alias to Application and Classic Load Balancer".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Specify the AWS region and then choose the DNS name of the ALB created earlier from the list.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9050" distT="19050" distL="19050" distR="19050">
            <wp:extent cx="5943600" cy="273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Push the application load balancer logs to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Configure your ALB to store access logs in an Amazon S3 bucket for auditing and traffic analysis.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Step 1: Enable Access Logs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 Amazon S3 bucket (e.g., "my-alb-access-logs-pavan") and apply a bucket policy that grants the Elastic Load Balancing service principal permission to write logs to the bucket.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the ALB in the EC2 Console, select the "Attributes" tab, and click "Edit".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the "Access logs" box to enable them.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the S3 URI or the bucket name in the S3 location field and save the changes.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9050" distT="19050" distL="19050" distR="19050">
            <wp:extent cx="5943600" cy="265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This setup ensures high availability and security for your applications hosted on EC2.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