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D7D0D" w14:textId="77777777" w:rsidR="00156758" w:rsidRDefault="00156758" w:rsidP="00A906B0">
      <w:pPr>
        <w:rPr>
          <w:rFonts w:ascii="Arial" w:hAnsi="Arial" w:cs="Arial"/>
        </w:rPr>
      </w:pPr>
    </w:p>
    <w:p w14:paraId="74ABC0D9" w14:textId="77777777" w:rsidR="00156758" w:rsidRDefault="00156758" w:rsidP="00A906B0">
      <w:pPr>
        <w:rPr>
          <w:rFonts w:ascii="Arial" w:hAnsi="Arial" w:cs="Arial"/>
        </w:rPr>
      </w:pPr>
    </w:p>
    <w:p w14:paraId="0DEE4160" w14:textId="43BFE99C" w:rsidR="00156758" w:rsidRPr="00156758" w:rsidRDefault="00156758" w:rsidP="00156758">
      <w:pPr>
        <w:ind w:left="3600" w:firstLine="720"/>
        <w:rPr>
          <w:rFonts w:ascii="Arial" w:hAnsi="Arial" w:cs="Arial"/>
          <w:b/>
          <w:sz w:val="28"/>
          <w:szCs w:val="28"/>
        </w:rPr>
      </w:pPr>
      <w:r w:rsidRPr="00156758">
        <w:rPr>
          <w:rFonts w:ascii="Arial" w:hAnsi="Arial" w:cs="Arial"/>
          <w:b/>
          <w:sz w:val="28"/>
          <w:szCs w:val="28"/>
        </w:rPr>
        <w:t xml:space="preserve">Digital Banking </w:t>
      </w:r>
      <w:r w:rsidR="00810F24">
        <w:rPr>
          <w:rFonts w:ascii="Arial" w:hAnsi="Arial" w:cs="Arial"/>
          <w:b/>
          <w:sz w:val="28"/>
          <w:szCs w:val="28"/>
        </w:rPr>
        <w:t>A</w:t>
      </w:r>
      <w:r w:rsidRPr="00156758">
        <w:rPr>
          <w:rFonts w:ascii="Arial" w:hAnsi="Arial" w:cs="Arial"/>
          <w:b/>
          <w:sz w:val="28"/>
          <w:szCs w:val="28"/>
        </w:rPr>
        <w:t>pplication</w:t>
      </w:r>
      <w:r w:rsidR="00BD254E">
        <w:rPr>
          <w:rFonts w:ascii="Arial" w:hAnsi="Arial" w:cs="Arial"/>
          <w:b/>
          <w:sz w:val="28"/>
          <w:szCs w:val="28"/>
        </w:rPr>
        <w:t>s</w:t>
      </w:r>
    </w:p>
    <w:p w14:paraId="1BB4C7EF" w14:textId="77B1EA85" w:rsidR="00832591" w:rsidRDefault="00156758" w:rsidP="00A906B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10F24">
        <w:rPr>
          <w:rFonts w:ascii="Arial" w:hAnsi="Arial" w:cs="Arial"/>
        </w:rPr>
        <w:t xml:space="preserve">Card Less Architecture and design </w:t>
      </w:r>
    </w:p>
    <w:p w14:paraId="66C3C2E2" w14:textId="7F1858D3" w:rsidR="003E3705" w:rsidRDefault="003E3705" w:rsidP="00A906B0">
      <w:pPr>
        <w:rPr>
          <w:rFonts w:ascii="Arial" w:hAnsi="Arial" w:cs="Arial"/>
        </w:rPr>
      </w:pPr>
    </w:p>
    <w:p w14:paraId="6414991A" w14:textId="05425D6E" w:rsidR="003E3705" w:rsidRDefault="003E3705" w:rsidP="00A906B0">
      <w:pPr>
        <w:rPr>
          <w:rFonts w:ascii="Arial" w:hAnsi="Arial" w:cs="Arial"/>
        </w:rPr>
      </w:pPr>
    </w:p>
    <w:p w14:paraId="5E06F669" w14:textId="4C2815DA" w:rsidR="003E3705" w:rsidRDefault="003E3705" w:rsidP="00A906B0">
      <w:pPr>
        <w:rPr>
          <w:rFonts w:ascii="Arial" w:hAnsi="Arial" w:cs="Arial"/>
        </w:rPr>
      </w:pPr>
    </w:p>
    <w:p w14:paraId="38DB21C4" w14:textId="49AB2050" w:rsidR="003E3705" w:rsidRDefault="003E3705" w:rsidP="00A906B0">
      <w:pPr>
        <w:rPr>
          <w:rFonts w:ascii="Arial" w:hAnsi="Arial" w:cs="Arial"/>
        </w:rPr>
      </w:pPr>
    </w:p>
    <w:p w14:paraId="45037B2C" w14:textId="31992638" w:rsidR="003E3705" w:rsidRDefault="003E3705" w:rsidP="00A906B0">
      <w:pPr>
        <w:rPr>
          <w:rFonts w:ascii="Arial" w:hAnsi="Arial" w:cs="Arial"/>
        </w:rPr>
      </w:pPr>
    </w:p>
    <w:p w14:paraId="5B5C0703" w14:textId="7485E1AB" w:rsidR="003E3705" w:rsidRDefault="003E3705" w:rsidP="00A906B0">
      <w:pPr>
        <w:rPr>
          <w:rFonts w:ascii="Arial" w:hAnsi="Arial" w:cs="Arial"/>
        </w:rPr>
      </w:pPr>
    </w:p>
    <w:p w14:paraId="4F2F4652" w14:textId="63A99286" w:rsidR="003E3705" w:rsidRDefault="003E3705" w:rsidP="00A906B0">
      <w:pPr>
        <w:rPr>
          <w:rFonts w:ascii="Arial" w:hAnsi="Arial" w:cs="Arial"/>
        </w:rPr>
      </w:pPr>
    </w:p>
    <w:p w14:paraId="7B671D9B" w14:textId="3DE7B7F9" w:rsidR="003E3705" w:rsidRDefault="003E3705" w:rsidP="00A906B0">
      <w:pPr>
        <w:rPr>
          <w:rFonts w:ascii="Arial" w:hAnsi="Arial" w:cs="Arial"/>
        </w:rPr>
      </w:pPr>
    </w:p>
    <w:p w14:paraId="7D899E40" w14:textId="3B493B29" w:rsidR="003E3705" w:rsidRDefault="003E3705" w:rsidP="00A906B0">
      <w:pPr>
        <w:rPr>
          <w:rFonts w:ascii="Arial" w:hAnsi="Arial" w:cs="Arial"/>
        </w:rPr>
      </w:pPr>
    </w:p>
    <w:p w14:paraId="036F5E27" w14:textId="627BB1DE" w:rsidR="009E7FA5" w:rsidRDefault="009E7FA5" w:rsidP="00A906B0">
      <w:pPr>
        <w:rPr>
          <w:rFonts w:ascii="Arial" w:hAnsi="Arial" w:cs="Arial"/>
        </w:rPr>
      </w:pPr>
    </w:p>
    <w:p w14:paraId="3E63783A" w14:textId="0908161A" w:rsidR="009E7FA5" w:rsidRDefault="009E7FA5" w:rsidP="00A906B0">
      <w:pPr>
        <w:rPr>
          <w:rFonts w:ascii="Arial" w:hAnsi="Arial" w:cs="Arial"/>
        </w:rPr>
      </w:pPr>
    </w:p>
    <w:p w14:paraId="16448C6F" w14:textId="5ECC3F83" w:rsidR="009E7FA5" w:rsidRDefault="009E7FA5" w:rsidP="00A906B0">
      <w:pPr>
        <w:rPr>
          <w:rFonts w:ascii="Arial" w:hAnsi="Arial" w:cs="Arial"/>
        </w:rPr>
      </w:pPr>
    </w:p>
    <w:p w14:paraId="5CAD5F7A" w14:textId="0234B1D4" w:rsidR="009E7FA5" w:rsidRDefault="009E7FA5" w:rsidP="00A906B0">
      <w:pPr>
        <w:rPr>
          <w:rFonts w:ascii="Arial" w:hAnsi="Arial" w:cs="Arial"/>
        </w:rPr>
      </w:pPr>
    </w:p>
    <w:p w14:paraId="3A96B1B6" w14:textId="422C6697" w:rsidR="009E7FA5" w:rsidRDefault="009E7FA5" w:rsidP="00A906B0">
      <w:pPr>
        <w:rPr>
          <w:rFonts w:ascii="Arial" w:hAnsi="Arial" w:cs="Arial"/>
        </w:rPr>
      </w:pPr>
    </w:p>
    <w:p w14:paraId="3C6886AC" w14:textId="110349D5" w:rsidR="009E7FA5" w:rsidRDefault="009E7FA5" w:rsidP="00A906B0">
      <w:pPr>
        <w:rPr>
          <w:rFonts w:ascii="Arial" w:hAnsi="Arial" w:cs="Arial"/>
        </w:rPr>
      </w:pPr>
    </w:p>
    <w:p w14:paraId="46341F95" w14:textId="58AC819A" w:rsidR="009E7FA5" w:rsidRDefault="009E7FA5" w:rsidP="00A906B0">
      <w:pPr>
        <w:rPr>
          <w:rFonts w:ascii="Arial" w:hAnsi="Arial" w:cs="Arial"/>
        </w:rPr>
      </w:pPr>
    </w:p>
    <w:p w14:paraId="6CF4CF0E" w14:textId="06B82B53" w:rsidR="009E7FA5" w:rsidRDefault="009E7FA5" w:rsidP="00A906B0">
      <w:pPr>
        <w:rPr>
          <w:rFonts w:ascii="Arial" w:hAnsi="Arial" w:cs="Arial"/>
        </w:rPr>
      </w:pPr>
    </w:p>
    <w:p w14:paraId="6262BD88" w14:textId="010DF4F5" w:rsidR="009E7FA5" w:rsidRDefault="009E7FA5" w:rsidP="00A906B0">
      <w:pPr>
        <w:rPr>
          <w:rFonts w:ascii="Arial" w:hAnsi="Arial" w:cs="Arial"/>
        </w:rPr>
      </w:pPr>
    </w:p>
    <w:p w14:paraId="0F7B19B9" w14:textId="009682F6" w:rsidR="009E7FA5" w:rsidRDefault="009E7FA5" w:rsidP="00A906B0">
      <w:pPr>
        <w:rPr>
          <w:rFonts w:ascii="Arial" w:hAnsi="Arial" w:cs="Arial"/>
        </w:rPr>
      </w:pPr>
    </w:p>
    <w:p w14:paraId="292AD18D" w14:textId="6AB5D691" w:rsidR="009E7FA5" w:rsidRDefault="009E7FA5" w:rsidP="00A906B0">
      <w:pPr>
        <w:rPr>
          <w:rFonts w:ascii="Arial" w:hAnsi="Arial" w:cs="Arial"/>
        </w:rPr>
      </w:pPr>
    </w:p>
    <w:p w14:paraId="5CF5592F" w14:textId="4B6B381D" w:rsidR="009E7FA5" w:rsidRDefault="009E7FA5" w:rsidP="00A906B0">
      <w:pPr>
        <w:rPr>
          <w:rFonts w:ascii="Arial" w:hAnsi="Arial" w:cs="Arial"/>
        </w:rPr>
      </w:pPr>
    </w:p>
    <w:p w14:paraId="6B549AC8" w14:textId="27C2DA3A" w:rsidR="009E7FA5" w:rsidRDefault="009E7FA5" w:rsidP="00A906B0">
      <w:pPr>
        <w:rPr>
          <w:rFonts w:ascii="Arial" w:hAnsi="Arial" w:cs="Arial"/>
        </w:rPr>
      </w:pPr>
    </w:p>
    <w:p w14:paraId="793AA860" w14:textId="5A5A6BC0" w:rsidR="009E7FA5" w:rsidRDefault="009E7FA5" w:rsidP="00A906B0">
      <w:pPr>
        <w:rPr>
          <w:rFonts w:ascii="Arial" w:hAnsi="Arial" w:cs="Arial"/>
        </w:rPr>
      </w:pPr>
      <w:bookmarkStart w:id="0" w:name="_GoBack"/>
      <w:bookmarkEnd w:id="0"/>
    </w:p>
    <w:p w14:paraId="59E48EC6" w14:textId="30461C98" w:rsidR="009E7FA5" w:rsidRDefault="009E7FA5" w:rsidP="00A906B0">
      <w:pPr>
        <w:rPr>
          <w:rFonts w:ascii="Arial" w:hAnsi="Arial" w:cs="Arial"/>
        </w:rPr>
      </w:pPr>
    </w:p>
    <w:p w14:paraId="0CC3C4D2" w14:textId="4D625859" w:rsidR="009E7FA5" w:rsidRDefault="009E7FA5" w:rsidP="00A906B0">
      <w:pPr>
        <w:rPr>
          <w:rFonts w:ascii="Arial" w:hAnsi="Arial" w:cs="Arial"/>
        </w:rPr>
      </w:pPr>
    </w:p>
    <w:p w14:paraId="50E420AD" w14:textId="5AC67E96" w:rsidR="009E7FA5" w:rsidRDefault="009E7FA5" w:rsidP="00A906B0">
      <w:pPr>
        <w:rPr>
          <w:rFonts w:ascii="Arial" w:hAnsi="Arial" w:cs="Arial"/>
        </w:rPr>
      </w:pPr>
    </w:p>
    <w:p w14:paraId="4E7B4759" w14:textId="77777777" w:rsidR="00820B80" w:rsidRDefault="00820B80" w:rsidP="0015258C">
      <w:pPr>
        <w:pStyle w:val="Heading1"/>
      </w:pPr>
    </w:p>
    <w:p w14:paraId="721D7674" w14:textId="77777777" w:rsidR="00820B80" w:rsidRDefault="00820B80" w:rsidP="0015258C">
      <w:pPr>
        <w:pStyle w:val="Heading1"/>
      </w:pPr>
    </w:p>
    <w:p w14:paraId="5BDDD70E" w14:textId="77777777" w:rsidR="00820B80" w:rsidRDefault="00820B80" w:rsidP="0015258C">
      <w:pPr>
        <w:pStyle w:val="Heading1"/>
      </w:pPr>
    </w:p>
    <w:p w14:paraId="7BF6F1CC" w14:textId="77777777" w:rsidR="00820B80" w:rsidRDefault="00820B80" w:rsidP="0015258C">
      <w:pPr>
        <w:pStyle w:val="Heading1"/>
      </w:pPr>
    </w:p>
    <w:sdt>
      <w:sdtPr>
        <w:id w:val="-2861924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72944D7" w14:textId="6EB88954" w:rsidR="00C260E5" w:rsidRDefault="00C260E5">
          <w:pPr>
            <w:pStyle w:val="TOCHeading"/>
          </w:pPr>
          <w:r>
            <w:t>Contents</w:t>
          </w:r>
        </w:p>
        <w:p w14:paraId="354EE517" w14:textId="122FD573" w:rsidR="00C260E5" w:rsidRDefault="00C260E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7347993" w:history="1">
            <w:r w:rsidRPr="00B025AB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77062" w14:textId="7C0FC7F3" w:rsidR="00C260E5" w:rsidRDefault="00C260E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347994" w:history="1">
            <w:r w:rsidRPr="00B025A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2EF3" w14:textId="28345189" w:rsidR="00C260E5" w:rsidRDefault="00C260E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347995" w:history="1">
            <w:r w:rsidRPr="00B025A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Digital Banking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07D4" w14:textId="12E2AA63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7996" w:history="1">
            <w:r w:rsidRPr="00B025AB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Concept 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E2AE7" w14:textId="29597A5B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7997" w:history="1">
            <w:r w:rsidRPr="00B025AB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C66C" w14:textId="1179D347" w:rsidR="00C260E5" w:rsidRDefault="00C260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347998" w:history="1">
            <w:r w:rsidRPr="00B025AB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EMV 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E34B" w14:textId="5934D931" w:rsidR="00C260E5" w:rsidRDefault="00C260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347999" w:history="1">
            <w:r w:rsidRPr="00B025AB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Schemes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87B6" w14:textId="22544591" w:rsidR="00C260E5" w:rsidRDefault="00C260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348000" w:history="1">
            <w:r w:rsidRPr="00B025AB">
              <w:rPr>
                <w:rStyle w:val="Hyperlink"/>
                <w:noProof/>
              </w:rPr>
              <w:t>2.2.3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Banks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75EA8" w14:textId="07CE5127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01" w:history="1">
            <w:r w:rsidRPr="00B025AB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Core and surrounding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3183" w14:textId="2C63C915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02" w:history="1">
            <w:r w:rsidRPr="00B025AB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External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70AA" w14:textId="05D49CE7" w:rsidR="00C260E5" w:rsidRDefault="00C260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348003" w:history="1">
            <w:r w:rsidRPr="00B025AB">
              <w:rPr>
                <w:rStyle w:val="Hyperlink"/>
                <w:noProof/>
              </w:rPr>
              <w:t>2.4.1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Issuer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61030" w14:textId="3C2DEE20" w:rsidR="00C260E5" w:rsidRDefault="00C260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348004" w:history="1">
            <w:r w:rsidRPr="00B025AB">
              <w:rPr>
                <w:rStyle w:val="Hyperlink"/>
                <w:noProof/>
              </w:rPr>
              <w:t>2.4.2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Acquirer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C087" w14:textId="1B6D6741" w:rsidR="00C260E5" w:rsidRDefault="00C260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348005" w:history="1">
            <w:r w:rsidRPr="00B025AB">
              <w:rPr>
                <w:rStyle w:val="Hyperlink"/>
                <w:noProof/>
              </w:rPr>
              <w:t>2.4.3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Card Schemes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D2A3" w14:textId="4BEA7919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06" w:history="1">
            <w:r w:rsidRPr="00B025AB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Certification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A77A7" w14:textId="1F0DD698" w:rsidR="00C260E5" w:rsidRDefault="00C260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348007" w:history="1">
            <w:r w:rsidRPr="00B025AB">
              <w:rPr>
                <w:rStyle w:val="Hyperlink"/>
                <w:noProof/>
              </w:rPr>
              <w:t>2.5.1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Chip Card certification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D239A" w14:textId="585EDCC9" w:rsidR="00C260E5" w:rsidRDefault="00C260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348008" w:history="1">
            <w:r w:rsidRPr="00B025AB">
              <w:rPr>
                <w:rStyle w:val="Hyperlink"/>
                <w:noProof/>
              </w:rPr>
              <w:t>2.5.2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Issuing Host Certification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8E02" w14:textId="1DDD76FA" w:rsidR="00C260E5" w:rsidRDefault="00C260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348009" w:history="1">
            <w:r w:rsidRPr="00B025AB">
              <w:rPr>
                <w:rStyle w:val="Hyperlink"/>
                <w:noProof/>
              </w:rPr>
              <w:t>2.5.3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Acquirer Certification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AC03" w14:textId="74FB2B23" w:rsidR="00C260E5" w:rsidRDefault="00C260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348010" w:history="1">
            <w:r w:rsidRPr="00B025AB">
              <w:rPr>
                <w:rStyle w:val="Hyperlink"/>
                <w:noProof/>
              </w:rPr>
              <w:t>2.5.4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Mobile Wallet Certification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94EE" w14:textId="2AC76BB5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11" w:history="1">
            <w:r w:rsidRPr="00B025AB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Network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3DE3" w14:textId="443D1CF0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12" w:history="1">
            <w:r w:rsidRPr="00B025AB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2F59F" w14:textId="58FD8A94" w:rsidR="00C260E5" w:rsidRDefault="00C260E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348013" w:history="1">
            <w:r w:rsidRPr="00B025AB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Issuer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AB88" w14:textId="3695E50A" w:rsidR="00C260E5" w:rsidRDefault="00C260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348014" w:history="1">
            <w:r w:rsidRPr="00B025AB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Issuing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240EC" w14:textId="63596C71" w:rsidR="00C260E5" w:rsidRDefault="00C260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348015" w:history="1">
            <w:r w:rsidRPr="00B025AB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HSM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6046" w14:textId="672BD4FE" w:rsidR="00C260E5" w:rsidRDefault="00C260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348016" w:history="1">
            <w:r w:rsidRPr="00B025AB">
              <w:rPr>
                <w:rStyle w:val="Hyperlink"/>
                <w:noProof/>
              </w:rPr>
              <w:t>3.1.3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Key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1C4B" w14:textId="74D60A9D" w:rsidR="00C260E5" w:rsidRDefault="00C260E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348017" w:history="1">
            <w:r w:rsidRPr="00B025AB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Acquirer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524C" w14:textId="30B38AED" w:rsidR="00C260E5" w:rsidRDefault="00C260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348018" w:history="1">
            <w:r w:rsidRPr="00B025AB">
              <w:rPr>
                <w:rStyle w:val="Hyperlink"/>
                <w:noProof/>
              </w:rPr>
              <w:t>4.1.1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Acquirer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FA91" w14:textId="602D303E" w:rsidR="00C260E5" w:rsidRDefault="00C260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348019" w:history="1">
            <w:r w:rsidRPr="00B025AB">
              <w:rPr>
                <w:rStyle w:val="Hyperlink"/>
                <w:noProof/>
              </w:rPr>
              <w:t>4.1.2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HSM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2EB1" w14:textId="476F8929" w:rsidR="00C260E5" w:rsidRDefault="00C260E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348020" w:history="1">
            <w:r w:rsidRPr="00B025AB">
              <w:rPr>
                <w:rStyle w:val="Hyperlink"/>
                <w:noProof/>
              </w:rPr>
              <w:t>4.1.3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Key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327F8" w14:textId="37B2C072" w:rsidR="00C260E5" w:rsidRDefault="00C260E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348021" w:history="1">
            <w:r w:rsidRPr="00B025AB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Mobile Wallet – Apple Pay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155F9" w14:textId="2FA1CB12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22" w:history="1">
            <w:r w:rsidRPr="00B025AB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Understanding Mobile Wallet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F51D" w14:textId="33B6047C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23" w:history="1">
            <w:r w:rsidRPr="00B025AB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5A90" w14:textId="45DE79D1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24" w:history="1">
            <w:r w:rsidRPr="00B025AB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180F" w14:textId="047DD7EF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25" w:history="1">
            <w:r w:rsidRPr="00B025AB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D7CF" w14:textId="21DBC4F3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26" w:history="1">
            <w:r w:rsidRPr="00B025AB">
              <w:rPr>
                <w:rStyle w:val="Hyperlink"/>
                <w:noProof/>
              </w:rPr>
              <w:t>5.5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Application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EA4D" w14:textId="3FAEB143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27" w:history="1">
            <w:r w:rsidRPr="00B025AB">
              <w:rPr>
                <w:rStyle w:val="Hyperlink"/>
                <w:noProof/>
              </w:rPr>
              <w:t>5.6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7E77" w14:textId="03AC4CC1" w:rsidR="00C260E5" w:rsidRDefault="00C260E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348028" w:history="1">
            <w:r w:rsidRPr="00B025AB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QR Code 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63B0" w14:textId="1F9DEB59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29" w:history="1">
            <w:r w:rsidRPr="00B025AB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Understanding QR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2336" w14:textId="5EE36187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30" w:history="1">
            <w:r w:rsidRPr="00B025AB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1CB5F" w14:textId="2D9E3B19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31" w:history="1">
            <w:r w:rsidRPr="00B025AB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E5FD" w14:textId="23C3328A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32" w:history="1">
            <w:r w:rsidRPr="00B025AB">
              <w:rPr>
                <w:rStyle w:val="Hyperlink"/>
                <w:noProof/>
              </w:rPr>
              <w:t>6.4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D2BC" w14:textId="547A8732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33" w:history="1">
            <w:r w:rsidRPr="00B025AB">
              <w:rPr>
                <w:rStyle w:val="Hyperlink"/>
                <w:noProof/>
              </w:rPr>
              <w:t>6.5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Application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3624" w14:textId="504D9765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34" w:history="1">
            <w:r w:rsidRPr="00B025AB">
              <w:rPr>
                <w:rStyle w:val="Hyperlink"/>
                <w:noProof/>
              </w:rPr>
              <w:t>6.6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AD43" w14:textId="5CB8B2F3" w:rsidR="00C260E5" w:rsidRDefault="00C260E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348035" w:history="1">
            <w:r w:rsidRPr="00B025AB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Ecommerce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3C74B" w14:textId="1DA1ED11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36" w:history="1">
            <w:r w:rsidRPr="00B025AB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6E13" w14:textId="150863A4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37" w:history="1">
            <w:r w:rsidRPr="00B025AB">
              <w:rPr>
                <w:rStyle w:val="Hyperlink"/>
                <w:noProof/>
              </w:rPr>
              <w:t>7.2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A2F9" w14:textId="23DFAE47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38" w:history="1">
            <w:r w:rsidRPr="00B025AB">
              <w:rPr>
                <w:rStyle w:val="Hyperlink"/>
                <w:noProof/>
              </w:rPr>
              <w:t>7.3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0FCA7" w14:textId="7BEEC083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39" w:history="1">
            <w:r w:rsidRPr="00B025AB">
              <w:rPr>
                <w:rStyle w:val="Hyperlink"/>
                <w:noProof/>
              </w:rPr>
              <w:t>7.4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Application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7678" w14:textId="69FFF694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40" w:history="1">
            <w:r w:rsidRPr="00B025AB">
              <w:rPr>
                <w:rStyle w:val="Hyperlink"/>
                <w:noProof/>
              </w:rPr>
              <w:t>7.5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D7B2" w14:textId="156162FD" w:rsidR="00C260E5" w:rsidRDefault="00C260E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348041" w:history="1">
            <w:r w:rsidRPr="00B025AB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BC7A" w14:textId="540E3BDB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42" w:history="1">
            <w:r w:rsidRPr="00B025AB">
              <w:rPr>
                <w:rStyle w:val="Hyperlink"/>
                <w:i/>
                <w:noProof/>
              </w:rPr>
              <w:t>8.1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i/>
                <w:noProof/>
              </w:rPr>
              <w:t>Implementing Electronic Card Payment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74FA" w14:textId="6B9A90F7" w:rsidR="00C260E5" w:rsidRDefault="00C260E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48043" w:history="1">
            <w:r w:rsidRPr="00B025AB">
              <w:rPr>
                <w:rStyle w:val="Hyperlink"/>
                <w:i/>
                <w:noProof/>
              </w:rPr>
              <w:t>8.2</w:t>
            </w:r>
            <w:r>
              <w:rPr>
                <w:noProof/>
              </w:rPr>
              <w:tab/>
            </w:r>
            <w:r w:rsidRPr="00B025AB">
              <w:rPr>
                <w:rStyle w:val="Hyperlink"/>
                <w:i/>
                <w:noProof/>
              </w:rPr>
              <w:t>Payment Systems technologies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DB74" w14:textId="23B84194" w:rsidR="00C260E5" w:rsidRDefault="00C260E5">
          <w:r>
            <w:rPr>
              <w:b/>
              <w:bCs/>
              <w:noProof/>
            </w:rPr>
            <w:fldChar w:fldCharType="end"/>
          </w:r>
        </w:p>
      </w:sdtContent>
    </w:sdt>
    <w:p w14:paraId="64FBD6B9" w14:textId="77777777" w:rsidR="00820B80" w:rsidRDefault="00820B80" w:rsidP="0015258C">
      <w:pPr>
        <w:pStyle w:val="Heading1"/>
      </w:pPr>
    </w:p>
    <w:p w14:paraId="60C9DA59" w14:textId="77777777" w:rsidR="00820B80" w:rsidRDefault="00820B80" w:rsidP="0015258C">
      <w:pPr>
        <w:pStyle w:val="Heading1"/>
      </w:pPr>
    </w:p>
    <w:p w14:paraId="01E59AFF" w14:textId="77777777" w:rsidR="00820B80" w:rsidRDefault="00820B80" w:rsidP="0015258C">
      <w:pPr>
        <w:pStyle w:val="Heading1"/>
      </w:pPr>
    </w:p>
    <w:p w14:paraId="7010840B" w14:textId="77777777" w:rsidR="00820B80" w:rsidRDefault="00820B80" w:rsidP="0015258C">
      <w:pPr>
        <w:pStyle w:val="Heading1"/>
      </w:pPr>
    </w:p>
    <w:p w14:paraId="46EF22D8" w14:textId="77777777" w:rsidR="00820B80" w:rsidRDefault="00820B80" w:rsidP="0015258C">
      <w:pPr>
        <w:pStyle w:val="Heading1"/>
      </w:pPr>
    </w:p>
    <w:p w14:paraId="4ABAA901" w14:textId="77777777" w:rsidR="00820B80" w:rsidRDefault="00820B80" w:rsidP="0015258C">
      <w:pPr>
        <w:pStyle w:val="Heading1"/>
      </w:pPr>
    </w:p>
    <w:p w14:paraId="6DE7FBA8" w14:textId="77777777" w:rsidR="00820B80" w:rsidRDefault="00820B80" w:rsidP="0015258C">
      <w:pPr>
        <w:pStyle w:val="Heading1"/>
      </w:pPr>
    </w:p>
    <w:p w14:paraId="755A8F75" w14:textId="77777777" w:rsidR="00820B80" w:rsidRDefault="00820B80" w:rsidP="0015258C">
      <w:pPr>
        <w:pStyle w:val="Heading1"/>
      </w:pPr>
    </w:p>
    <w:p w14:paraId="2C78F362" w14:textId="77777777" w:rsidR="00820B80" w:rsidRDefault="00820B80" w:rsidP="0015258C">
      <w:pPr>
        <w:pStyle w:val="Heading1"/>
      </w:pPr>
    </w:p>
    <w:p w14:paraId="0CFABA6D" w14:textId="77777777" w:rsidR="00820B80" w:rsidRDefault="00820B80" w:rsidP="0015258C">
      <w:pPr>
        <w:pStyle w:val="Heading1"/>
      </w:pPr>
    </w:p>
    <w:p w14:paraId="56621699" w14:textId="77777777" w:rsidR="00820B80" w:rsidRDefault="00820B80" w:rsidP="0015258C">
      <w:pPr>
        <w:pStyle w:val="Heading1"/>
      </w:pPr>
    </w:p>
    <w:p w14:paraId="70E14FA2" w14:textId="77777777" w:rsidR="00820B80" w:rsidRDefault="00820B80" w:rsidP="0015258C">
      <w:pPr>
        <w:pStyle w:val="Heading1"/>
      </w:pPr>
    </w:p>
    <w:p w14:paraId="669D7C97" w14:textId="77777777" w:rsidR="00820B80" w:rsidRDefault="00820B80" w:rsidP="0015258C">
      <w:pPr>
        <w:pStyle w:val="Heading1"/>
      </w:pPr>
    </w:p>
    <w:p w14:paraId="19331FFB" w14:textId="77777777" w:rsidR="00820B80" w:rsidRDefault="00820B80" w:rsidP="0015258C">
      <w:pPr>
        <w:pStyle w:val="Heading1"/>
      </w:pPr>
    </w:p>
    <w:p w14:paraId="1D2562A1" w14:textId="77777777" w:rsidR="00820B80" w:rsidRDefault="00820B80" w:rsidP="0015258C">
      <w:pPr>
        <w:pStyle w:val="Heading1"/>
      </w:pPr>
    </w:p>
    <w:p w14:paraId="097004B5" w14:textId="77777777" w:rsidR="00820B80" w:rsidRDefault="00820B80" w:rsidP="0015258C">
      <w:pPr>
        <w:pStyle w:val="Heading1"/>
      </w:pPr>
    </w:p>
    <w:p w14:paraId="7961D8A1" w14:textId="77777777" w:rsidR="00820B80" w:rsidRDefault="00820B80" w:rsidP="0015258C">
      <w:pPr>
        <w:pStyle w:val="Heading1"/>
      </w:pPr>
    </w:p>
    <w:p w14:paraId="2B3BC0CF" w14:textId="77777777" w:rsidR="00820B80" w:rsidRDefault="00820B80" w:rsidP="0015258C">
      <w:pPr>
        <w:pStyle w:val="Heading1"/>
      </w:pPr>
    </w:p>
    <w:p w14:paraId="4735E8AE" w14:textId="77777777" w:rsidR="00820B80" w:rsidRDefault="00820B80" w:rsidP="0015258C">
      <w:pPr>
        <w:pStyle w:val="Heading1"/>
      </w:pPr>
    </w:p>
    <w:p w14:paraId="0FD344AE" w14:textId="77777777" w:rsidR="00820B80" w:rsidRDefault="00820B80" w:rsidP="0015258C">
      <w:pPr>
        <w:pStyle w:val="Heading1"/>
      </w:pPr>
    </w:p>
    <w:p w14:paraId="5AA19006" w14:textId="77777777" w:rsidR="00820B80" w:rsidRDefault="00820B80" w:rsidP="0015258C">
      <w:pPr>
        <w:pStyle w:val="Heading1"/>
      </w:pPr>
    </w:p>
    <w:p w14:paraId="5B710D92" w14:textId="77777777" w:rsidR="00820B80" w:rsidRDefault="00820B80" w:rsidP="0015258C">
      <w:pPr>
        <w:pStyle w:val="Heading1"/>
      </w:pPr>
    </w:p>
    <w:p w14:paraId="1653C9EE" w14:textId="77777777" w:rsidR="00820B80" w:rsidRDefault="00820B80" w:rsidP="0015258C">
      <w:pPr>
        <w:pStyle w:val="Heading1"/>
      </w:pPr>
    </w:p>
    <w:p w14:paraId="053CB1AA" w14:textId="77777777" w:rsidR="00820B80" w:rsidRDefault="00820B80" w:rsidP="0015258C">
      <w:pPr>
        <w:pStyle w:val="Heading1"/>
      </w:pPr>
    </w:p>
    <w:p w14:paraId="1B3E5542" w14:textId="77777777" w:rsidR="00820B80" w:rsidRDefault="00820B80" w:rsidP="0015258C">
      <w:pPr>
        <w:pStyle w:val="Heading1"/>
      </w:pPr>
    </w:p>
    <w:p w14:paraId="22DE8FC0" w14:textId="77777777" w:rsidR="00820B80" w:rsidRDefault="00820B80" w:rsidP="0015258C">
      <w:pPr>
        <w:pStyle w:val="Heading1"/>
      </w:pPr>
    </w:p>
    <w:p w14:paraId="065331DF" w14:textId="77777777" w:rsidR="00820B80" w:rsidRDefault="00820B80" w:rsidP="0015258C">
      <w:pPr>
        <w:pStyle w:val="Heading1"/>
      </w:pPr>
    </w:p>
    <w:p w14:paraId="432C5F18" w14:textId="77777777" w:rsidR="00820B80" w:rsidRDefault="00820B80" w:rsidP="0015258C">
      <w:pPr>
        <w:pStyle w:val="Heading1"/>
      </w:pPr>
    </w:p>
    <w:p w14:paraId="40BC6F3C" w14:textId="77777777" w:rsidR="00820B80" w:rsidRDefault="00820B80" w:rsidP="0015258C">
      <w:pPr>
        <w:pStyle w:val="Heading1"/>
      </w:pPr>
    </w:p>
    <w:p w14:paraId="739F587A" w14:textId="77777777" w:rsidR="00820B80" w:rsidRDefault="00820B80" w:rsidP="0015258C">
      <w:pPr>
        <w:pStyle w:val="Heading1"/>
      </w:pPr>
    </w:p>
    <w:p w14:paraId="2E4AC61D" w14:textId="77777777" w:rsidR="00820B80" w:rsidRDefault="00820B80" w:rsidP="0015258C">
      <w:pPr>
        <w:pStyle w:val="Heading1"/>
      </w:pPr>
    </w:p>
    <w:p w14:paraId="44D4F29B" w14:textId="77777777" w:rsidR="00820B80" w:rsidRDefault="00820B80" w:rsidP="0015258C">
      <w:pPr>
        <w:pStyle w:val="Heading1"/>
      </w:pPr>
    </w:p>
    <w:p w14:paraId="242C9085" w14:textId="77777777" w:rsidR="00820B80" w:rsidRDefault="00820B80" w:rsidP="0015258C">
      <w:pPr>
        <w:pStyle w:val="Heading1"/>
      </w:pPr>
    </w:p>
    <w:p w14:paraId="0BF3365C" w14:textId="386C0C9C" w:rsidR="009E7FA5" w:rsidRDefault="0015258C" w:rsidP="0015258C">
      <w:pPr>
        <w:pStyle w:val="Heading1"/>
      </w:pPr>
      <w:bookmarkStart w:id="1" w:name="_Toc37347993"/>
      <w:r>
        <w:t>Preface</w:t>
      </w:r>
      <w:bookmarkEnd w:id="1"/>
    </w:p>
    <w:p w14:paraId="198C9730" w14:textId="4190DBF0" w:rsidR="0015258C" w:rsidRDefault="0015258C" w:rsidP="00A906B0">
      <w:pPr>
        <w:rPr>
          <w:rFonts w:ascii="Arial" w:hAnsi="Arial" w:cs="Arial"/>
        </w:rPr>
      </w:pPr>
    </w:p>
    <w:p w14:paraId="6D52554F" w14:textId="2B562467" w:rsidR="0015258C" w:rsidRDefault="0015258C" w:rsidP="006874A8">
      <w:pPr>
        <w:pStyle w:val="Heading1"/>
        <w:numPr>
          <w:ilvl w:val="0"/>
          <w:numId w:val="2"/>
        </w:numPr>
      </w:pPr>
      <w:bookmarkStart w:id="2" w:name="_Toc37347994"/>
      <w:r>
        <w:t>Introduction</w:t>
      </w:r>
      <w:bookmarkEnd w:id="2"/>
    </w:p>
    <w:p w14:paraId="27D91701" w14:textId="4E5459EE" w:rsidR="0015258C" w:rsidRDefault="0015258C" w:rsidP="00A906B0">
      <w:pPr>
        <w:rPr>
          <w:rFonts w:ascii="Arial" w:hAnsi="Arial" w:cs="Arial"/>
        </w:rPr>
      </w:pPr>
    </w:p>
    <w:p w14:paraId="150ACDC4" w14:textId="77777777" w:rsidR="0015258C" w:rsidRDefault="0015258C" w:rsidP="00A906B0">
      <w:pPr>
        <w:rPr>
          <w:rFonts w:ascii="Arial" w:hAnsi="Arial" w:cs="Arial"/>
        </w:rPr>
      </w:pPr>
    </w:p>
    <w:p w14:paraId="1B6EADB9" w14:textId="4D277368" w:rsidR="009E7FA5" w:rsidRDefault="0015258C" w:rsidP="006874A8">
      <w:pPr>
        <w:pStyle w:val="Heading1"/>
        <w:numPr>
          <w:ilvl w:val="0"/>
          <w:numId w:val="2"/>
        </w:numPr>
      </w:pPr>
      <w:bookmarkStart w:id="3" w:name="_Toc37347995"/>
      <w:r>
        <w:t>Digital Banking</w:t>
      </w:r>
      <w:bookmarkEnd w:id="3"/>
    </w:p>
    <w:p w14:paraId="2AEBA5D2" w14:textId="20F24600" w:rsidR="009A46D9" w:rsidRDefault="009A46D9" w:rsidP="009A46D9"/>
    <w:p w14:paraId="09743F27" w14:textId="3270CDE4" w:rsidR="006874A8" w:rsidRDefault="006874A8" w:rsidP="006874A8">
      <w:pPr>
        <w:pStyle w:val="Heading2"/>
        <w:numPr>
          <w:ilvl w:val="1"/>
          <w:numId w:val="2"/>
        </w:numPr>
      </w:pPr>
      <w:r>
        <w:lastRenderedPageBreak/>
        <w:t xml:space="preserve"> </w:t>
      </w:r>
      <w:bookmarkStart w:id="4" w:name="_Toc37347996"/>
      <w:r w:rsidR="006A56F3">
        <w:t>Concept and features</w:t>
      </w:r>
      <w:bookmarkEnd w:id="4"/>
    </w:p>
    <w:p w14:paraId="1901B727" w14:textId="77777777" w:rsidR="00BB654C" w:rsidRPr="00BB654C" w:rsidRDefault="00BB654C" w:rsidP="00BB654C">
      <w:pPr>
        <w:ind w:left="720"/>
      </w:pPr>
    </w:p>
    <w:p w14:paraId="2D9E643B" w14:textId="1F414196" w:rsidR="0008159D" w:rsidRDefault="0008159D" w:rsidP="006874A8">
      <w:pPr>
        <w:pStyle w:val="Heading2"/>
        <w:numPr>
          <w:ilvl w:val="1"/>
          <w:numId w:val="2"/>
        </w:numPr>
      </w:pPr>
      <w:r>
        <w:t xml:space="preserve"> </w:t>
      </w:r>
      <w:bookmarkStart w:id="5" w:name="_Toc37347997"/>
      <w:r>
        <w:t>Standards</w:t>
      </w:r>
      <w:bookmarkEnd w:id="5"/>
      <w:r w:rsidR="006874A8">
        <w:t xml:space="preserve"> </w:t>
      </w:r>
    </w:p>
    <w:p w14:paraId="257DD310" w14:textId="6716CFCC" w:rsidR="00A05A40" w:rsidRDefault="00A05A40" w:rsidP="00A05A40">
      <w:pPr>
        <w:ind w:left="720"/>
      </w:pPr>
    </w:p>
    <w:p w14:paraId="712EADC8" w14:textId="29D8493E" w:rsidR="00A05A40" w:rsidRDefault="00A05A40" w:rsidP="005459DC">
      <w:pPr>
        <w:pStyle w:val="Heading3"/>
        <w:numPr>
          <w:ilvl w:val="2"/>
          <w:numId w:val="2"/>
        </w:numPr>
      </w:pPr>
      <w:bookmarkStart w:id="6" w:name="_Toc37347998"/>
      <w:r>
        <w:t>EMV Co</w:t>
      </w:r>
      <w:bookmarkEnd w:id="6"/>
    </w:p>
    <w:p w14:paraId="7D1ACF6B" w14:textId="29501CD9" w:rsidR="00A05A40" w:rsidRDefault="00A05A40" w:rsidP="005459DC">
      <w:pPr>
        <w:pStyle w:val="Heading3"/>
        <w:numPr>
          <w:ilvl w:val="2"/>
          <w:numId w:val="2"/>
        </w:numPr>
      </w:pPr>
      <w:bookmarkStart w:id="7" w:name="_Toc37347999"/>
      <w:r>
        <w:t>Schemes Standards</w:t>
      </w:r>
      <w:bookmarkEnd w:id="7"/>
    </w:p>
    <w:p w14:paraId="016F6FDA" w14:textId="697E8B77" w:rsidR="00A05A40" w:rsidRDefault="00A05A40" w:rsidP="005459DC">
      <w:pPr>
        <w:pStyle w:val="Heading3"/>
        <w:numPr>
          <w:ilvl w:val="2"/>
          <w:numId w:val="2"/>
        </w:numPr>
      </w:pPr>
      <w:bookmarkStart w:id="8" w:name="_Toc37348000"/>
      <w:r>
        <w:t>Banks Standards</w:t>
      </w:r>
      <w:bookmarkEnd w:id="8"/>
    </w:p>
    <w:p w14:paraId="36B93A0F" w14:textId="77777777" w:rsidR="005459DC" w:rsidRPr="005459DC" w:rsidRDefault="005459DC" w:rsidP="005459DC"/>
    <w:p w14:paraId="1D586358" w14:textId="6F265BD8" w:rsidR="006874A8" w:rsidRDefault="006A56F3" w:rsidP="006874A8">
      <w:pPr>
        <w:pStyle w:val="Heading2"/>
        <w:numPr>
          <w:ilvl w:val="1"/>
          <w:numId w:val="2"/>
        </w:numPr>
      </w:pPr>
      <w:bookmarkStart w:id="9" w:name="_Toc37348001"/>
      <w:r>
        <w:t xml:space="preserve">Core and surrounding </w:t>
      </w:r>
      <w:r w:rsidR="006874A8">
        <w:t>System</w:t>
      </w:r>
      <w:r>
        <w:t>s</w:t>
      </w:r>
      <w:bookmarkEnd w:id="9"/>
    </w:p>
    <w:p w14:paraId="7194BD58" w14:textId="79A41D5C" w:rsidR="00EC227B" w:rsidRDefault="00EC227B" w:rsidP="006874A8">
      <w:pPr>
        <w:pStyle w:val="Heading2"/>
        <w:numPr>
          <w:ilvl w:val="1"/>
          <w:numId w:val="2"/>
        </w:numPr>
      </w:pPr>
      <w:r>
        <w:t xml:space="preserve"> </w:t>
      </w:r>
      <w:bookmarkStart w:id="10" w:name="_Toc37348002"/>
      <w:r>
        <w:t>External Systems</w:t>
      </w:r>
      <w:bookmarkEnd w:id="10"/>
    </w:p>
    <w:p w14:paraId="28073B2C" w14:textId="050867EA" w:rsidR="0008159D" w:rsidRDefault="0008159D" w:rsidP="005459DC">
      <w:pPr>
        <w:pStyle w:val="Heading3"/>
        <w:numPr>
          <w:ilvl w:val="2"/>
          <w:numId w:val="2"/>
        </w:numPr>
      </w:pPr>
      <w:bookmarkStart w:id="11" w:name="_Toc37348003"/>
      <w:r>
        <w:t>Issuer</w:t>
      </w:r>
      <w:bookmarkEnd w:id="11"/>
    </w:p>
    <w:p w14:paraId="2E871E2D" w14:textId="12538247" w:rsidR="0008159D" w:rsidRDefault="0008159D" w:rsidP="005459DC">
      <w:pPr>
        <w:pStyle w:val="Heading3"/>
        <w:numPr>
          <w:ilvl w:val="2"/>
          <w:numId w:val="2"/>
        </w:numPr>
      </w:pPr>
      <w:bookmarkStart w:id="12" w:name="_Toc37348004"/>
      <w:r>
        <w:t>Acquirer</w:t>
      </w:r>
      <w:bookmarkEnd w:id="12"/>
    </w:p>
    <w:p w14:paraId="28B9922B" w14:textId="7AF52584" w:rsidR="0008159D" w:rsidRDefault="0008159D" w:rsidP="005459DC">
      <w:pPr>
        <w:pStyle w:val="Heading3"/>
        <w:numPr>
          <w:ilvl w:val="2"/>
          <w:numId w:val="2"/>
        </w:numPr>
      </w:pPr>
      <w:bookmarkStart w:id="13" w:name="_Toc37348005"/>
      <w:r>
        <w:t>Card Schemes Network</w:t>
      </w:r>
      <w:bookmarkEnd w:id="13"/>
    </w:p>
    <w:p w14:paraId="29AD3184" w14:textId="77777777" w:rsidR="005459DC" w:rsidRPr="005459DC" w:rsidRDefault="005459DC" w:rsidP="005459DC"/>
    <w:p w14:paraId="22164BE7" w14:textId="16DF4EB7" w:rsidR="006874A8" w:rsidRDefault="006874A8" w:rsidP="006874A8">
      <w:pPr>
        <w:pStyle w:val="Heading2"/>
        <w:numPr>
          <w:ilvl w:val="1"/>
          <w:numId w:val="2"/>
        </w:numPr>
      </w:pPr>
      <w:r>
        <w:t xml:space="preserve"> </w:t>
      </w:r>
      <w:bookmarkStart w:id="14" w:name="_Toc37348006"/>
      <w:r w:rsidR="0015700E">
        <w:t>Certification</w:t>
      </w:r>
      <w:bookmarkEnd w:id="14"/>
    </w:p>
    <w:p w14:paraId="0FDB774F" w14:textId="717CC758" w:rsidR="00C9261B" w:rsidRDefault="00C9261B" w:rsidP="00C9261B"/>
    <w:p w14:paraId="5AF87D45" w14:textId="773735A4" w:rsidR="00C9261B" w:rsidRDefault="00C9261B" w:rsidP="005459DC">
      <w:pPr>
        <w:pStyle w:val="Heading3"/>
        <w:numPr>
          <w:ilvl w:val="2"/>
          <w:numId w:val="2"/>
        </w:numPr>
      </w:pPr>
      <w:bookmarkStart w:id="15" w:name="_Toc37348007"/>
      <w:r>
        <w:t>Chip Card certification</w:t>
      </w:r>
      <w:bookmarkEnd w:id="15"/>
    </w:p>
    <w:p w14:paraId="1C11D695" w14:textId="4E1B2BCC" w:rsidR="00C9261B" w:rsidRDefault="00C9261B" w:rsidP="005459DC">
      <w:pPr>
        <w:pStyle w:val="Heading3"/>
        <w:numPr>
          <w:ilvl w:val="2"/>
          <w:numId w:val="2"/>
        </w:numPr>
      </w:pPr>
      <w:bookmarkStart w:id="16" w:name="_Toc37348008"/>
      <w:r>
        <w:t>Issuing Host Certification</w:t>
      </w:r>
      <w:bookmarkEnd w:id="16"/>
    </w:p>
    <w:p w14:paraId="036C01D0" w14:textId="7004876E" w:rsidR="00C9261B" w:rsidRDefault="00C9261B" w:rsidP="005459DC">
      <w:pPr>
        <w:pStyle w:val="Heading3"/>
        <w:numPr>
          <w:ilvl w:val="2"/>
          <w:numId w:val="2"/>
        </w:numPr>
      </w:pPr>
      <w:bookmarkStart w:id="17" w:name="_Toc37348009"/>
      <w:r>
        <w:t>Acquirer Certification</w:t>
      </w:r>
      <w:bookmarkEnd w:id="17"/>
    </w:p>
    <w:p w14:paraId="78CC7D7F" w14:textId="74515277" w:rsidR="00C9261B" w:rsidRDefault="00C9261B" w:rsidP="005459DC">
      <w:pPr>
        <w:pStyle w:val="Heading3"/>
        <w:numPr>
          <w:ilvl w:val="2"/>
          <w:numId w:val="2"/>
        </w:numPr>
      </w:pPr>
      <w:bookmarkStart w:id="18" w:name="_Toc37348010"/>
      <w:r>
        <w:t xml:space="preserve">Mobile Wallet </w:t>
      </w:r>
      <w:r w:rsidR="0098022A">
        <w:t>Certification</w:t>
      </w:r>
      <w:bookmarkEnd w:id="18"/>
    </w:p>
    <w:p w14:paraId="6ED5A44D" w14:textId="77777777" w:rsidR="005459DC" w:rsidRPr="005459DC" w:rsidRDefault="005459DC" w:rsidP="005459DC"/>
    <w:p w14:paraId="276A91E9" w14:textId="5D0BE49A" w:rsidR="008213B9" w:rsidRDefault="008213B9" w:rsidP="00E723A2">
      <w:pPr>
        <w:pStyle w:val="Heading2"/>
        <w:numPr>
          <w:ilvl w:val="1"/>
          <w:numId w:val="2"/>
        </w:numPr>
      </w:pPr>
      <w:bookmarkStart w:id="19" w:name="_Toc37348011"/>
      <w:r>
        <w:t>Network Architecture</w:t>
      </w:r>
      <w:bookmarkEnd w:id="19"/>
    </w:p>
    <w:p w14:paraId="2A53695F" w14:textId="6858881C" w:rsidR="00E723A2" w:rsidRDefault="00E723A2" w:rsidP="00E723A2">
      <w:pPr>
        <w:pStyle w:val="Heading2"/>
        <w:numPr>
          <w:ilvl w:val="1"/>
          <w:numId w:val="2"/>
        </w:numPr>
      </w:pPr>
      <w:bookmarkStart w:id="20" w:name="_Toc37348012"/>
      <w:r>
        <w:t>Security</w:t>
      </w:r>
      <w:bookmarkEnd w:id="20"/>
    </w:p>
    <w:p w14:paraId="32BCCF8C" w14:textId="36C1C586" w:rsidR="00E723A2" w:rsidRDefault="00E723A2" w:rsidP="00E723A2"/>
    <w:p w14:paraId="42C37252" w14:textId="77777777" w:rsidR="007811A7" w:rsidRPr="00E723A2" w:rsidRDefault="007811A7" w:rsidP="007811A7">
      <w:pPr>
        <w:ind w:left="360"/>
      </w:pPr>
    </w:p>
    <w:p w14:paraId="4C4B3B1A" w14:textId="15AD896E" w:rsidR="002E34A7" w:rsidRDefault="002E34A7" w:rsidP="006874A8">
      <w:pPr>
        <w:pStyle w:val="Heading1"/>
        <w:numPr>
          <w:ilvl w:val="0"/>
          <w:numId w:val="2"/>
        </w:numPr>
      </w:pPr>
      <w:bookmarkStart w:id="21" w:name="_Toc37348013"/>
      <w:r>
        <w:t>Issuer Applications</w:t>
      </w:r>
      <w:bookmarkEnd w:id="21"/>
    </w:p>
    <w:p w14:paraId="3D7DFD21" w14:textId="2564AF5C" w:rsidR="0015700E" w:rsidRDefault="0015700E" w:rsidP="0015700E"/>
    <w:p w14:paraId="22A82421" w14:textId="0BE9C347" w:rsidR="0015700E" w:rsidRDefault="0015700E" w:rsidP="005459DC">
      <w:pPr>
        <w:pStyle w:val="Heading3"/>
        <w:numPr>
          <w:ilvl w:val="2"/>
          <w:numId w:val="2"/>
        </w:numPr>
      </w:pPr>
      <w:bookmarkStart w:id="22" w:name="_Toc37348014"/>
      <w:r>
        <w:t>Issuing Host</w:t>
      </w:r>
      <w:bookmarkEnd w:id="22"/>
    </w:p>
    <w:p w14:paraId="21F52009" w14:textId="76DCFFEB" w:rsidR="0015700E" w:rsidRDefault="0015700E" w:rsidP="005459DC">
      <w:pPr>
        <w:pStyle w:val="Heading3"/>
        <w:numPr>
          <w:ilvl w:val="2"/>
          <w:numId w:val="2"/>
        </w:numPr>
      </w:pPr>
      <w:bookmarkStart w:id="23" w:name="_Toc37348015"/>
      <w:r>
        <w:t>HSM</w:t>
      </w:r>
      <w:bookmarkEnd w:id="23"/>
    </w:p>
    <w:p w14:paraId="1752CEBD" w14:textId="46720698" w:rsidR="0015700E" w:rsidRPr="0015700E" w:rsidRDefault="00E350D0" w:rsidP="005459DC">
      <w:pPr>
        <w:pStyle w:val="Heading3"/>
        <w:numPr>
          <w:ilvl w:val="2"/>
          <w:numId w:val="2"/>
        </w:numPr>
      </w:pPr>
      <w:bookmarkStart w:id="24" w:name="_Toc37348016"/>
      <w:r>
        <w:t>Key exchange</w:t>
      </w:r>
      <w:bookmarkEnd w:id="24"/>
    </w:p>
    <w:p w14:paraId="31F1271A" w14:textId="1F73D654" w:rsidR="002E34A7" w:rsidRDefault="002E34A7" w:rsidP="006874A8">
      <w:pPr>
        <w:pStyle w:val="Heading1"/>
        <w:numPr>
          <w:ilvl w:val="0"/>
          <w:numId w:val="2"/>
        </w:numPr>
      </w:pPr>
      <w:bookmarkStart w:id="25" w:name="_Toc37348017"/>
      <w:r>
        <w:t>Acquirer Applications</w:t>
      </w:r>
      <w:bookmarkEnd w:id="25"/>
    </w:p>
    <w:p w14:paraId="39F21794" w14:textId="177F520C" w:rsidR="00E350D0" w:rsidRDefault="00E350D0" w:rsidP="00E350D0"/>
    <w:p w14:paraId="0A7B6291" w14:textId="3068D3C3" w:rsidR="00E350D0" w:rsidRDefault="00E350D0" w:rsidP="005459DC">
      <w:pPr>
        <w:pStyle w:val="Heading3"/>
        <w:numPr>
          <w:ilvl w:val="2"/>
          <w:numId w:val="2"/>
        </w:numPr>
      </w:pPr>
      <w:bookmarkStart w:id="26" w:name="_Toc37348018"/>
      <w:r>
        <w:lastRenderedPageBreak/>
        <w:t>Acquirer Host</w:t>
      </w:r>
      <w:bookmarkEnd w:id="26"/>
    </w:p>
    <w:p w14:paraId="40909E1B" w14:textId="67C13E24" w:rsidR="00E350D0" w:rsidRDefault="00E350D0" w:rsidP="005459DC">
      <w:pPr>
        <w:pStyle w:val="Heading3"/>
        <w:numPr>
          <w:ilvl w:val="2"/>
          <w:numId w:val="2"/>
        </w:numPr>
      </w:pPr>
      <w:bookmarkStart w:id="27" w:name="_Toc37348019"/>
      <w:r>
        <w:t>HSM</w:t>
      </w:r>
      <w:bookmarkEnd w:id="27"/>
    </w:p>
    <w:p w14:paraId="7B79D34D" w14:textId="1693A0C8" w:rsidR="00E350D0" w:rsidRPr="00E350D0" w:rsidRDefault="00E350D0" w:rsidP="005459DC">
      <w:pPr>
        <w:pStyle w:val="Heading3"/>
        <w:numPr>
          <w:ilvl w:val="2"/>
          <w:numId w:val="2"/>
        </w:numPr>
      </w:pPr>
      <w:bookmarkStart w:id="28" w:name="_Toc37348020"/>
      <w:r>
        <w:t>Key Exchange</w:t>
      </w:r>
      <w:bookmarkEnd w:id="28"/>
    </w:p>
    <w:p w14:paraId="2AEF60F0" w14:textId="3129F6E3" w:rsidR="0015258C" w:rsidRPr="00421829" w:rsidRDefault="0015258C" w:rsidP="006874A8">
      <w:pPr>
        <w:pStyle w:val="Heading1"/>
        <w:numPr>
          <w:ilvl w:val="0"/>
          <w:numId w:val="2"/>
        </w:numPr>
      </w:pPr>
      <w:bookmarkStart w:id="29" w:name="_Toc37348021"/>
      <w:r w:rsidRPr="00421829">
        <w:t>Mobile Wallet – Apple Pay</w:t>
      </w:r>
      <w:bookmarkEnd w:id="29"/>
    </w:p>
    <w:p w14:paraId="1AB1CF4F" w14:textId="301B9A3F" w:rsidR="0015258C" w:rsidRDefault="0015258C" w:rsidP="00552B6A">
      <w:pPr>
        <w:ind w:left="720"/>
        <w:rPr>
          <w:rFonts w:ascii="Arial" w:hAnsi="Arial" w:cs="Arial"/>
        </w:rPr>
      </w:pPr>
    </w:p>
    <w:p w14:paraId="0EBE4DF5" w14:textId="77777777" w:rsidR="00D35A2E" w:rsidRDefault="00D35A2E" w:rsidP="007811A7">
      <w:pPr>
        <w:pStyle w:val="Heading2"/>
        <w:numPr>
          <w:ilvl w:val="1"/>
          <w:numId w:val="2"/>
        </w:numPr>
      </w:pPr>
      <w:bookmarkStart w:id="30" w:name="_Toc37348022"/>
      <w:r>
        <w:t>Understanding Mobile Wallet</w:t>
      </w:r>
      <w:bookmarkEnd w:id="30"/>
    </w:p>
    <w:p w14:paraId="2DF93143" w14:textId="4527463C" w:rsidR="00552B6A" w:rsidRPr="007811A7" w:rsidRDefault="00552B6A" w:rsidP="007811A7">
      <w:pPr>
        <w:pStyle w:val="Heading2"/>
        <w:numPr>
          <w:ilvl w:val="1"/>
          <w:numId w:val="2"/>
        </w:numPr>
      </w:pPr>
      <w:bookmarkStart w:id="31" w:name="_Toc37348023"/>
      <w:r w:rsidRPr="007811A7">
        <w:t>System overview</w:t>
      </w:r>
      <w:bookmarkEnd w:id="31"/>
    </w:p>
    <w:p w14:paraId="64D10F7D" w14:textId="176E389B" w:rsidR="00552B6A" w:rsidRPr="007811A7" w:rsidRDefault="00552B6A" w:rsidP="007811A7">
      <w:pPr>
        <w:pStyle w:val="Heading2"/>
        <w:numPr>
          <w:ilvl w:val="1"/>
          <w:numId w:val="2"/>
        </w:numPr>
      </w:pPr>
      <w:bookmarkStart w:id="32" w:name="_Toc37348024"/>
      <w:r w:rsidRPr="007811A7">
        <w:t>Components</w:t>
      </w:r>
      <w:bookmarkEnd w:id="32"/>
    </w:p>
    <w:p w14:paraId="07A2BF91" w14:textId="77777777" w:rsidR="007811A7" w:rsidRPr="007811A7" w:rsidRDefault="007811A7" w:rsidP="007811A7">
      <w:pPr>
        <w:pStyle w:val="Heading2"/>
        <w:numPr>
          <w:ilvl w:val="1"/>
          <w:numId w:val="2"/>
        </w:numPr>
      </w:pPr>
      <w:bookmarkStart w:id="33" w:name="_Toc37348025"/>
      <w:r w:rsidRPr="007811A7">
        <w:t>Architecture</w:t>
      </w:r>
      <w:bookmarkEnd w:id="33"/>
      <w:r w:rsidRPr="007811A7">
        <w:t xml:space="preserve"> </w:t>
      </w:r>
    </w:p>
    <w:p w14:paraId="7A7E628E" w14:textId="5B3E7F33" w:rsidR="00552B6A" w:rsidRPr="007811A7" w:rsidRDefault="00552B6A" w:rsidP="007811A7">
      <w:pPr>
        <w:pStyle w:val="Heading2"/>
        <w:numPr>
          <w:ilvl w:val="1"/>
          <w:numId w:val="2"/>
        </w:numPr>
      </w:pPr>
      <w:bookmarkStart w:id="34" w:name="_Toc37348026"/>
      <w:r w:rsidRPr="007811A7">
        <w:t>Application Flow</w:t>
      </w:r>
      <w:bookmarkEnd w:id="34"/>
    </w:p>
    <w:p w14:paraId="6F85DF13" w14:textId="6F665DFB" w:rsidR="007811A7" w:rsidRPr="007811A7" w:rsidRDefault="007811A7" w:rsidP="007811A7">
      <w:pPr>
        <w:pStyle w:val="Heading2"/>
        <w:numPr>
          <w:ilvl w:val="1"/>
          <w:numId w:val="2"/>
        </w:numPr>
      </w:pPr>
      <w:bookmarkStart w:id="35" w:name="_Toc37348027"/>
      <w:r w:rsidRPr="007811A7">
        <w:t>Security</w:t>
      </w:r>
      <w:bookmarkEnd w:id="35"/>
    </w:p>
    <w:p w14:paraId="448931C7" w14:textId="7286732C" w:rsidR="0015258C" w:rsidRDefault="0015258C" w:rsidP="006874A8">
      <w:pPr>
        <w:pStyle w:val="Heading1"/>
        <w:numPr>
          <w:ilvl w:val="0"/>
          <w:numId w:val="2"/>
        </w:numPr>
      </w:pPr>
      <w:bookmarkStart w:id="36" w:name="_Toc37348028"/>
      <w:r w:rsidRPr="00421829">
        <w:t>QR Code Cash</w:t>
      </w:r>
      <w:bookmarkEnd w:id="36"/>
    </w:p>
    <w:p w14:paraId="2AFD52AD" w14:textId="0D51A8AD" w:rsidR="009A46D9" w:rsidRDefault="009A46D9" w:rsidP="009A46D9"/>
    <w:p w14:paraId="626FD69C" w14:textId="3B0E27BF" w:rsidR="00D35A2E" w:rsidRDefault="00D35A2E" w:rsidP="007811A7">
      <w:pPr>
        <w:pStyle w:val="Heading2"/>
        <w:numPr>
          <w:ilvl w:val="1"/>
          <w:numId w:val="2"/>
        </w:numPr>
      </w:pPr>
      <w:bookmarkStart w:id="37" w:name="_Toc37348029"/>
      <w:r>
        <w:t>Understanding QR Code</w:t>
      </w:r>
      <w:bookmarkEnd w:id="37"/>
    </w:p>
    <w:p w14:paraId="49655111" w14:textId="5086E79A" w:rsidR="007811A7" w:rsidRPr="007811A7" w:rsidRDefault="007811A7" w:rsidP="007811A7">
      <w:pPr>
        <w:pStyle w:val="Heading2"/>
        <w:numPr>
          <w:ilvl w:val="1"/>
          <w:numId w:val="2"/>
        </w:numPr>
      </w:pPr>
      <w:bookmarkStart w:id="38" w:name="_Toc37348030"/>
      <w:r w:rsidRPr="007811A7">
        <w:t>System overview</w:t>
      </w:r>
      <w:bookmarkEnd w:id="38"/>
    </w:p>
    <w:p w14:paraId="4EE3D32A" w14:textId="77777777" w:rsidR="007811A7" w:rsidRPr="007811A7" w:rsidRDefault="007811A7" w:rsidP="007811A7">
      <w:pPr>
        <w:pStyle w:val="Heading2"/>
        <w:numPr>
          <w:ilvl w:val="1"/>
          <w:numId w:val="2"/>
        </w:numPr>
      </w:pPr>
      <w:bookmarkStart w:id="39" w:name="_Toc37348031"/>
      <w:r w:rsidRPr="007811A7">
        <w:t>Components</w:t>
      </w:r>
      <w:bookmarkEnd w:id="39"/>
    </w:p>
    <w:p w14:paraId="1528D1DF" w14:textId="77777777" w:rsidR="007811A7" w:rsidRPr="007811A7" w:rsidRDefault="007811A7" w:rsidP="007811A7">
      <w:pPr>
        <w:pStyle w:val="Heading2"/>
        <w:numPr>
          <w:ilvl w:val="1"/>
          <w:numId w:val="2"/>
        </w:numPr>
      </w:pPr>
      <w:bookmarkStart w:id="40" w:name="_Toc37348032"/>
      <w:r w:rsidRPr="007811A7">
        <w:t>Architecture</w:t>
      </w:r>
      <w:bookmarkEnd w:id="40"/>
      <w:r w:rsidRPr="007811A7">
        <w:t xml:space="preserve"> </w:t>
      </w:r>
    </w:p>
    <w:p w14:paraId="5A0802CB" w14:textId="77777777" w:rsidR="007811A7" w:rsidRPr="007811A7" w:rsidRDefault="007811A7" w:rsidP="007811A7">
      <w:pPr>
        <w:pStyle w:val="Heading2"/>
        <w:numPr>
          <w:ilvl w:val="1"/>
          <w:numId w:val="2"/>
        </w:numPr>
      </w:pPr>
      <w:bookmarkStart w:id="41" w:name="_Toc37348033"/>
      <w:r w:rsidRPr="007811A7">
        <w:t>Application Flow</w:t>
      </w:r>
      <w:bookmarkEnd w:id="41"/>
    </w:p>
    <w:p w14:paraId="00601B17" w14:textId="77777777" w:rsidR="007811A7" w:rsidRPr="007811A7" w:rsidRDefault="007811A7" w:rsidP="007811A7">
      <w:pPr>
        <w:pStyle w:val="Heading2"/>
        <w:numPr>
          <w:ilvl w:val="1"/>
          <w:numId w:val="2"/>
        </w:numPr>
      </w:pPr>
      <w:bookmarkStart w:id="42" w:name="_Toc37348034"/>
      <w:r w:rsidRPr="007811A7">
        <w:t>Security</w:t>
      </w:r>
      <w:bookmarkEnd w:id="42"/>
    </w:p>
    <w:p w14:paraId="10C0A421" w14:textId="77777777" w:rsidR="007811A7" w:rsidRPr="009A46D9" w:rsidRDefault="007811A7" w:rsidP="007811A7">
      <w:pPr>
        <w:ind w:left="720"/>
      </w:pPr>
    </w:p>
    <w:p w14:paraId="544F60C3" w14:textId="77777777" w:rsidR="00E723A2" w:rsidRDefault="00E723A2" w:rsidP="006874A8">
      <w:pPr>
        <w:pStyle w:val="Heading1"/>
        <w:numPr>
          <w:ilvl w:val="0"/>
          <w:numId w:val="2"/>
        </w:numPr>
      </w:pPr>
      <w:bookmarkStart w:id="43" w:name="_Toc37348035"/>
      <w:r>
        <w:t>Ecommerce</w:t>
      </w:r>
      <w:bookmarkEnd w:id="43"/>
      <w:r>
        <w:t xml:space="preserve"> </w:t>
      </w:r>
    </w:p>
    <w:p w14:paraId="7776AD8D" w14:textId="77777777" w:rsidR="007811A7" w:rsidRPr="007811A7" w:rsidRDefault="007811A7" w:rsidP="007811A7">
      <w:pPr>
        <w:pStyle w:val="Heading2"/>
        <w:numPr>
          <w:ilvl w:val="1"/>
          <w:numId w:val="2"/>
        </w:numPr>
      </w:pPr>
      <w:bookmarkStart w:id="44" w:name="_Toc37348036"/>
      <w:r w:rsidRPr="007811A7">
        <w:t>System overview</w:t>
      </w:r>
      <w:bookmarkEnd w:id="44"/>
    </w:p>
    <w:p w14:paraId="1EECEEF7" w14:textId="77777777" w:rsidR="007811A7" w:rsidRPr="007811A7" w:rsidRDefault="007811A7" w:rsidP="007811A7">
      <w:pPr>
        <w:pStyle w:val="Heading2"/>
        <w:numPr>
          <w:ilvl w:val="1"/>
          <w:numId w:val="2"/>
        </w:numPr>
      </w:pPr>
      <w:bookmarkStart w:id="45" w:name="_Toc37348037"/>
      <w:r w:rsidRPr="007811A7">
        <w:t>Components</w:t>
      </w:r>
      <w:bookmarkEnd w:id="45"/>
    </w:p>
    <w:p w14:paraId="02982D36" w14:textId="77777777" w:rsidR="007811A7" w:rsidRPr="007811A7" w:rsidRDefault="007811A7" w:rsidP="007811A7">
      <w:pPr>
        <w:pStyle w:val="Heading2"/>
        <w:numPr>
          <w:ilvl w:val="1"/>
          <w:numId w:val="2"/>
        </w:numPr>
      </w:pPr>
      <w:bookmarkStart w:id="46" w:name="_Toc37348038"/>
      <w:r w:rsidRPr="007811A7">
        <w:t>Architecture</w:t>
      </w:r>
      <w:bookmarkEnd w:id="46"/>
      <w:r w:rsidRPr="007811A7">
        <w:t xml:space="preserve"> </w:t>
      </w:r>
    </w:p>
    <w:p w14:paraId="230B1BEE" w14:textId="77777777" w:rsidR="007811A7" w:rsidRPr="007811A7" w:rsidRDefault="007811A7" w:rsidP="007811A7">
      <w:pPr>
        <w:pStyle w:val="Heading2"/>
        <w:numPr>
          <w:ilvl w:val="1"/>
          <w:numId w:val="2"/>
        </w:numPr>
      </w:pPr>
      <w:bookmarkStart w:id="47" w:name="_Toc37348039"/>
      <w:r w:rsidRPr="007811A7">
        <w:t>Application Flow</w:t>
      </w:r>
      <w:bookmarkEnd w:id="47"/>
    </w:p>
    <w:p w14:paraId="7C3B2C7C" w14:textId="77777777" w:rsidR="007811A7" w:rsidRPr="007811A7" w:rsidRDefault="007811A7" w:rsidP="007811A7">
      <w:pPr>
        <w:pStyle w:val="Heading2"/>
        <w:numPr>
          <w:ilvl w:val="1"/>
          <w:numId w:val="2"/>
        </w:numPr>
      </w:pPr>
      <w:bookmarkStart w:id="48" w:name="_Toc37348040"/>
      <w:r w:rsidRPr="007811A7">
        <w:t>Security</w:t>
      </w:r>
      <w:bookmarkEnd w:id="48"/>
    </w:p>
    <w:p w14:paraId="363C51CB" w14:textId="050C67B7" w:rsidR="0015258C" w:rsidRDefault="0015258C" w:rsidP="00A906B0">
      <w:pPr>
        <w:rPr>
          <w:rFonts w:ascii="Arial" w:hAnsi="Arial" w:cs="Arial"/>
        </w:rPr>
      </w:pPr>
    </w:p>
    <w:p w14:paraId="47F38CE7" w14:textId="63C29F84" w:rsidR="00421829" w:rsidRPr="006A56F3" w:rsidRDefault="007811A7" w:rsidP="006A56F3">
      <w:pPr>
        <w:pStyle w:val="Heading1"/>
        <w:numPr>
          <w:ilvl w:val="0"/>
          <w:numId w:val="2"/>
        </w:numPr>
      </w:pPr>
      <w:bookmarkStart w:id="49" w:name="_Toc37348041"/>
      <w:r w:rsidRPr="006A56F3">
        <w:t>References</w:t>
      </w:r>
      <w:bookmarkEnd w:id="49"/>
    </w:p>
    <w:p w14:paraId="3C6E6BD6" w14:textId="77777777" w:rsidR="007811A7" w:rsidRPr="00DB7BF0" w:rsidRDefault="007811A7" w:rsidP="00A906B0">
      <w:pPr>
        <w:rPr>
          <w:rFonts w:ascii="Arial" w:hAnsi="Arial" w:cs="Arial"/>
          <w:i/>
        </w:rPr>
      </w:pPr>
    </w:p>
    <w:p w14:paraId="583CF019" w14:textId="77777777" w:rsidR="00DB7BF0" w:rsidRPr="00DB7BF0" w:rsidRDefault="00DB7BF0" w:rsidP="00DB7BF0">
      <w:pPr>
        <w:pStyle w:val="Heading2"/>
        <w:numPr>
          <w:ilvl w:val="1"/>
          <w:numId w:val="2"/>
        </w:numPr>
        <w:rPr>
          <w:i/>
        </w:rPr>
      </w:pPr>
      <w:bookmarkStart w:id="50" w:name="_Toc37348042"/>
      <w:r w:rsidRPr="00DB7BF0">
        <w:rPr>
          <w:i/>
        </w:rPr>
        <w:t>Implementing Electronic Card Payment System</w:t>
      </w:r>
      <w:bookmarkEnd w:id="50"/>
    </w:p>
    <w:p w14:paraId="166F71F4" w14:textId="3BD59726" w:rsidR="009E7FA5" w:rsidRPr="00DB7BF0" w:rsidRDefault="00DB7BF0" w:rsidP="00DB7BF0">
      <w:pPr>
        <w:pStyle w:val="Heading2"/>
        <w:numPr>
          <w:ilvl w:val="1"/>
          <w:numId w:val="2"/>
        </w:numPr>
        <w:rPr>
          <w:i/>
        </w:rPr>
      </w:pPr>
      <w:bookmarkStart w:id="51" w:name="_Toc37348043"/>
      <w:r w:rsidRPr="00DB7BF0">
        <w:rPr>
          <w:i/>
        </w:rPr>
        <w:t>Payment Systems technologies and Functions</w:t>
      </w:r>
      <w:bookmarkEnd w:id="51"/>
    </w:p>
    <w:p w14:paraId="007A0C60" w14:textId="653966E3" w:rsidR="009E7FA5" w:rsidRDefault="009E7FA5" w:rsidP="00A906B0">
      <w:pPr>
        <w:rPr>
          <w:rFonts w:ascii="Arial" w:hAnsi="Arial" w:cs="Arial"/>
        </w:rPr>
      </w:pPr>
    </w:p>
    <w:p w14:paraId="662CEC27" w14:textId="646C89BB" w:rsidR="009E7FA5" w:rsidRDefault="009E7FA5" w:rsidP="00A906B0">
      <w:pPr>
        <w:rPr>
          <w:rFonts w:ascii="Arial" w:hAnsi="Arial" w:cs="Arial"/>
        </w:rPr>
      </w:pPr>
    </w:p>
    <w:p w14:paraId="32ECA48D" w14:textId="3B7171FD" w:rsidR="009E7FA5" w:rsidRDefault="009E7FA5" w:rsidP="00A906B0">
      <w:pPr>
        <w:rPr>
          <w:rFonts w:ascii="Arial" w:hAnsi="Arial" w:cs="Arial"/>
        </w:rPr>
      </w:pPr>
    </w:p>
    <w:p w14:paraId="0A2EDCAB" w14:textId="42D432DC" w:rsidR="009E7FA5" w:rsidRDefault="009E7FA5" w:rsidP="00A906B0">
      <w:pPr>
        <w:rPr>
          <w:rFonts w:ascii="Arial" w:hAnsi="Arial" w:cs="Arial"/>
        </w:rPr>
      </w:pPr>
    </w:p>
    <w:p w14:paraId="61AFF83D" w14:textId="36D31F97" w:rsidR="009E7FA5" w:rsidRDefault="009E7FA5" w:rsidP="00A906B0">
      <w:pPr>
        <w:rPr>
          <w:rFonts w:ascii="Arial" w:hAnsi="Arial" w:cs="Arial"/>
        </w:rPr>
      </w:pPr>
    </w:p>
    <w:p w14:paraId="5C6FBF1E" w14:textId="4603C4E1" w:rsidR="009E7FA5" w:rsidRDefault="009E7FA5" w:rsidP="00A906B0">
      <w:pPr>
        <w:rPr>
          <w:rFonts w:ascii="Arial" w:hAnsi="Arial" w:cs="Arial"/>
        </w:rPr>
      </w:pPr>
    </w:p>
    <w:p w14:paraId="19A4C38F" w14:textId="60EEF3ED" w:rsidR="009E7FA5" w:rsidRDefault="009E7FA5" w:rsidP="00A906B0">
      <w:pPr>
        <w:rPr>
          <w:rFonts w:ascii="Arial" w:hAnsi="Arial" w:cs="Arial"/>
        </w:rPr>
      </w:pPr>
    </w:p>
    <w:p w14:paraId="4A10C707" w14:textId="00B04205" w:rsidR="009E7FA5" w:rsidRDefault="009E7FA5" w:rsidP="00A906B0">
      <w:pPr>
        <w:rPr>
          <w:rFonts w:ascii="Arial" w:hAnsi="Arial" w:cs="Arial"/>
        </w:rPr>
      </w:pPr>
    </w:p>
    <w:p w14:paraId="04E17191" w14:textId="57CE808C" w:rsidR="009E7FA5" w:rsidRDefault="009E7FA5" w:rsidP="00A906B0">
      <w:pPr>
        <w:rPr>
          <w:rFonts w:ascii="Arial" w:hAnsi="Arial" w:cs="Arial"/>
        </w:rPr>
      </w:pPr>
    </w:p>
    <w:p w14:paraId="28265B07" w14:textId="627EDFCD" w:rsidR="009E7FA5" w:rsidRDefault="009E7FA5" w:rsidP="00A906B0">
      <w:pPr>
        <w:rPr>
          <w:rFonts w:ascii="Arial" w:hAnsi="Arial" w:cs="Arial"/>
        </w:rPr>
      </w:pPr>
    </w:p>
    <w:p w14:paraId="385CA785" w14:textId="5593704F" w:rsidR="009E7FA5" w:rsidRDefault="009E7FA5" w:rsidP="00A906B0">
      <w:pPr>
        <w:rPr>
          <w:rFonts w:ascii="Arial" w:hAnsi="Arial" w:cs="Arial"/>
        </w:rPr>
      </w:pPr>
    </w:p>
    <w:p w14:paraId="14485C1F" w14:textId="3702C770" w:rsidR="009E7FA5" w:rsidRDefault="009E7FA5" w:rsidP="00A906B0">
      <w:pPr>
        <w:rPr>
          <w:rFonts w:ascii="Arial" w:hAnsi="Arial" w:cs="Arial"/>
        </w:rPr>
      </w:pPr>
    </w:p>
    <w:p w14:paraId="00A9D3AE" w14:textId="0E2A7256" w:rsidR="009E7FA5" w:rsidRDefault="009E7FA5" w:rsidP="00A906B0">
      <w:pPr>
        <w:rPr>
          <w:rFonts w:ascii="Arial" w:hAnsi="Arial" w:cs="Arial"/>
        </w:rPr>
      </w:pPr>
    </w:p>
    <w:p w14:paraId="0D710299" w14:textId="437D4CC9" w:rsidR="009E7FA5" w:rsidRDefault="009E7FA5" w:rsidP="00A906B0">
      <w:pPr>
        <w:rPr>
          <w:rFonts w:ascii="Arial" w:hAnsi="Arial" w:cs="Arial"/>
        </w:rPr>
      </w:pPr>
    </w:p>
    <w:p w14:paraId="38F788C2" w14:textId="0B465272" w:rsidR="009E7FA5" w:rsidRDefault="009E7FA5" w:rsidP="00A906B0">
      <w:pPr>
        <w:rPr>
          <w:rFonts w:ascii="Arial" w:hAnsi="Arial" w:cs="Arial"/>
        </w:rPr>
      </w:pPr>
    </w:p>
    <w:p w14:paraId="23D59C55" w14:textId="54DB3634" w:rsidR="009E7FA5" w:rsidRDefault="009E7FA5" w:rsidP="00A906B0">
      <w:pPr>
        <w:rPr>
          <w:rFonts w:ascii="Arial" w:hAnsi="Arial" w:cs="Arial"/>
        </w:rPr>
      </w:pPr>
    </w:p>
    <w:p w14:paraId="78BB541C" w14:textId="4596B39A" w:rsidR="009E7FA5" w:rsidRDefault="009E7FA5" w:rsidP="00A906B0">
      <w:pPr>
        <w:rPr>
          <w:rFonts w:ascii="Arial" w:hAnsi="Arial" w:cs="Arial"/>
        </w:rPr>
      </w:pPr>
    </w:p>
    <w:p w14:paraId="4174F77B" w14:textId="3F471009" w:rsidR="009E7FA5" w:rsidRDefault="009E7FA5" w:rsidP="00A906B0">
      <w:pPr>
        <w:rPr>
          <w:rFonts w:ascii="Arial" w:hAnsi="Arial" w:cs="Arial"/>
        </w:rPr>
      </w:pPr>
    </w:p>
    <w:p w14:paraId="243F07C2" w14:textId="211952D4" w:rsidR="009E7FA5" w:rsidRDefault="009E7FA5" w:rsidP="00A906B0">
      <w:pPr>
        <w:rPr>
          <w:rFonts w:ascii="Arial" w:hAnsi="Arial" w:cs="Arial"/>
        </w:rPr>
      </w:pPr>
    </w:p>
    <w:p w14:paraId="638B4F14" w14:textId="726597B7" w:rsidR="009E7FA5" w:rsidRDefault="009E7FA5" w:rsidP="00A906B0">
      <w:pPr>
        <w:rPr>
          <w:rFonts w:ascii="Arial" w:hAnsi="Arial" w:cs="Arial"/>
        </w:rPr>
      </w:pPr>
    </w:p>
    <w:p w14:paraId="3E7A456F" w14:textId="73C69A33" w:rsidR="009E7FA5" w:rsidRDefault="009E7FA5" w:rsidP="00A906B0">
      <w:pPr>
        <w:rPr>
          <w:rFonts w:ascii="Arial" w:hAnsi="Arial" w:cs="Arial"/>
        </w:rPr>
      </w:pPr>
    </w:p>
    <w:p w14:paraId="25167F6E" w14:textId="6B235DD3" w:rsidR="009E7FA5" w:rsidRDefault="009E7FA5" w:rsidP="00A906B0">
      <w:pPr>
        <w:rPr>
          <w:rFonts w:ascii="Arial" w:hAnsi="Arial" w:cs="Arial"/>
        </w:rPr>
      </w:pPr>
    </w:p>
    <w:p w14:paraId="46D350B4" w14:textId="33CBD658" w:rsidR="009E7FA5" w:rsidRDefault="009E7FA5" w:rsidP="00A906B0">
      <w:pPr>
        <w:rPr>
          <w:rFonts w:ascii="Arial" w:hAnsi="Arial" w:cs="Arial"/>
        </w:rPr>
      </w:pPr>
    </w:p>
    <w:p w14:paraId="2DEAB65A" w14:textId="20626002" w:rsidR="009E7FA5" w:rsidRDefault="009E7FA5" w:rsidP="00A906B0">
      <w:pPr>
        <w:rPr>
          <w:rFonts w:ascii="Arial" w:hAnsi="Arial" w:cs="Arial"/>
        </w:rPr>
      </w:pPr>
    </w:p>
    <w:p w14:paraId="7909E0E0" w14:textId="0B04DB67" w:rsidR="009E7FA5" w:rsidRDefault="009E7FA5" w:rsidP="00A906B0">
      <w:pPr>
        <w:rPr>
          <w:rFonts w:ascii="Arial" w:hAnsi="Arial" w:cs="Arial"/>
        </w:rPr>
      </w:pPr>
    </w:p>
    <w:p w14:paraId="5461B2CB" w14:textId="4314EE50" w:rsidR="009E7FA5" w:rsidRDefault="009E7FA5" w:rsidP="00A906B0">
      <w:pPr>
        <w:rPr>
          <w:rFonts w:ascii="Arial" w:hAnsi="Arial" w:cs="Arial"/>
        </w:rPr>
      </w:pPr>
    </w:p>
    <w:p w14:paraId="1507415E" w14:textId="52635F81" w:rsidR="009E7FA5" w:rsidRDefault="009E7FA5" w:rsidP="00A906B0">
      <w:pPr>
        <w:rPr>
          <w:rFonts w:ascii="Arial" w:hAnsi="Arial" w:cs="Arial"/>
        </w:rPr>
      </w:pPr>
    </w:p>
    <w:p w14:paraId="4953C615" w14:textId="77777777" w:rsidR="009E7FA5" w:rsidRPr="00B62CB0" w:rsidRDefault="009E7FA5" w:rsidP="00A906B0">
      <w:pPr>
        <w:rPr>
          <w:rFonts w:ascii="Arial" w:hAnsi="Arial" w:cs="Arial"/>
        </w:rPr>
      </w:pPr>
    </w:p>
    <w:sectPr w:rsidR="009E7FA5" w:rsidRPr="00B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F1F83"/>
    <w:multiLevelType w:val="multilevel"/>
    <w:tmpl w:val="0906A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1E54094"/>
    <w:multiLevelType w:val="hybridMultilevel"/>
    <w:tmpl w:val="385EEA94"/>
    <w:lvl w:ilvl="0" w:tplc="5E6E252C">
      <w:start w:val="1"/>
      <w:numFmt w:val="decimal"/>
      <w:lvlText w:val="2. 1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B47B8"/>
    <w:multiLevelType w:val="hybridMultilevel"/>
    <w:tmpl w:val="56383792"/>
    <w:lvl w:ilvl="0" w:tplc="5E6E252C">
      <w:start w:val="1"/>
      <w:numFmt w:val="decimal"/>
      <w:lvlText w:val="2. 1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6F"/>
    <w:rsid w:val="00004D78"/>
    <w:rsid w:val="000452E7"/>
    <w:rsid w:val="0008159D"/>
    <w:rsid w:val="0015258C"/>
    <w:rsid w:val="00156758"/>
    <w:rsid w:val="0015700E"/>
    <w:rsid w:val="002073BA"/>
    <w:rsid w:val="002E34A7"/>
    <w:rsid w:val="003E3705"/>
    <w:rsid w:val="00421829"/>
    <w:rsid w:val="005412B4"/>
    <w:rsid w:val="005459DC"/>
    <w:rsid w:val="00552B6A"/>
    <w:rsid w:val="0066636F"/>
    <w:rsid w:val="006874A8"/>
    <w:rsid w:val="006A56F3"/>
    <w:rsid w:val="006F5203"/>
    <w:rsid w:val="007811A7"/>
    <w:rsid w:val="00810F24"/>
    <w:rsid w:val="00820B80"/>
    <w:rsid w:val="008213B9"/>
    <w:rsid w:val="00832591"/>
    <w:rsid w:val="00860261"/>
    <w:rsid w:val="008C4A8A"/>
    <w:rsid w:val="008D399E"/>
    <w:rsid w:val="0098022A"/>
    <w:rsid w:val="009A46D9"/>
    <w:rsid w:val="009D391F"/>
    <w:rsid w:val="009E7FA5"/>
    <w:rsid w:val="00A05A40"/>
    <w:rsid w:val="00A60176"/>
    <w:rsid w:val="00A63D94"/>
    <w:rsid w:val="00A906B0"/>
    <w:rsid w:val="00AE1B77"/>
    <w:rsid w:val="00B512C0"/>
    <w:rsid w:val="00B62CB0"/>
    <w:rsid w:val="00BB654C"/>
    <w:rsid w:val="00BD254E"/>
    <w:rsid w:val="00C260E5"/>
    <w:rsid w:val="00C73A5D"/>
    <w:rsid w:val="00C9261B"/>
    <w:rsid w:val="00D35A2E"/>
    <w:rsid w:val="00DB7BF0"/>
    <w:rsid w:val="00E350D0"/>
    <w:rsid w:val="00E723A2"/>
    <w:rsid w:val="00EA690C"/>
    <w:rsid w:val="00EC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32E3"/>
  <w15:chartTrackingRefBased/>
  <w15:docId w15:val="{30344A57-509B-4EE2-A586-93C6A62C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ultiple 1.08 li,Space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25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874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B654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260E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260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60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60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26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ABB8D-4F28-4197-A4C2-EFC1F5574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Panigrahi, Rama Prasad</dc:creator>
  <cp:keywords/>
  <dc:description/>
  <cp:lastModifiedBy>Panigrahi, Rama Prasad</cp:lastModifiedBy>
  <cp:revision>82</cp:revision>
  <dcterms:created xsi:type="dcterms:W3CDTF">2020-04-09T08:52:00Z</dcterms:created>
  <dcterms:modified xsi:type="dcterms:W3CDTF">2020-04-09T10:34:00Z</dcterms:modified>
</cp:coreProperties>
</file>