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458A" w14:textId="77777777" w:rsidR="00220914" w:rsidRPr="00B242F7" w:rsidRDefault="00220914" w:rsidP="00220914">
      <w:pPr>
        <w:pStyle w:val="NoSpacing"/>
        <w:rPr>
          <w:rFonts w:ascii="Cambria" w:hAnsi="Cambria"/>
        </w:rPr>
      </w:pPr>
      <w:r w:rsidRPr="00B242F7">
        <w:rPr>
          <w:rFonts w:ascii="Cambria" w:hAnsi="Cambria"/>
          <w:b/>
          <w:bCs/>
        </w:rPr>
        <w:t>Name:</w:t>
      </w:r>
      <w:r w:rsidRPr="00B242F7">
        <w:rPr>
          <w:rFonts w:ascii="Cambria" w:hAnsi="Cambria"/>
        </w:rPr>
        <w:t xml:space="preserve"> Ramkumar Rajanbabu</w:t>
      </w:r>
    </w:p>
    <w:p w14:paraId="770897B2" w14:textId="15C78417" w:rsidR="00220914" w:rsidRPr="00B242F7" w:rsidRDefault="00220914" w:rsidP="00220914">
      <w:pPr>
        <w:pStyle w:val="NoSpacing"/>
        <w:rPr>
          <w:rFonts w:ascii="Cambria" w:hAnsi="Cambria"/>
        </w:rPr>
      </w:pPr>
      <w:r w:rsidRPr="00B242F7">
        <w:rPr>
          <w:rFonts w:ascii="Cambria" w:hAnsi="Cambria"/>
          <w:b/>
          <w:bCs/>
        </w:rPr>
        <w:t>Date:</w:t>
      </w:r>
      <w:r w:rsidRPr="00B242F7">
        <w:rPr>
          <w:rFonts w:ascii="Cambria" w:hAnsi="Cambria"/>
        </w:rPr>
        <w:t xml:space="preserve"> 0</w:t>
      </w:r>
      <w:r w:rsidRPr="00B242F7">
        <w:rPr>
          <w:rFonts w:ascii="Cambria" w:hAnsi="Cambria"/>
        </w:rPr>
        <w:t>9</w:t>
      </w:r>
      <w:r w:rsidRPr="00B242F7">
        <w:rPr>
          <w:rFonts w:ascii="Cambria" w:hAnsi="Cambria"/>
        </w:rPr>
        <w:t>/1</w:t>
      </w:r>
      <w:r w:rsidRPr="00B242F7">
        <w:rPr>
          <w:rFonts w:ascii="Cambria" w:hAnsi="Cambria"/>
        </w:rPr>
        <w:t>1</w:t>
      </w:r>
      <w:r w:rsidRPr="00B242F7">
        <w:rPr>
          <w:rFonts w:ascii="Cambria" w:hAnsi="Cambria"/>
        </w:rPr>
        <w:t>/23</w:t>
      </w:r>
    </w:p>
    <w:p w14:paraId="1FB07C54" w14:textId="77777777" w:rsidR="00220914" w:rsidRPr="00B242F7" w:rsidRDefault="00220914" w:rsidP="00220914">
      <w:pPr>
        <w:pStyle w:val="NoSpacing"/>
        <w:rPr>
          <w:rFonts w:ascii="Cambria" w:hAnsi="Cambria"/>
        </w:rPr>
      </w:pPr>
      <w:r w:rsidRPr="00B242F7">
        <w:rPr>
          <w:rFonts w:ascii="Cambria" w:hAnsi="Cambria"/>
          <w:b/>
          <w:bCs/>
        </w:rPr>
        <w:t>Course:</w:t>
      </w:r>
      <w:r w:rsidRPr="00B242F7">
        <w:rPr>
          <w:rFonts w:ascii="Cambria" w:hAnsi="Cambria"/>
        </w:rPr>
        <w:t xml:space="preserve"> SQL DEV 330</w:t>
      </w:r>
    </w:p>
    <w:p w14:paraId="509E7550" w14:textId="16E720AD" w:rsidR="00220914" w:rsidRPr="00B242F7" w:rsidRDefault="00220914" w:rsidP="00220914">
      <w:pPr>
        <w:pStyle w:val="NoSpacing"/>
        <w:rPr>
          <w:rFonts w:ascii="Cambria" w:hAnsi="Cambria"/>
        </w:rPr>
      </w:pPr>
      <w:r w:rsidRPr="00B242F7">
        <w:rPr>
          <w:rFonts w:ascii="Cambria" w:hAnsi="Cambria"/>
          <w:b/>
          <w:bCs/>
        </w:rPr>
        <w:t>Assignment:</w:t>
      </w:r>
      <w:r w:rsidRPr="00B242F7">
        <w:rPr>
          <w:rFonts w:ascii="Cambria" w:hAnsi="Cambria"/>
        </w:rPr>
        <w:t xml:space="preserve"> </w:t>
      </w:r>
      <w:r w:rsidRPr="00B242F7">
        <w:rPr>
          <w:rFonts w:ascii="Cambria" w:hAnsi="Cambria"/>
        </w:rPr>
        <w:t>Final Assignment</w:t>
      </w:r>
    </w:p>
    <w:p w14:paraId="6A074CE3" w14:textId="77777777" w:rsidR="00220914" w:rsidRPr="00B242F7" w:rsidRDefault="00220914" w:rsidP="00220914">
      <w:pPr>
        <w:pStyle w:val="NoSpacing"/>
        <w:rPr>
          <w:rFonts w:ascii="Cambria" w:hAnsi="Cambria"/>
        </w:rPr>
      </w:pPr>
    </w:p>
    <w:p w14:paraId="351D7D9A" w14:textId="77777777" w:rsidR="00220914" w:rsidRPr="00B242F7" w:rsidRDefault="00220914" w:rsidP="00220914">
      <w:pPr>
        <w:pStyle w:val="NoSpacing"/>
        <w:rPr>
          <w:rFonts w:ascii="Cambria" w:hAnsi="Cambria"/>
          <w:b/>
          <w:bCs/>
          <w:u w:val="single"/>
        </w:rPr>
      </w:pPr>
      <w:r w:rsidRPr="00B242F7">
        <w:rPr>
          <w:rFonts w:ascii="Cambria" w:hAnsi="Cambria"/>
          <w:b/>
          <w:bCs/>
          <w:u w:val="single"/>
        </w:rPr>
        <w:t>Question</w:t>
      </w:r>
    </w:p>
    <w:p w14:paraId="47684E51" w14:textId="566001BF" w:rsidR="00220914" w:rsidRPr="00B242F7" w:rsidRDefault="00220914" w:rsidP="00220914">
      <w:pPr>
        <w:pStyle w:val="NoSpacing"/>
        <w:rPr>
          <w:rFonts w:ascii="Cambria" w:hAnsi="Cambria"/>
        </w:rPr>
      </w:pPr>
      <w:r w:rsidRPr="00B242F7">
        <w:rPr>
          <w:rFonts w:ascii="Cambria" w:hAnsi="Cambria"/>
        </w:rPr>
        <w:t>Cr</w:t>
      </w:r>
      <w:r w:rsidRPr="00B242F7">
        <w:rPr>
          <w:rFonts w:ascii="Cambria" w:hAnsi="Cambria"/>
        </w:rPr>
        <w:t>eate a manual describing how your Solution works</w:t>
      </w:r>
      <w:r w:rsidRPr="00B242F7">
        <w:rPr>
          <w:rFonts w:ascii="Cambria" w:hAnsi="Cambria"/>
        </w:rPr>
        <w:t>.</w:t>
      </w:r>
    </w:p>
    <w:p w14:paraId="07915D4F" w14:textId="77777777" w:rsidR="00220914" w:rsidRPr="00B242F7" w:rsidRDefault="00220914" w:rsidP="00220914">
      <w:pPr>
        <w:pStyle w:val="NoSpacing"/>
        <w:rPr>
          <w:rFonts w:ascii="Cambria" w:hAnsi="Cambria"/>
        </w:rPr>
      </w:pPr>
    </w:p>
    <w:p w14:paraId="6EB5580B" w14:textId="77777777" w:rsidR="00220914" w:rsidRPr="00B242F7" w:rsidRDefault="00220914" w:rsidP="00220914">
      <w:pPr>
        <w:pStyle w:val="NoSpacing"/>
        <w:rPr>
          <w:rFonts w:ascii="Cambria" w:hAnsi="Cambria"/>
          <w:b/>
          <w:bCs/>
          <w:u w:val="single"/>
        </w:rPr>
      </w:pPr>
      <w:r w:rsidRPr="00B242F7">
        <w:rPr>
          <w:rFonts w:ascii="Cambria" w:hAnsi="Cambria"/>
          <w:b/>
          <w:bCs/>
          <w:u w:val="single"/>
        </w:rPr>
        <w:t>Answer</w:t>
      </w:r>
    </w:p>
    <w:p w14:paraId="3DFF8E9D" w14:textId="377B5798" w:rsidR="00220914" w:rsidRPr="00B242F7" w:rsidRDefault="00220914" w:rsidP="00220914">
      <w:pPr>
        <w:pStyle w:val="NoSpacing"/>
        <w:rPr>
          <w:rFonts w:ascii="Cambria" w:hAnsi="Cambria"/>
        </w:rPr>
      </w:pPr>
      <w:r w:rsidRPr="00B242F7">
        <w:rPr>
          <w:rFonts w:ascii="Cambria" w:hAnsi="Cambria"/>
        </w:rPr>
        <w:t xml:space="preserve">In this assignment, I will describe </w:t>
      </w:r>
      <w:r w:rsidRPr="00B242F7">
        <w:rPr>
          <w:rFonts w:ascii="Cambria" w:hAnsi="Cambria"/>
        </w:rPr>
        <w:t>how the Solution works.</w:t>
      </w:r>
    </w:p>
    <w:p w14:paraId="489FC121" w14:textId="77777777" w:rsidR="00220914" w:rsidRPr="00B242F7" w:rsidRDefault="00220914" w:rsidP="00220914">
      <w:pPr>
        <w:pStyle w:val="NoSpacing"/>
        <w:rPr>
          <w:rFonts w:ascii="Cambria" w:hAnsi="Cambria"/>
        </w:rPr>
      </w:pPr>
    </w:p>
    <w:p w14:paraId="0C85699C" w14:textId="730F2D68" w:rsidR="00220914" w:rsidRPr="00B242F7" w:rsidRDefault="00220914" w:rsidP="00220914">
      <w:pPr>
        <w:pStyle w:val="NoSpacing"/>
        <w:rPr>
          <w:rFonts w:ascii="Cambria" w:hAnsi="Cambria"/>
        </w:rPr>
      </w:pPr>
      <w:r w:rsidRPr="00B242F7">
        <w:rPr>
          <w:rFonts w:ascii="Cambria" w:hAnsi="Cambria"/>
        </w:rPr>
        <w:t xml:space="preserve">A Blank Solution called </w:t>
      </w:r>
      <w:r w:rsidRPr="00B242F7">
        <w:rPr>
          <w:rFonts w:ascii="Cambria" w:hAnsi="Cambria"/>
        </w:rPr>
        <w:t>DWIndependentBookSellers_RRajanbabu</w:t>
      </w:r>
      <w:r w:rsidRPr="00B242F7">
        <w:rPr>
          <w:rFonts w:ascii="Cambria" w:hAnsi="Cambria"/>
        </w:rPr>
        <w:t xml:space="preserve">.sln is created in Visual Studio 2019. </w:t>
      </w:r>
      <w:r w:rsidR="00BB2DDB" w:rsidRPr="00B242F7">
        <w:rPr>
          <w:rFonts w:ascii="Cambria" w:hAnsi="Cambria"/>
        </w:rPr>
        <w:t>I have added both physical and logical folders such as Documents, Reports, and Scripts.</w:t>
      </w:r>
    </w:p>
    <w:p w14:paraId="4D6392EC" w14:textId="77777777" w:rsidR="00BB2DDB" w:rsidRPr="00B242F7" w:rsidRDefault="00BB2DDB" w:rsidP="00220914">
      <w:pPr>
        <w:pStyle w:val="NoSpacing"/>
        <w:rPr>
          <w:rFonts w:ascii="Cambria" w:hAnsi="Cambria"/>
        </w:rPr>
      </w:pPr>
    </w:p>
    <w:p w14:paraId="5BFF1525" w14:textId="2E4529E2" w:rsidR="00BB2DDB" w:rsidRPr="00B242F7" w:rsidRDefault="00BB2DDB" w:rsidP="00220914">
      <w:pPr>
        <w:pStyle w:val="NoSpacing"/>
        <w:rPr>
          <w:rFonts w:ascii="Cambria" w:hAnsi="Cambria"/>
        </w:rPr>
      </w:pPr>
      <w:r w:rsidRPr="00B242F7">
        <w:rPr>
          <w:rFonts w:ascii="Cambria" w:hAnsi="Cambria"/>
        </w:rPr>
        <w:t xml:space="preserve">First, the </w:t>
      </w:r>
      <w:r w:rsidRPr="00B242F7">
        <w:rPr>
          <w:rFonts w:ascii="Cambria" w:hAnsi="Cambria"/>
        </w:rPr>
        <w:t>01-DWIndependentBookSellersSourceDB.sql</w:t>
      </w:r>
      <w:r w:rsidRPr="00B242F7">
        <w:rPr>
          <w:rFonts w:ascii="Cambria" w:hAnsi="Cambria"/>
        </w:rPr>
        <w:t xml:space="preserve"> is executed to create the source database. Second, the </w:t>
      </w:r>
      <w:r w:rsidRPr="00B242F7">
        <w:rPr>
          <w:rFonts w:ascii="Cambria" w:hAnsi="Cambria"/>
        </w:rPr>
        <w:t>03-DWIndependentBookSellersDestinationDB.sql</w:t>
      </w:r>
      <w:r w:rsidRPr="00B242F7">
        <w:rPr>
          <w:rFonts w:ascii="Cambria" w:hAnsi="Cambria"/>
        </w:rPr>
        <w:t xml:space="preserve"> is used to create the destination of the DW database. Third, the </w:t>
      </w:r>
      <w:r w:rsidRPr="00B242F7">
        <w:rPr>
          <w:rFonts w:ascii="Cambria" w:hAnsi="Cambria"/>
        </w:rPr>
        <w:t>04-DWIndependentBookSellersETLObjects.sql</w:t>
      </w:r>
      <w:r w:rsidRPr="00B242F7">
        <w:rPr>
          <w:rFonts w:ascii="Cambria" w:hAnsi="Cambria"/>
        </w:rPr>
        <w:t xml:space="preserve"> is used to create the ETL process using the DW database.</w:t>
      </w:r>
    </w:p>
    <w:p w14:paraId="63EE6658" w14:textId="77777777" w:rsidR="00BB2DDB" w:rsidRPr="00B242F7" w:rsidRDefault="00BB2DDB" w:rsidP="00220914">
      <w:pPr>
        <w:pStyle w:val="NoSpacing"/>
        <w:rPr>
          <w:rFonts w:ascii="Cambria" w:hAnsi="Cambria"/>
        </w:rPr>
      </w:pPr>
    </w:p>
    <w:p w14:paraId="48428EF6" w14:textId="2A2587A1" w:rsidR="00C72133" w:rsidRPr="00B242F7" w:rsidRDefault="00BB2DDB" w:rsidP="00C72133">
      <w:pPr>
        <w:pStyle w:val="NoSpacing"/>
        <w:rPr>
          <w:rFonts w:ascii="Cambria" w:hAnsi="Cambria"/>
        </w:rPr>
      </w:pPr>
      <w:r w:rsidRPr="00B242F7">
        <w:rPr>
          <w:rFonts w:ascii="Cambria" w:hAnsi="Cambria"/>
        </w:rPr>
        <w:t xml:space="preserve">I created a SSIS project called </w:t>
      </w:r>
      <w:proofErr w:type="spellStart"/>
      <w:r w:rsidRPr="00B242F7">
        <w:rPr>
          <w:rFonts w:ascii="Cambria" w:hAnsi="Cambria"/>
        </w:rPr>
        <w:t>IndependentBookSellersETL</w:t>
      </w:r>
      <w:proofErr w:type="spellEnd"/>
      <w:r w:rsidRPr="00B242F7">
        <w:rPr>
          <w:rFonts w:ascii="Cambria" w:hAnsi="Cambria"/>
        </w:rPr>
        <w:t xml:space="preserve"> </w:t>
      </w:r>
      <w:r w:rsidR="00C72133" w:rsidRPr="00B242F7">
        <w:rPr>
          <w:rFonts w:ascii="Cambria" w:hAnsi="Cambria"/>
        </w:rPr>
        <w:t xml:space="preserve">and a ETL package called </w:t>
      </w:r>
      <w:proofErr w:type="spellStart"/>
      <w:r w:rsidR="00C72133" w:rsidRPr="00B242F7">
        <w:rPr>
          <w:rFonts w:ascii="Cambria" w:hAnsi="Cambria"/>
        </w:rPr>
        <w:t>IndependentBookSellersETLpackage.dtsx</w:t>
      </w:r>
      <w:proofErr w:type="spellEnd"/>
      <w:r w:rsidR="00C72133" w:rsidRPr="00B242F7">
        <w:rPr>
          <w:rFonts w:ascii="Cambria" w:hAnsi="Cambria"/>
        </w:rPr>
        <w:t xml:space="preserve"> </w:t>
      </w:r>
      <w:r w:rsidRPr="00B242F7">
        <w:rPr>
          <w:rFonts w:ascii="Cambria" w:hAnsi="Cambria"/>
        </w:rPr>
        <w:t>to visualize the ETL process.</w:t>
      </w:r>
      <w:r w:rsidR="00C72133" w:rsidRPr="00B242F7">
        <w:rPr>
          <w:rFonts w:ascii="Cambria" w:hAnsi="Cambria"/>
        </w:rPr>
        <w:t xml:space="preserve"> This has been created as a visual layout as well as </w:t>
      </w:r>
      <w:r w:rsidR="00C72133" w:rsidRPr="00B242F7">
        <w:rPr>
          <w:rFonts w:ascii="Cambria" w:hAnsi="Cambria"/>
        </w:rPr>
        <w:t>an execution plan of the ETL process by linking stored procedures to be executed in a specific order.</w:t>
      </w:r>
      <w:r w:rsidR="00C72133" w:rsidRPr="00B242F7">
        <w:rPr>
          <w:rFonts w:ascii="Cambria" w:hAnsi="Cambria"/>
        </w:rPr>
        <w:t xml:space="preserve"> </w:t>
      </w:r>
      <w:r w:rsidR="00C72133" w:rsidRPr="00B242F7">
        <w:rPr>
          <w:rFonts w:ascii="Cambria" w:hAnsi="Cambria"/>
        </w:rPr>
        <w:t xml:space="preserve">The SSIS package is automated through the use of SQL Server Agent. To set up the process, I had to set up credentials for SQL330 and then link it to a proxy named as SQL330. This proxy is used to execute the SSIS package and it is scheduled to run daily at 1am. I have created this SQL Server Agent Job as a SQL script so this is can be easily created on another computer. </w:t>
      </w:r>
    </w:p>
    <w:p w14:paraId="6AF87C17" w14:textId="77777777" w:rsidR="00F47EE8" w:rsidRPr="00B242F7" w:rsidRDefault="00F47EE8" w:rsidP="00C72133">
      <w:pPr>
        <w:pStyle w:val="NoSpacing"/>
        <w:rPr>
          <w:rFonts w:ascii="Cambria" w:hAnsi="Cambria"/>
        </w:rPr>
      </w:pPr>
    </w:p>
    <w:p w14:paraId="531223B3" w14:textId="4E08BE3E" w:rsidR="00F47EE8" w:rsidRPr="00B242F7" w:rsidRDefault="00F47EE8" w:rsidP="00C72133">
      <w:pPr>
        <w:pStyle w:val="NoSpacing"/>
        <w:rPr>
          <w:rFonts w:ascii="Cambria" w:hAnsi="Cambria"/>
        </w:rPr>
      </w:pPr>
      <w:r w:rsidRPr="00B242F7">
        <w:rPr>
          <w:rFonts w:ascii="Cambria" w:hAnsi="Cambria"/>
        </w:rPr>
        <w:t xml:space="preserve">The </w:t>
      </w:r>
      <w:r w:rsidRPr="00B242F7">
        <w:rPr>
          <w:rFonts w:ascii="Cambria" w:hAnsi="Cambria"/>
        </w:rPr>
        <w:t>05-DWIndependentBookSellersMaintObjects.sql</w:t>
      </w:r>
      <w:r w:rsidRPr="00B242F7">
        <w:rPr>
          <w:rFonts w:ascii="Cambria" w:hAnsi="Cambria"/>
        </w:rPr>
        <w:t xml:space="preserve"> is used for restoring and backing up the database if any issues occur.</w:t>
      </w:r>
      <w:r w:rsidR="0014754F" w:rsidRPr="00B242F7">
        <w:rPr>
          <w:rFonts w:ascii="Cambria" w:hAnsi="Cambria"/>
        </w:rPr>
        <w:t xml:space="preserve"> The SQL Agent Job called </w:t>
      </w:r>
      <w:proofErr w:type="spellStart"/>
      <w:r w:rsidR="0014754F" w:rsidRPr="00B242F7">
        <w:rPr>
          <w:rFonts w:ascii="Cambria" w:hAnsi="Cambria"/>
        </w:rPr>
        <w:t>DWIndependentBookSellersMaint</w:t>
      </w:r>
      <w:proofErr w:type="spellEnd"/>
      <w:r w:rsidR="0014754F" w:rsidRPr="00B242F7">
        <w:rPr>
          <w:rFonts w:ascii="Cambria" w:hAnsi="Cambria"/>
        </w:rPr>
        <w:t xml:space="preserve"> is created to run the maintenance </w:t>
      </w:r>
      <w:proofErr w:type="spellStart"/>
      <w:r w:rsidR="0014754F" w:rsidRPr="00B242F7">
        <w:rPr>
          <w:rFonts w:ascii="Cambria" w:hAnsi="Cambria"/>
        </w:rPr>
        <w:t>SProcs</w:t>
      </w:r>
      <w:proofErr w:type="spellEnd"/>
      <w:r w:rsidR="0014754F" w:rsidRPr="00B242F7">
        <w:rPr>
          <w:rFonts w:ascii="Cambria" w:hAnsi="Cambria"/>
        </w:rPr>
        <w:t xml:space="preserve">. </w:t>
      </w:r>
      <w:r w:rsidR="0014754F" w:rsidRPr="00B242F7">
        <w:rPr>
          <w:rFonts w:ascii="Cambria" w:hAnsi="Cambria"/>
        </w:rPr>
        <w:t>Th</w:t>
      </w:r>
      <w:r w:rsidR="0014754F" w:rsidRPr="00B242F7">
        <w:rPr>
          <w:rFonts w:ascii="Cambria" w:hAnsi="Cambria"/>
        </w:rPr>
        <w:t xml:space="preserve">e SQL330 </w:t>
      </w:r>
      <w:r w:rsidR="0014754F" w:rsidRPr="00B242F7">
        <w:rPr>
          <w:rFonts w:ascii="Cambria" w:hAnsi="Cambria"/>
        </w:rPr>
        <w:t xml:space="preserve">proxy is used to execute the </w:t>
      </w:r>
      <w:r w:rsidR="0014754F" w:rsidRPr="00B242F7">
        <w:rPr>
          <w:rFonts w:ascii="Cambria" w:hAnsi="Cambria"/>
        </w:rPr>
        <w:t xml:space="preserve">job </w:t>
      </w:r>
      <w:r w:rsidR="0014754F" w:rsidRPr="00B242F7">
        <w:rPr>
          <w:rFonts w:ascii="Cambria" w:hAnsi="Cambria"/>
        </w:rPr>
        <w:t xml:space="preserve">and it is scheduled to run daily at </w:t>
      </w:r>
      <w:r w:rsidR="0014754F" w:rsidRPr="00B242F7">
        <w:rPr>
          <w:rFonts w:ascii="Cambria" w:hAnsi="Cambria"/>
        </w:rPr>
        <w:t>2</w:t>
      </w:r>
      <w:r w:rsidR="0014754F" w:rsidRPr="00B242F7">
        <w:rPr>
          <w:rFonts w:ascii="Cambria" w:hAnsi="Cambria"/>
        </w:rPr>
        <w:t>am.</w:t>
      </w:r>
      <w:r w:rsidR="0014754F" w:rsidRPr="00B242F7">
        <w:rPr>
          <w:rFonts w:ascii="Cambria" w:hAnsi="Cambria"/>
        </w:rPr>
        <w:t xml:space="preserve"> I</w:t>
      </w:r>
      <w:r w:rsidR="0014754F" w:rsidRPr="00B242F7">
        <w:rPr>
          <w:rFonts w:ascii="Cambria" w:hAnsi="Cambria"/>
        </w:rPr>
        <w:t xml:space="preserve"> have created this SQL Server Agent Job as a SQL script so this is can be easily created on another computer.</w:t>
      </w:r>
    </w:p>
    <w:p w14:paraId="7F2A78CA" w14:textId="77777777" w:rsidR="00220914" w:rsidRPr="00B242F7" w:rsidRDefault="00220914" w:rsidP="00220914">
      <w:pPr>
        <w:pStyle w:val="NoSpacing"/>
        <w:rPr>
          <w:rFonts w:ascii="Cambria" w:hAnsi="Cambria"/>
        </w:rPr>
      </w:pPr>
    </w:p>
    <w:p w14:paraId="567DC780" w14:textId="3D60D761" w:rsidR="00C72133" w:rsidRPr="00B242F7" w:rsidRDefault="00C72133" w:rsidP="00220914">
      <w:pPr>
        <w:pStyle w:val="NoSpacing"/>
        <w:rPr>
          <w:rFonts w:ascii="Cambria" w:hAnsi="Cambria"/>
        </w:rPr>
      </w:pPr>
      <w:r w:rsidRPr="00B242F7">
        <w:rPr>
          <w:rFonts w:ascii="Cambria" w:hAnsi="Cambria"/>
        </w:rPr>
        <w:t xml:space="preserve">The </w:t>
      </w:r>
      <w:r w:rsidR="00BF0D56" w:rsidRPr="00B242F7">
        <w:rPr>
          <w:rFonts w:ascii="Cambria" w:hAnsi="Cambria"/>
        </w:rPr>
        <w:t>06-DWIndependentBookSellersETLReportingObjects.</w:t>
      </w:r>
      <w:r w:rsidR="00BF0D56" w:rsidRPr="00B242F7">
        <w:rPr>
          <w:rFonts w:ascii="Cambria" w:hAnsi="Cambria"/>
        </w:rPr>
        <w:t xml:space="preserve">sql </w:t>
      </w:r>
      <w:r w:rsidR="00F47EE8" w:rsidRPr="00B242F7">
        <w:rPr>
          <w:rFonts w:ascii="Cambria" w:hAnsi="Cambria"/>
        </w:rPr>
        <w:t xml:space="preserve">and </w:t>
      </w:r>
      <w:r w:rsidR="00F47EE8" w:rsidRPr="00B242F7">
        <w:rPr>
          <w:rFonts w:ascii="Cambria" w:hAnsi="Cambria"/>
        </w:rPr>
        <w:t xml:space="preserve">07-DWIndependentBookSellersMaintReportingObjects.sql </w:t>
      </w:r>
      <w:r w:rsidRPr="00B242F7">
        <w:rPr>
          <w:rFonts w:ascii="Cambria" w:hAnsi="Cambria"/>
        </w:rPr>
        <w:t>is used to create the ETL report views.</w:t>
      </w:r>
    </w:p>
    <w:p w14:paraId="7D149E7D" w14:textId="77777777" w:rsidR="00220914" w:rsidRPr="00B242F7" w:rsidRDefault="00220914" w:rsidP="00220914">
      <w:pPr>
        <w:pStyle w:val="NoSpacing"/>
        <w:rPr>
          <w:rFonts w:ascii="Cambria" w:hAnsi="Cambria"/>
        </w:rPr>
      </w:pPr>
    </w:p>
    <w:p w14:paraId="1B1111F4" w14:textId="42FCA2C5" w:rsidR="00220914" w:rsidRPr="00B242F7" w:rsidRDefault="0014754F" w:rsidP="00B242F7">
      <w:pPr>
        <w:pStyle w:val="NoSpacing"/>
        <w:rPr>
          <w:rFonts w:ascii="Cambria" w:hAnsi="Cambria"/>
        </w:rPr>
      </w:pPr>
      <w:r w:rsidRPr="00B242F7">
        <w:rPr>
          <w:rFonts w:ascii="Cambria" w:hAnsi="Cambria"/>
        </w:rPr>
        <w:t xml:space="preserve">I created a SSRS project called </w:t>
      </w:r>
      <w:proofErr w:type="spellStart"/>
      <w:r w:rsidRPr="00B242F7">
        <w:rPr>
          <w:rFonts w:ascii="Cambria" w:hAnsi="Cambria"/>
        </w:rPr>
        <w:t>DWIndependentBookSellersAdminReports</w:t>
      </w:r>
      <w:proofErr w:type="spellEnd"/>
      <w:r w:rsidRPr="00B242F7">
        <w:rPr>
          <w:rFonts w:ascii="Cambria" w:hAnsi="Cambria"/>
        </w:rPr>
        <w:t xml:space="preserve">. I have created ETL reports for each dimension table views such as </w:t>
      </w:r>
      <w:proofErr w:type="spellStart"/>
      <w:r w:rsidRPr="00B242F7">
        <w:rPr>
          <w:rFonts w:ascii="Cambria" w:hAnsi="Cambria"/>
        </w:rPr>
        <w:t>DimAuthorsETLReport</w:t>
      </w:r>
      <w:proofErr w:type="spellEnd"/>
      <w:r w:rsidRPr="00B242F7">
        <w:rPr>
          <w:rFonts w:ascii="Cambria" w:hAnsi="Cambria"/>
        </w:rPr>
        <w:t xml:space="preserve">, </w:t>
      </w:r>
      <w:proofErr w:type="spellStart"/>
      <w:r w:rsidRPr="00B242F7">
        <w:rPr>
          <w:rFonts w:ascii="Cambria" w:hAnsi="Cambria"/>
        </w:rPr>
        <w:t>Di</w:t>
      </w:r>
      <w:r w:rsidRPr="00B242F7">
        <w:rPr>
          <w:rFonts w:ascii="Cambria" w:hAnsi="Cambria"/>
        </w:rPr>
        <w:t>mStores</w:t>
      </w:r>
      <w:r w:rsidRPr="00B242F7">
        <w:rPr>
          <w:rFonts w:ascii="Cambria" w:hAnsi="Cambria"/>
        </w:rPr>
        <w:t>ETLReport</w:t>
      </w:r>
      <w:proofErr w:type="spellEnd"/>
      <w:r w:rsidRPr="00B242F7">
        <w:rPr>
          <w:rFonts w:ascii="Cambria" w:hAnsi="Cambria"/>
        </w:rPr>
        <w:t xml:space="preserve">, and </w:t>
      </w:r>
      <w:proofErr w:type="spellStart"/>
      <w:r w:rsidRPr="00B242F7">
        <w:rPr>
          <w:rFonts w:ascii="Cambria" w:hAnsi="Cambria"/>
        </w:rPr>
        <w:t>Dim</w:t>
      </w:r>
      <w:r w:rsidRPr="00B242F7">
        <w:rPr>
          <w:rFonts w:ascii="Cambria" w:hAnsi="Cambria"/>
        </w:rPr>
        <w:t>Titles</w:t>
      </w:r>
      <w:r w:rsidRPr="00B242F7">
        <w:rPr>
          <w:rFonts w:ascii="Cambria" w:hAnsi="Cambria"/>
        </w:rPr>
        <w:t>ETLReport</w:t>
      </w:r>
      <w:proofErr w:type="spellEnd"/>
      <w:r w:rsidRPr="00B242F7">
        <w:rPr>
          <w:rFonts w:ascii="Cambria" w:hAnsi="Cambria"/>
        </w:rPr>
        <w:t xml:space="preserve">. I have created ETL reports for each fact table views such as </w:t>
      </w:r>
      <w:proofErr w:type="spellStart"/>
      <w:r w:rsidRPr="00B242F7">
        <w:rPr>
          <w:rFonts w:ascii="Cambria" w:hAnsi="Cambria"/>
        </w:rPr>
        <w:t>FactTitleAuthorsETLReport</w:t>
      </w:r>
      <w:proofErr w:type="spellEnd"/>
      <w:r w:rsidRPr="00B242F7">
        <w:rPr>
          <w:rFonts w:ascii="Cambria" w:hAnsi="Cambria"/>
        </w:rPr>
        <w:t xml:space="preserve"> and </w:t>
      </w:r>
      <w:proofErr w:type="spellStart"/>
      <w:r w:rsidRPr="00B242F7">
        <w:rPr>
          <w:rFonts w:ascii="Cambria" w:hAnsi="Cambria"/>
        </w:rPr>
        <w:t>FactSalesETLReport</w:t>
      </w:r>
      <w:proofErr w:type="spellEnd"/>
      <w:r w:rsidRPr="00B242F7">
        <w:rPr>
          <w:rFonts w:ascii="Cambria" w:hAnsi="Cambria"/>
        </w:rPr>
        <w:t xml:space="preserve">. I have created ETL report called </w:t>
      </w:r>
      <w:proofErr w:type="spellStart"/>
      <w:r w:rsidRPr="00B242F7">
        <w:rPr>
          <w:rFonts w:ascii="Cambria" w:hAnsi="Cambria"/>
        </w:rPr>
        <w:t>DWIndependentBookSellers</w:t>
      </w:r>
      <w:r w:rsidR="00C00432" w:rsidRPr="00B242F7">
        <w:rPr>
          <w:rFonts w:ascii="Cambria" w:hAnsi="Cambria"/>
        </w:rPr>
        <w:t>ETLReport</w:t>
      </w:r>
      <w:proofErr w:type="spellEnd"/>
      <w:r w:rsidR="00C00432" w:rsidRPr="00B242F7">
        <w:rPr>
          <w:rFonts w:ascii="Cambria" w:hAnsi="Cambria"/>
        </w:rPr>
        <w:t xml:space="preserve"> </w:t>
      </w:r>
      <w:r w:rsidRPr="00B242F7">
        <w:rPr>
          <w:rFonts w:ascii="Cambria" w:hAnsi="Cambria"/>
        </w:rPr>
        <w:t xml:space="preserve">and </w:t>
      </w:r>
      <w:proofErr w:type="spellStart"/>
      <w:r w:rsidRPr="00B242F7">
        <w:rPr>
          <w:rFonts w:ascii="Cambria" w:hAnsi="Cambria"/>
        </w:rPr>
        <w:t>Main</w:t>
      </w:r>
      <w:r w:rsidR="00C00432" w:rsidRPr="00B242F7">
        <w:rPr>
          <w:rFonts w:ascii="Cambria" w:hAnsi="Cambria"/>
        </w:rPr>
        <w:t>t</w:t>
      </w:r>
      <w:proofErr w:type="spellEnd"/>
      <w:r w:rsidRPr="00B242F7">
        <w:rPr>
          <w:rFonts w:ascii="Cambria" w:hAnsi="Cambria"/>
        </w:rPr>
        <w:t xml:space="preserve"> report</w:t>
      </w:r>
      <w:r w:rsidR="00C00432" w:rsidRPr="00B242F7">
        <w:rPr>
          <w:rFonts w:ascii="Cambria" w:hAnsi="Cambria"/>
        </w:rPr>
        <w:t xml:space="preserve"> called </w:t>
      </w:r>
      <w:proofErr w:type="spellStart"/>
      <w:r w:rsidR="00C00432" w:rsidRPr="00B242F7">
        <w:rPr>
          <w:rFonts w:ascii="Cambria" w:hAnsi="Cambria"/>
        </w:rPr>
        <w:t>DWIndependentBookSellers</w:t>
      </w:r>
      <w:r w:rsidR="00C00432" w:rsidRPr="00B242F7">
        <w:rPr>
          <w:rFonts w:ascii="Cambria" w:hAnsi="Cambria"/>
        </w:rPr>
        <w:t>MaintReport</w:t>
      </w:r>
      <w:proofErr w:type="spellEnd"/>
      <w:r w:rsidR="00C00432" w:rsidRPr="00B242F7">
        <w:rPr>
          <w:rFonts w:ascii="Cambria" w:hAnsi="Cambria"/>
        </w:rPr>
        <w:t xml:space="preserve">. These reports display the ETL log, ETL process automation log, current ETL pipeline data, top 10 rows of current data and the table views of specific tables. </w:t>
      </w:r>
    </w:p>
    <w:p w14:paraId="57A30C6D" w14:textId="77777777" w:rsidR="00C35C3E" w:rsidRPr="00B242F7" w:rsidRDefault="00C35C3E" w:rsidP="00B242F7">
      <w:pPr>
        <w:pStyle w:val="NoSpacing"/>
        <w:rPr>
          <w:rFonts w:ascii="Cambria" w:hAnsi="Cambria"/>
        </w:rPr>
      </w:pPr>
    </w:p>
    <w:p w14:paraId="096A3F7E" w14:textId="27009711" w:rsidR="00B242F7" w:rsidRPr="00B242F7" w:rsidRDefault="00B242F7" w:rsidP="00B242F7">
      <w:pPr>
        <w:pStyle w:val="NoSpacing"/>
        <w:rPr>
          <w:rFonts w:ascii="Cambria" w:hAnsi="Cambria"/>
        </w:rPr>
      </w:pPr>
      <w:r w:rsidRPr="00B242F7">
        <w:rPr>
          <w:rFonts w:ascii="Cambria" w:hAnsi="Cambria"/>
        </w:rPr>
        <w:t xml:space="preserve">In conclusion, the </w:t>
      </w:r>
      <w:r>
        <w:rPr>
          <w:rFonts w:ascii="Cambria" w:hAnsi="Cambria"/>
        </w:rPr>
        <w:t xml:space="preserve">solution is built on a series of steps which also utilize automation to seamlessly integrate the process. Multiple scripts are set up to be able to rerun the reestablish the proper structure if anything breaks during the process, especially the SQL Server Agent Job scripts which can set up the jobs just by executing the scripts. Also, the reports are used to visually display </w:t>
      </w:r>
      <w:r>
        <w:rPr>
          <w:rFonts w:ascii="Cambria" w:hAnsi="Cambria"/>
        </w:rPr>
        <w:lastRenderedPageBreak/>
        <w:t>information that is run through the scripts. All this integration helps lead the execution of the scripts to the reports which display final results of information that have been executed.</w:t>
      </w:r>
    </w:p>
    <w:sectPr w:rsidR="00B242F7" w:rsidRPr="00B2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C74"/>
    <w:rsid w:val="0014754F"/>
    <w:rsid w:val="00206C74"/>
    <w:rsid w:val="00220914"/>
    <w:rsid w:val="00790513"/>
    <w:rsid w:val="00B242F7"/>
    <w:rsid w:val="00BB2DDB"/>
    <w:rsid w:val="00BF0D56"/>
    <w:rsid w:val="00C00432"/>
    <w:rsid w:val="00C35C3E"/>
    <w:rsid w:val="00C72133"/>
    <w:rsid w:val="00C9361F"/>
    <w:rsid w:val="00F4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E537"/>
  <w15:chartTrackingRefBased/>
  <w15:docId w15:val="{6238DBF7-5985-4ACA-8CA1-0EAF992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9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3</cp:revision>
  <dcterms:created xsi:type="dcterms:W3CDTF">2023-09-15T21:25:00Z</dcterms:created>
  <dcterms:modified xsi:type="dcterms:W3CDTF">2023-09-15T22:50:00Z</dcterms:modified>
</cp:coreProperties>
</file>