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C9931" w14:textId="16A83AA0" w:rsidR="00923247" w:rsidRDefault="00801933" w:rsidP="00923247">
      <w:pPr>
        <w:pStyle w:val="Title"/>
      </w:pPr>
      <w:r>
        <w:t>Module</w:t>
      </w:r>
      <w:r w:rsidR="00923247">
        <w:t xml:space="preserve"> 0</w:t>
      </w:r>
      <w:r w:rsidR="00D37381">
        <w:t>2</w:t>
      </w:r>
      <w:r>
        <w:t xml:space="preserve"> Notes</w:t>
      </w:r>
    </w:p>
    <w:p w14:paraId="14523FB1" w14:textId="77777777" w:rsidR="00FE4791" w:rsidRDefault="00FE4791" w:rsidP="00030894">
      <w:pPr>
        <w:pStyle w:val="Heading1"/>
        <w:rPr>
          <w:rStyle w:val="SubtitleChar"/>
          <w:rFonts w:asciiTheme="minorHAnsi" w:hAnsiTheme="minorHAnsi" w:cstheme="minorBidi"/>
          <w:b w:val="0"/>
          <w:sz w:val="22"/>
          <w:szCs w:val="22"/>
        </w:rPr>
      </w:pPr>
      <w:r w:rsidRPr="00FE4791">
        <w:rPr>
          <w:rStyle w:val="SubtitleChar"/>
          <w:rFonts w:asciiTheme="minorHAnsi" w:hAnsiTheme="minorHAnsi" w:cstheme="minorBidi"/>
          <w:b w:val="0"/>
          <w:sz w:val="22"/>
          <w:szCs w:val="22"/>
        </w:rPr>
        <w:t>Relational vs Non-Relational Data</w:t>
      </w:r>
    </w:p>
    <w:p w14:paraId="4ADC8707" w14:textId="45F99EEA" w:rsidR="00923247" w:rsidRPr="00030894" w:rsidRDefault="00923247" w:rsidP="00030894">
      <w:pPr>
        <w:pStyle w:val="Heading1"/>
        <w:rPr>
          <w:rStyle w:val="Strong"/>
          <w:b/>
          <w:bCs w:val="0"/>
        </w:rPr>
      </w:pPr>
      <w:r w:rsidRPr="00030894">
        <w:rPr>
          <w:rStyle w:val="Strong"/>
          <w:b/>
          <w:bCs w:val="0"/>
        </w:rPr>
        <w:t xml:space="preserve">Module Overview </w:t>
      </w:r>
    </w:p>
    <w:p w14:paraId="17FF43D5" w14:textId="19C2200A" w:rsidR="00923247" w:rsidRDefault="00923247" w:rsidP="003B6D2E">
      <w:r>
        <w:t>In this module</w:t>
      </w:r>
      <w:r w:rsidR="00D66246">
        <w:t>,</w:t>
      </w:r>
      <w:r>
        <w:t xml:space="preserve"> you learn about the different </w:t>
      </w:r>
      <w:r w:rsidRPr="00DD03FE">
        <w:rPr>
          <w:b/>
          <w:bCs/>
        </w:rPr>
        <w:t>advanced features of SQL Server and its Non-relational database options</w:t>
      </w:r>
      <w:r>
        <w:t xml:space="preserve">. </w:t>
      </w:r>
      <w:r w:rsidR="00E73EA9">
        <w:t>The assignment will provide multiple ways to learn this material.</w:t>
      </w:r>
    </w:p>
    <w:p w14:paraId="45FEC5AE" w14:textId="43E29032" w:rsidR="00923247" w:rsidRPr="00030894" w:rsidRDefault="00923247" w:rsidP="00030894">
      <w:pPr>
        <w:pStyle w:val="Heading1"/>
        <w:rPr>
          <w:rStyle w:val="Strong"/>
          <w:b/>
          <w:bCs w:val="0"/>
        </w:rPr>
      </w:pPr>
      <w:r w:rsidRPr="00030894">
        <w:rPr>
          <w:rStyle w:val="Strong"/>
          <w:b/>
          <w:bCs w:val="0"/>
        </w:rPr>
        <w:t xml:space="preserve">Required Software </w:t>
      </w:r>
    </w:p>
    <w:p w14:paraId="7D138CB1" w14:textId="0B9BCC69" w:rsidR="003B6D2E" w:rsidRDefault="00FE4791" w:rsidP="00EB3F79">
      <w:r>
        <w:t>This module requires</w:t>
      </w:r>
      <w:r w:rsidR="003B6D2E" w:rsidRPr="00EB3F79">
        <w:t xml:space="preserve"> </w:t>
      </w:r>
      <w:r w:rsidR="003B6D2E" w:rsidRPr="00AC1BEC">
        <w:rPr>
          <w:b/>
          <w:bCs/>
        </w:rPr>
        <w:t>SQL Dev</w:t>
      </w:r>
      <w:r w:rsidR="00923247" w:rsidRPr="00AC1BEC">
        <w:rPr>
          <w:b/>
          <w:bCs/>
        </w:rPr>
        <w:t>eloper Edition</w:t>
      </w:r>
      <w:r w:rsidR="00923247" w:rsidRPr="00EB3F79">
        <w:t xml:space="preserve"> (</w:t>
      </w:r>
      <w:r w:rsidR="00B42DD5">
        <w:t>With Database Engine</w:t>
      </w:r>
      <w:r>
        <w:t xml:space="preserve"> and</w:t>
      </w:r>
      <w:r w:rsidR="00B42DD5">
        <w:t xml:space="preserve"> </w:t>
      </w:r>
      <w:r w:rsidR="00B42DD5" w:rsidRPr="00DD03FE">
        <w:rPr>
          <w:b/>
          <w:bCs/>
        </w:rPr>
        <w:t>Cube</w:t>
      </w:r>
      <w:r w:rsidR="00B42DD5">
        <w:t xml:space="preserve"> </w:t>
      </w:r>
      <w:r>
        <w:t>S</w:t>
      </w:r>
      <w:r w:rsidR="00B42DD5">
        <w:t>erver</w:t>
      </w:r>
      <w:r>
        <w:t>s</w:t>
      </w:r>
      <w:r w:rsidR="00923247" w:rsidRPr="00EB3F79">
        <w:t xml:space="preserve">), </w:t>
      </w:r>
      <w:r w:rsidR="003B6D2E" w:rsidRPr="00DD03FE">
        <w:rPr>
          <w:b/>
          <w:bCs/>
        </w:rPr>
        <w:t>Visual Studio</w:t>
      </w:r>
      <w:r w:rsidR="003B6D2E" w:rsidRPr="00EB3F79">
        <w:t xml:space="preserve"> 2019</w:t>
      </w:r>
      <w:r>
        <w:t xml:space="preserve"> </w:t>
      </w:r>
      <w:r w:rsidR="003B6D2E" w:rsidRPr="00EB3F79">
        <w:t>Community edition</w:t>
      </w:r>
      <w:r>
        <w:t xml:space="preserve"> (SSAS </w:t>
      </w:r>
      <w:r w:rsidRPr="00AC1BEC">
        <w:rPr>
          <w:b/>
          <w:bCs/>
        </w:rPr>
        <w:t>Cube</w:t>
      </w:r>
      <w:r>
        <w:t xml:space="preserve"> and SSAS </w:t>
      </w:r>
      <w:r w:rsidRPr="00AC1BEC">
        <w:rPr>
          <w:b/>
          <w:bCs/>
        </w:rPr>
        <w:t>Tabular</w:t>
      </w:r>
      <w:r>
        <w:t xml:space="preserve"> </w:t>
      </w:r>
      <w:r w:rsidRPr="00AC1BEC">
        <w:rPr>
          <w:b/>
          <w:bCs/>
        </w:rPr>
        <w:t>extension</w:t>
      </w:r>
      <w:r>
        <w:t>)</w:t>
      </w:r>
      <w:r w:rsidR="00AC1BEC">
        <w:t xml:space="preserve">, </w:t>
      </w:r>
      <w:r w:rsidR="00AC1BEC" w:rsidRPr="00AC1BEC">
        <w:rPr>
          <w:b/>
          <w:bCs/>
        </w:rPr>
        <w:t>Excel</w:t>
      </w:r>
      <w:r w:rsidR="00AC1BEC">
        <w:t>, and</w:t>
      </w:r>
      <w:r w:rsidR="00AC1BEC" w:rsidRPr="00AC1BEC">
        <w:rPr>
          <w:b/>
          <w:bCs/>
        </w:rPr>
        <w:t xml:space="preserve"> PowerBI</w:t>
      </w:r>
      <w:r w:rsidR="00AC1BEC">
        <w:t xml:space="preserve"> Desktop</w:t>
      </w:r>
      <w:r w:rsidR="00030894">
        <w:t>.</w:t>
      </w:r>
    </w:p>
    <w:p w14:paraId="24303D47" w14:textId="77777777" w:rsidR="00D37381" w:rsidRDefault="00D37381" w:rsidP="00D37381">
      <w:pPr>
        <w:pStyle w:val="Heading1"/>
      </w:pPr>
      <w:bookmarkStart w:id="0" w:name="_Toc29883674"/>
      <w:r>
        <w:t>Data in Files</w:t>
      </w:r>
      <w:bookmarkEnd w:id="0"/>
    </w:p>
    <w:p w14:paraId="2E60831F" w14:textId="1E57C0E2" w:rsidR="00D37381" w:rsidRDefault="00D37381" w:rsidP="00A24821">
      <w:r w:rsidRPr="005524DF">
        <w:rPr>
          <w:b/>
          <w:bCs/>
        </w:rPr>
        <w:t>Data</w:t>
      </w:r>
      <w:r>
        <w:t xml:space="preserve"> is what you store, </w:t>
      </w:r>
      <w:r w:rsidRPr="005524DF">
        <w:rPr>
          <w:b/>
          <w:bCs/>
        </w:rPr>
        <w:t>and information</w:t>
      </w:r>
      <w:r>
        <w:t xml:space="preserve"> is what you get from stored data</w:t>
      </w:r>
      <w:r w:rsidR="00A24821">
        <w:t xml:space="preserve">. </w:t>
      </w:r>
      <w:r>
        <w:t xml:space="preserve">Data is stored either as </w:t>
      </w:r>
      <w:r w:rsidRPr="005524DF">
        <w:rPr>
          <w:b/>
          <w:bCs/>
        </w:rPr>
        <w:t>binary</w:t>
      </w:r>
      <w:r>
        <w:t xml:space="preserve"> data </w:t>
      </w:r>
      <w:r w:rsidRPr="005524DF">
        <w:rPr>
          <w:b/>
          <w:bCs/>
        </w:rPr>
        <w:t>or</w:t>
      </w:r>
      <w:r>
        <w:t xml:space="preserve"> human-friendly </w:t>
      </w:r>
      <w:r w:rsidRPr="005524DF">
        <w:rPr>
          <w:b/>
          <w:bCs/>
        </w:rPr>
        <w:t>text</w:t>
      </w:r>
      <w:r w:rsidR="00A24821">
        <w:rPr>
          <w:b/>
          <w:bCs/>
        </w:rPr>
        <w:t xml:space="preserve">. </w:t>
      </w:r>
      <w:r>
        <w:t xml:space="preserve">Instead of </w:t>
      </w:r>
      <w:r w:rsidRPr="005524DF">
        <w:rPr>
          <w:b/>
          <w:bCs/>
        </w:rPr>
        <w:t>manual entry</w:t>
      </w:r>
      <w:r>
        <w:t xml:space="preserve">, </w:t>
      </w:r>
      <w:r w:rsidRPr="005524DF">
        <w:rPr>
          <w:b/>
          <w:bCs/>
        </w:rPr>
        <w:t>applications</w:t>
      </w:r>
      <w:r>
        <w:t xml:space="preserve"> are used to create and manage data in files</w:t>
      </w:r>
    </w:p>
    <w:p w14:paraId="47931341" w14:textId="77777777" w:rsidR="00D37381" w:rsidRDefault="00D37381" w:rsidP="00D37381">
      <w:pPr>
        <w:pStyle w:val="Heading2"/>
      </w:pPr>
      <w:bookmarkStart w:id="1" w:name="_Toc29883675"/>
      <w:r>
        <w:t>Text Files</w:t>
      </w:r>
      <w:bookmarkEnd w:id="1"/>
    </w:p>
    <w:p w14:paraId="40946171" w14:textId="0C4F449A" w:rsidR="00D37381" w:rsidRDefault="00D37381" w:rsidP="00A24821">
      <w:r>
        <w:t xml:space="preserve">Text can be </w:t>
      </w:r>
      <w:r w:rsidRPr="00A24821">
        <w:rPr>
          <w:b/>
          <w:bCs/>
        </w:rPr>
        <w:t>created by programming or</w:t>
      </w:r>
      <w:r>
        <w:t xml:space="preserve"> a text editor </w:t>
      </w:r>
      <w:r w:rsidRPr="00A24821">
        <w:rPr>
          <w:b/>
          <w:bCs/>
        </w:rPr>
        <w:t>application</w:t>
      </w:r>
      <w:r>
        <w:t>, like Notepad.</w:t>
      </w:r>
      <w:r w:rsidR="00A24821">
        <w:t xml:space="preserve"> </w:t>
      </w:r>
    </w:p>
    <w:p w14:paraId="176B127B" w14:textId="77777777" w:rsidR="00D37381" w:rsidRDefault="00D37381" w:rsidP="00D37381">
      <w:r>
        <w:rPr>
          <w:noProof/>
        </w:rPr>
        <w:drawing>
          <wp:inline distT="0" distB="0" distL="0" distR="0" wp14:anchorId="77C6CB05" wp14:editId="20676F49">
            <wp:extent cx="2608385" cy="65209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3961" cy="66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B7C7" w14:textId="77777777" w:rsidR="00D37381" w:rsidRDefault="00D37381" w:rsidP="00D37381">
      <w:pPr>
        <w:pStyle w:val="Heading2"/>
      </w:pPr>
      <w:bookmarkStart w:id="2" w:name="_Toc29883676"/>
      <w:r>
        <w:t>CSV</w:t>
      </w:r>
      <w:bookmarkEnd w:id="2"/>
    </w:p>
    <w:p w14:paraId="7386FE85" w14:textId="77777777" w:rsidR="00D37381" w:rsidRDefault="00D37381" w:rsidP="00A24821">
      <w:r>
        <w:t xml:space="preserve">Separating multiple values has and is a </w:t>
      </w:r>
      <w:r w:rsidRPr="00A24821">
        <w:rPr>
          <w:b/>
          <w:bCs/>
        </w:rPr>
        <w:t>popular</w:t>
      </w:r>
      <w:r>
        <w:t xml:space="preserve"> way to store simple data</w:t>
      </w:r>
    </w:p>
    <w:p w14:paraId="374F2958" w14:textId="77777777" w:rsidR="00A24821" w:rsidRDefault="00A24821" w:rsidP="00A24821">
      <w:r>
        <w:t>"Name","Price","Category"</w:t>
      </w:r>
    </w:p>
    <w:p w14:paraId="72F1EC1C" w14:textId="77777777" w:rsidR="00A24821" w:rsidRDefault="00A24821" w:rsidP="00A24821">
      <w:r>
        <w:t>"ProdA",9.99,"Cat1"</w:t>
      </w:r>
    </w:p>
    <w:p w14:paraId="45FBD187" w14:textId="77777777" w:rsidR="00A24821" w:rsidRDefault="00A24821" w:rsidP="00A24821">
      <w:r>
        <w:t>"ProdB",1.99,"Cat1"</w:t>
      </w:r>
    </w:p>
    <w:p w14:paraId="1CDF1B1F" w14:textId="68A1FC7C" w:rsidR="00D37381" w:rsidRDefault="00A24821" w:rsidP="00A24821">
      <w:r>
        <w:t>"ProdC",":1.99,"Cat1,Cat2"</w:t>
      </w:r>
    </w:p>
    <w:p w14:paraId="362046E9" w14:textId="77777777" w:rsidR="00D37381" w:rsidRDefault="00D37381" w:rsidP="00D37381">
      <w:pPr>
        <w:pStyle w:val="Heading2"/>
      </w:pPr>
      <w:bookmarkStart w:id="3" w:name="_Toc29883677"/>
      <w:r>
        <w:t>JSON</w:t>
      </w:r>
      <w:bookmarkEnd w:id="3"/>
    </w:p>
    <w:p w14:paraId="0F4D1989" w14:textId="77777777" w:rsidR="00D37381" w:rsidRDefault="00D37381" w:rsidP="00A24821">
      <w:r>
        <w:t xml:space="preserve">Text files are being </w:t>
      </w:r>
      <w:r w:rsidRPr="005524DF">
        <w:rPr>
          <w:b/>
          <w:bCs/>
        </w:rPr>
        <w:t>updated</w:t>
      </w:r>
      <w:r>
        <w:t xml:space="preserve"> from a CSV to a JSON format</w:t>
      </w:r>
    </w:p>
    <w:p w14:paraId="459FBE06" w14:textId="77777777" w:rsidR="00A24821" w:rsidRPr="00A24821" w:rsidRDefault="00A24821" w:rsidP="00A24821">
      <w:pPr>
        <w:rPr>
          <w:rFonts w:ascii="Consolas" w:hAnsi="Consolas" w:cs="Consolas"/>
          <w:color w:val="000000"/>
          <w:sz w:val="19"/>
          <w:szCs w:val="19"/>
        </w:rPr>
      </w:pPr>
      <w:r w:rsidRPr="00A24821">
        <w:rPr>
          <w:rFonts w:ascii="Consolas" w:hAnsi="Consolas" w:cs="Consolas"/>
          <w:color w:val="000000"/>
          <w:sz w:val="19"/>
          <w:szCs w:val="19"/>
        </w:rPr>
        <w:t>{"Products":[</w:t>
      </w:r>
    </w:p>
    <w:p w14:paraId="1C49D934" w14:textId="77777777" w:rsidR="00A24821" w:rsidRPr="00A24821" w:rsidRDefault="00A24821" w:rsidP="00A24821">
      <w:pPr>
        <w:rPr>
          <w:rFonts w:ascii="Consolas" w:hAnsi="Consolas" w:cs="Consolas"/>
          <w:color w:val="000000"/>
          <w:sz w:val="19"/>
          <w:szCs w:val="19"/>
        </w:rPr>
      </w:pPr>
      <w:r w:rsidRPr="00A24821">
        <w:rPr>
          <w:rFonts w:ascii="Consolas" w:hAnsi="Consolas" w:cs="Consolas"/>
          <w:color w:val="000000"/>
          <w:sz w:val="19"/>
          <w:szCs w:val="19"/>
        </w:rPr>
        <w:t xml:space="preserve"> {"Name":"ProdA","Price":9.99,"Category":"Cat1"}</w:t>
      </w:r>
    </w:p>
    <w:p w14:paraId="581E5E61" w14:textId="77777777" w:rsidR="00A24821" w:rsidRPr="00A24821" w:rsidRDefault="00A24821" w:rsidP="00A24821">
      <w:pPr>
        <w:rPr>
          <w:rFonts w:ascii="Consolas" w:hAnsi="Consolas" w:cs="Consolas"/>
          <w:color w:val="000000"/>
          <w:sz w:val="19"/>
          <w:szCs w:val="19"/>
        </w:rPr>
      </w:pPr>
      <w:r w:rsidRPr="00A24821">
        <w:rPr>
          <w:rFonts w:ascii="Consolas" w:hAnsi="Consolas" w:cs="Consolas"/>
          <w:color w:val="000000"/>
          <w:sz w:val="19"/>
          <w:szCs w:val="19"/>
        </w:rPr>
        <w:t xml:space="preserve"> {"Name":"ProdB","Price":1.99,"Category":"Cat1"}</w:t>
      </w:r>
    </w:p>
    <w:p w14:paraId="20179BD0" w14:textId="77777777" w:rsidR="00A24821" w:rsidRPr="00A24821" w:rsidRDefault="00A24821" w:rsidP="00A24821">
      <w:pPr>
        <w:rPr>
          <w:rFonts w:ascii="Consolas" w:hAnsi="Consolas" w:cs="Consolas"/>
          <w:color w:val="000000"/>
          <w:sz w:val="19"/>
          <w:szCs w:val="19"/>
        </w:rPr>
      </w:pPr>
      <w:r w:rsidRPr="00A24821">
        <w:rPr>
          <w:rFonts w:ascii="Consolas" w:hAnsi="Consolas" w:cs="Consolas"/>
          <w:color w:val="000000"/>
          <w:sz w:val="19"/>
          <w:szCs w:val="19"/>
        </w:rPr>
        <w:t xml:space="preserve"> {"Name":"ProdC","Price":1.99,"Category":["Cat1","Cat2"]}</w:t>
      </w:r>
    </w:p>
    <w:p w14:paraId="1BD95BC9" w14:textId="44C1359B" w:rsidR="00D37381" w:rsidRDefault="00A24821" w:rsidP="00A24821">
      <w:r w:rsidRPr="00A24821">
        <w:rPr>
          <w:rFonts w:ascii="Consolas" w:hAnsi="Consolas" w:cs="Consolas"/>
          <w:color w:val="000000"/>
          <w:sz w:val="19"/>
          <w:szCs w:val="19"/>
        </w:rPr>
        <w:t>]}</w:t>
      </w:r>
    </w:p>
    <w:p w14:paraId="7CA2FEA4" w14:textId="77777777" w:rsidR="00D37381" w:rsidRDefault="00D37381" w:rsidP="00D37381">
      <w:pPr>
        <w:pStyle w:val="Heading2"/>
      </w:pPr>
      <w:bookmarkStart w:id="4" w:name="_Toc29883678"/>
      <w:r>
        <w:t>Binary Files</w:t>
      </w:r>
      <w:bookmarkEnd w:id="4"/>
    </w:p>
    <w:p w14:paraId="140FC481" w14:textId="77777777" w:rsidR="00D37381" w:rsidRDefault="00D37381" w:rsidP="00BF280C">
      <w:pPr>
        <w:pStyle w:val="ListParagraph"/>
        <w:numPr>
          <w:ilvl w:val="0"/>
          <w:numId w:val="3"/>
        </w:numPr>
      </w:pPr>
      <w:r>
        <w:t xml:space="preserve">Binary files are created by </w:t>
      </w:r>
      <w:r w:rsidRPr="005524DF">
        <w:rPr>
          <w:b/>
          <w:bCs/>
        </w:rPr>
        <w:t>programming</w:t>
      </w:r>
      <w:r>
        <w:t xml:space="preserve">, but </w:t>
      </w:r>
      <w:r w:rsidRPr="005524DF">
        <w:rPr>
          <w:b/>
          <w:bCs/>
        </w:rPr>
        <w:t>seldom</w:t>
      </w:r>
      <w:r>
        <w:t xml:space="preserve"> an </w:t>
      </w:r>
      <w:r w:rsidRPr="005524DF">
        <w:rPr>
          <w:b/>
          <w:bCs/>
        </w:rPr>
        <w:t>editor</w:t>
      </w:r>
      <w:r>
        <w:t xml:space="preserve"> </w:t>
      </w:r>
    </w:p>
    <w:p w14:paraId="3BF24422" w14:textId="77777777" w:rsidR="00D37381" w:rsidRDefault="00D37381" w:rsidP="00BF280C">
      <w:pPr>
        <w:pStyle w:val="ListParagraph"/>
        <w:numPr>
          <w:ilvl w:val="0"/>
          <w:numId w:val="3"/>
        </w:numPr>
      </w:pPr>
      <w:r>
        <w:t xml:space="preserve">Working with binary files directly is </w:t>
      </w:r>
      <w:r w:rsidRPr="005524DF">
        <w:rPr>
          <w:b/>
          <w:bCs/>
        </w:rPr>
        <w:t>tedious for humans</w:t>
      </w:r>
    </w:p>
    <w:p w14:paraId="582C99D4" w14:textId="77777777" w:rsidR="00D37381" w:rsidRDefault="00D37381" w:rsidP="00BF280C">
      <w:pPr>
        <w:pStyle w:val="ListParagraph"/>
        <w:numPr>
          <w:ilvl w:val="0"/>
          <w:numId w:val="3"/>
        </w:numPr>
      </w:pPr>
      <w:r>
        <w:t xml:space="preserve">Binary file creation is more </w:t>
      </w:r>
      <w:r w:rsidRPr="005524DF">
        <w:rPr>
          <w:b/>
          <w:bCs/>
        </w:rPr>
        <w:t>complex</w:t>
      </w:r>
    </w:p>
    <w:p w14:paraId="42162CD0" w14:textId="77777777" w:rsidR="00D37381" w:rsidRDefault="00D37381" w:rsidP="00D37381">
      <w:r>
        <w:rPr>
          <w:noProof/>
        </w:rPr>
        <w:lastRenderedPageBreak/>
        <w:drawing>
          <wp:inline distT="0" distB="0" distL="0" distR="0" wp14:anchorId="1B982DCD" wp14:editId="3821E1F2">
            <wp:extent cx="2625969" cy="1005437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5860" cy="102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B6A3" w14:textId="77777777" w:rsidR="00D37381" w:rsidRDefault="00D37381" w:rsidP="00D37381">
      <w:pPr>
        <w:pStyle w:val="Heading2"/>
      </w:pPr>
      <w:bookmarkStart w:id="5" w:name="_Toc29883680"/>
      <w:r>
        <w:t>Spreadsheets</w:t>
      </w:r>
      <w:bookmarkEnd w:id="5"/>
    </w:p>
    <w:p w14:paraId="00327E02" w14:textId="77777777" w:rsidR="00D37381" w:rsidRPr="005524DF" w:rsidRDefault="00D37381" w:rsidP="00BF280C">
      <w:pPr>
        <w:pStyle w:val="ListParagraph"/>
        <w:numPr>
          <w:ilvl w:val="0"/>
          <w:numId w:val="4"/>
        </w:numPr>
      </w:pPr>
      <w:r>
        <w:t xml:space="preserve">Spreadsheets are pre-programmed </w:t>
      </w:r>
      <w:r w:rsidRPr="005524DF">
        <w:rPr>
          <w:b/>
          <w:bCs/>
        </w:rPr>
        <w:t>applications that manage data</w:t>
      </w:r>
    </w:p>
    <w:p w14:paraId="2C18D0B2" w14:textId="77777777" w:rsidR="00D37381" w:rsidRDefault="00D37381" w:rsidP="00BF280C">
      <w:pPr>
        <w:pStyle w:val="ListParagraph"/>
        <w:numPr>
          <w:ilvl w:val="0"/>
          <w:numId w:val="4"/>
        </w:numPr>
      </w:pPr>
      <w:r>
        <w:t xml:space="preserve">Most </w:t>
      </w:r>
      <w:r w:rsidRPr="005524DF">
        <w:rPr>
          <w:b/>
          <w:bCs/>
        </w:rPr>
        <w:t>popular</w:t>
      </w:r>
      <w:r>
        <w:t xml:space="preserve"> due to </w:t>
      </w:r>
      <w:r w:rsidRPr="005524DF">
        <w:rPr>
          <w:b/>
          <w:bCs/>
        </w:rPr>
        <w:t>simplicity</w:t>
      </w:r>
      <w:r>
        <w:t xml:space="preserve"> </w:t>
      </w:r>
    </w:p>
    <w:p w14:paraId="4F0AF875" w14:textId="77777777" w:rsidR="00D37381" w:rsidRDefault="00D37381" w:rsidP="00D37381">
      <w:pPr>
        <w:ind w:left="360"/>
      </w:pPr>
      <w:r>
        <w:rPr>
          <w:noProof/>
        </w:rPr>
        <w:drawing>
          <wp:inline distT="0" distB="0" distL="0" distR="0" wp14:anchorId="6FFA1429" wp14:editId="67E44BB9">
            <wp:extent cx="2911642" cy="1304567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5754" cy="131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86C7" w14:textId="77777777" w:rsidR="00D37381" w:rsidRDefault="00D37381" w:rsidP="00BF280C">
      <w:pPr>
        <w:pStyle w:val="ListParagraph"/>
        <w:numPr>
          <w:ilvl w:val="0"/>
          <w:numId w:val="4"/>
        </w:numPr>
      </w:pPr>
      <w:r>
        <w:t xml:space="preserve">Data in </w:t>
      </w:r>
      <w:r w:rsidRPr="005524DF">
        <w:rPr>
          <w:b/>
          <w:bCs/>
        </w:rPr>
        <w:t>usually saved in a binary</w:t>
      </w:r>
      <w:r>
        <w:t xml:space="preserve"> format by default.</w:t>
      </w:r>
    </w:p>
    <w:p w14:paraId="2A417E2D" w14:textId="77777777" w:rsidR="00D37381" w:rsidRDefault="00D37381" w:rsidP="00D37381">
      <w:pPr>
        <w:ind w:left="360"/>
      </w:pPr>
      <w:r>
        <w:rPr>
          <w:noProof/>
        </w:rPr>
        <w:drawing>
          <wp:inline distT="0" distB="0" distL="0" distR="0" wp14:anchorId="3C39E886" wp14:editId="149A413D">
            <wp:extent cx="5855677" cy="3038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0115" cy="30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3DD2" w14:textId="77777777" w:rsidR="00D37381" w:rsidRDefault="00D37381" w:rsidP="00BF280C">
      <w:pPr>
        <w:pStyle w:val="ListParagraph"/>
        <w:numPr>
          <w:ilvl w:val="0"/>
          <w:numId w:val="4"/>
        </w:numPr>
      </w:pPr>
      <w:r>
        <w:t xml:space="preserve">Most spreadsheet applications </w:t>
      </w:r>
      <w:r w:rsidRPr="005524DF">
        <w:rPr>
          <w:b/>
          <w:bCs/>
        </w:rPr>
        <w:t>allow data to be exported</w:t>
      </w:r>
      <w:r>
        <w:t xml:space="preserve"> to other file formats</w:t>
      </w:r>
    </w:p>
    <w:p w14:paraId="5E5A60FA" w14:textId="77777777" w:rsidR="00D37381" w:rsidRPr="00D33200" w:rsidRDefault="00D37381" w:rsidP="00D37381">
      <w:pPr>
        <w:ind w:left="360"/>
      </w:pPr>
      <w:r>
        <w:rPr>
          <w:noProof/>
        </w:rPr>
        <w:drawing>
          <wp:inline distT="0" distB="0" distL="0" distR="0" wp14:anchorId="7CC56B7E" wp14:editId="3CB9B2AA">
            <wp:extent cx="6054345" cy="1400908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28899" cy="144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B754" w14:textId="1A95EE87" w:rsidR="00FE4791" w:rsidRDefault="00FE4791" w:rsidP="00FE4791">
      <w:pPr>
        <w:pStyle w:val="Heading1"/>
      </w:pPr>
      <w:r>
        <w:lastRenderedPageBreak/>
        <w:t>Demo</w:t>
      </w:r>
      <w:r w:rsidR="000E5F0F">
        <w:t xml:space="preserve"> 01</w:t>
      </w:r>
      <w:r w:rsidR="00A46F2D">
        <w:t>: File Data</w:t>
      </w:r>
    </w:p>
    <w:p w14:paraId="4D28AC99" w14:textId="4958965D" w:rsidR="000E5F0F" w:rsidRDefault="000E5F0F" w:rsidP="000E5F0F">
      <w:r>
        <w:t xml:space="preserve">In this demonstration </w:t>
      </w:r>
      <w:r w:rsidR="00A92448">
        <w:t xml:space="preserve">we will </w:t>
      </w:r>
      <w:r w:rsidR="008D0FC7">
        <w:t>review</w:t>
      </w:r>
      <w:r w:rsidR="00A92448">
        <w:t xml:space="preserve"> several different</w:t>
      </w:r>
      <w:r>
        <w:t xml:space="preserve"> examples of </w:t>
      </w:r>
      <w:r w:rsidR="00A46F2D">
        <w:t>file</w:t>
      </w:r>
      <w:r>
        <w:t xml:space="preserve"> data</w:t>
      </w:r>
      <w:r w:rsidR="00A92448">
        <w:t>.</w:t>
      </w:r>
    </w:p>
    <w:p w14:paraId="38A51BCC" w14:textId="77777777" w:rsidR="00A24821" w:rsidRDefault="00A24821" w:rsidP="00A24821">
      <w:pPr>
        <w:pStyle w:val="ListParagraph"/>
        <w:numPr>
          <w:ilvl w:val="0"/>
          <w:numId w:val="4"/>
        </w:numPr>
      </w:pPr>
      <w:r w:rsidRPr="00A24821">
        <w:t>0_RelationalProductData.sql</w:t>
      </w:r>
    </w:p>
    <w:p w14:paraId="21659D11" w14:textId="77777777" w:rsidR="00A24821" w:rsidRDefault="00A24821" w:rsidP="00A24821">
      <w:pPr>
        <w:pStyle w:val="ListParagraph"/>
        <w:numPr>
          <w:ilvl w:val="0"/>
          <w:numId w:val="4"/>
        </w:numPr>
      </w:pPr>
      <w:r w:rsidRPr="00A24821">
        <w:t>1_ProductData.csv</w:t>
      </w:r>
    </w:p>
    <w:p w14:paraId="5C6F1612" w14:textId="77777777" w:rsidR="00A24821" w:rsidRDefault="00A24821" w:rsidP="00A24821">
      <w:pPr>
        <w:pStyle w:val="ListParagraph"/>
        <w:numPr>
          <w:ilvl w:val="0"/>
          <w:numId w:val="4"/>
        </w:numPr>
      </w:pPr>
      <w:r w:rsidRPr="00A24821">
        <w:t>2_ProductData.json</w:t>
      </w:r>
    </w:p>
    <w:p w14:paraId="2D9CB197" w14:textId="77777777" w:rsidR="00A24821" w:rsidRDefault="00A24821" w:rsidP="00A24821">
      <w:pPr>
        <w:pStyle w:val="ListParagraph"/>
        <w:numPr>
          <w:ilvl w:val="0"/>
          <w:numId w:val="4"/>
        </w:numPr>
      </w:pPr>
      <w:r w:rsidRPr="00A24821">
        <w:t xml:space="preserve">3_ProductData.xml </w:t>
      </w:r>
    </w:p>
    <w:p w14:paraId="679CD79B" w14:textId="668D5350" w:rsidR="004C756C" w:rsidRDefault="00A24821" w:rsidP="00A24821">
      <w:pPr>
        <w:pStyle w:val="ListParagraph"/>
        <w:numPr>
          <w:ilvl w:val="0"/>
          <w:numId w:val="4"/>
        </w:numPr>
      </w:pPr>
      <w:r>
        <w:t>4</w:t>
      </w:r>
      <w:r w:rsidRPr="00A24821">
        <w:t>_ProductData.xlsx</w:t>
      </w:r>
    </w:p>
    <w:p w14:paraId="56C2029F" w14:textId="77777777" w:rsidR="008D0FC7" w:rsidRDefault="008D0FC7" w:rsidP="008D0FC7">
      <w:pPr>
        <w:pStyle w:val="ListParagraph"/>
        <w:pBdr>
          <w:bottom w:val="single" w:sz="4" w:space="1" w:color="auto"/>
        </w:pBdr>
        <w:ind w:left="0"/>
      </w:pPr>
    </w:p>
    <w:p w14:paraId="64673AF1" w14:textId="77777777" w:rsidR="00D37381" w:rsidRDefault="00D37381" w:rsidP="00D37381">
      <w:pPr>
        <w:pStyle w:val="Heading1"/>
      </w:pPr>
      <w:bookmarkStart w:id="6" w:name="_Toc29883681"/>
      <w:r>
        <w:t>Data in Relational Databases</w:t>
      </w:r>
      <w:bookmarkEnd w:id="6"/>
    </w:p>
    <w:p w14:paraId="674D147A" w14:textId="77777777" w:rsidR="00D37381" w:rsidRDefault="00D37381" w:rsidP="00BF280C">
      <w:pPr>
        <w:pStyle w:val="ListParagraph"/>
        <w:numPr>
          <w:ilvl w:val="0"/>
          <w:numId w:val="4"/>
        </w:numPr>
      </w:pPr>
      <w:r w:rsidRPr="005524DF">
        <w:rPr>
          <w:b/>
          <w:bCs/>
        </w:rPr>
        <w:t>Most</w:t>
      </w:r>
      <w:r>
        <w:t xml:space="preserve"> relational database applications </w:t>
      </w:r>
      <w:r w:rsidRPr="005524DF">
        <w:rPr>
          <w:b/>
          <w:bCs/>
        </w:rPr>
        <w:t>use SQL code</w:t>
      </w:r>
      <w:r>
        <w:t xml:space="preserve"> to create and manage data in files</w:t>
      </w:r>
    </w:p>
    <w:p w14:paraId="13177FDD" w14:textId="77777777" w:rsidR="00D37381" w:rsidRDefault="00D37381" w:rsidP="00BF280C">
      <w:pPr>
        <w:pStyle w:val="ListParagraph"/>
        <w:numPr>
          <w:ilvl w:val="0"/>
          <w:numId w:val="4"/>
        </w:numPr>
      </w:pPr>
      <w:r w:rsidRPr="005524DF">
        <w:rPr>
          <w:b/>
          <w:bCs/>
        </w:rPr>
        <w:t>Most</w:t>
      </w:r>
      <w:r>
        <w:t xml:space="preserve"> relational databases are used to track Transaction Processing (</w:t>
      </w:r>
      <w:r w:rsidRPr="005524DF">
        <w:rPr>
          <w:b/>
          <w:bCs/>
        </w:rPr>
        <w:t>OLTP</w:t>
      </w:r>
      <w:r>
        <w:t>)</w:t>
      </w:r>
    </w:p>
    <w:p w14:paraId="0790F836" w14:textId="77777777" w:rsidR="00D37381" w:rsidRDefault="00D37381" w:rsidP="00BF280C">
      <w:pPr>
        <w:pStyle w:val="ListParagraph"/>
        <w:numPr>
          <w:ilvl w:val="0"/>
          <w:numId w:val="4"/>
        </w:numPr>
      </w:pPr>
      <w:r w:rsidRPr="005524DF">
        <w:rPr>
          <w:b/>
          <w:bCs/>
        </w:rPr>
        <w:t>Some</w:t>
      </w:r>
      <w:r>
        <w:t xml:space="preserve"> relational databases are used for Analytical Processing (</w:t>
      </w:r>
      <w:r w:rsidRPr="005524DF">
        <w:rPr>
          <w:b/>
          <w:bCs/>
        </w:rPr>
        <w:t>OLAP</w:t>
      </w:r>
      <w:r>
        <w:t>)</w:t>
      </w:r>
    </w:p>
    <w:p w14:paraId="5F8EE890" w14:textId="77777777" w:rsidR="00D37381" w:rsidRDefault="00D37381" w:rsidP="00D37381">
      <w:r>
        <w:rPr>
          <w:noProof/>
        </w:rPr>
        <w:drawing>
          <wp:inline distT="0" distB="0" distL="0" distR="0" wp14:anchorId="3B080132" wp14:editId="6DE2E08D">
            <wp:extent cx="3364173" cy="1865463"/>
            <wp:effectExtent l="0" t="0" r="825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89331" cy="187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CB7F4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Database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MyDataDB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3A9C4BD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12ED49E0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MyDataDB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437C73B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AE2E664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</w:p>
    <w:p w14:paraId="4DAD80DD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"Name"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143585C4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"Price" </w:t>
      </w:r>
      <w:r w:rsidRPr="00C11530">
        <w:rPr>
          <w:rFonts w:ascii="Consolas" w:hAnsi="Consolas" w:cs="Consolas"/>
          <w:color w:val="0000FF"/>
          <w:sz w:val="19"/>
          <w:szCs w:val="19"/>
          <w:highlight w:val="white"/>
        </w:rPr>
        <w:t>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oney</w:t>
      </w:r>
    </w:p>
    <w:p w14:paraId="64595DC2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"Category"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36EC619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5BB29921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DA95DFA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Products</w:t>
      </w:r>
    </w:p>
    <w:p w14:paraId="15873B9B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"Name"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"Price"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"Category"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0065F7C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Values</w:t>
      </w:r>
    </w:p>
    <w:p w14:paraId="0F89D80A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'ProdA'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9.99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'Cat1'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3631AFC2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,(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'ProdB'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1.99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'Cat1'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B30687C" w14:textId="77777777" w:rsidR="00D37381" w:rsidRDefault="00D37381" w:rsidP="00D37381">
      <w:pPr>
        <w:ind w:left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,(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'ProdC'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1.99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'Cat1,Cat2'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7B25177D" w14:textId="77777777" w:rsidR="00D37381" w:rsidRDefault="00D37381" w:rsidP="00D37381">
      <w:pPr>
        <w:pStyle w:val="NoSpacing"/>
        <w:ind w:left="360"/>
      </w:pPr>
    </w:p>
    <w:p w14:paraId="59030A53" w14:textId="77777777" w:rsidR="00D37381" w:rsidRDefault="00D37381" w:rsidP="00D37381">
      <w:pPr>
        <w:pStyle w:val="NoSpacing"/>
        <w:ind w:left="720"/>
      </w:pPr>
      <w:r>
        <w:rPr>
          <w:noProof/>
        </w:rPr>
        <w:drawing>
          <wp:inline distT="0" distB="0" distL="0" distR="0" wp14:anchorId="74AF79C0" wp14:editId="0ADEC153">
            <wp:extent cx="1507958" cy="81795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2265" cy="82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EBFD" w14:textId="77777777" w:rsidR="00D37381" w:rsidRDefault="00D37381" w:rsidP="00D37381">
      <w:pPr>
        <w:pStyle w:val="NoSpacing"/>
        <w:ind w:left="360"/>
      </w:pPr>
    </w:p>
    <w:p w14:paraId="4BFD40F2" w14:textId="77777777" w:rsidR="00D37381" w:rsidRDefault="00D37381" w:rsidP="00BF280C">
      <w:pPr>
        <w:pStyle w:val="ListParagraph"/>
        <w:numPr>
          <w:ilvl w:val="0"/>
          <w:numId w:val="4"/>
        </w:numPr>
      </w:pPr>
      <w:r w:rsidRPr="005524DF">
        <w:rPr>
          <w:b/>
          <w:bCs/>
        </w:rPr>
        <w:t>Most</w:t>
      </w:r>
      <w:r>
        <w:t xml:space="preserve"> relational database applications store data in </w:t>
      </w:r>
      <w:r w:rsidRPr="005524DF">
        <w:rPr>
          <w:b/>
          <w:bCs/>
        </w:rPr>
        <w:t>binary</w:t>
      </w:r>
      <w:r>
        <w:t xml:space="preserve"> files</w:t>
      </w:r>
    </w:p>
    <w:p w14:paraId="4DB15D4E" w14:textId="77777777" w:rsidR="00D37381" w:rsidRDefault="00D37381" w:rsidP="00D37381">
      <w:pPr>
        <w:ind w:left="720"/>
      </w:pPr>
      <w:r>
        <w:rPr>
          <w:noProof/>
        </w:rPr>
        <w:lastRenderedPageBreak/>
        <w:drawing>
          <wp:inline distT="0" distB="0" distL="0" distR="0" wp14:anchorId="1EAB4952" wp14:editId="2C28A329">
            <wp:extent cx="3609474" cy="96404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0464" cy="97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4790" w14:textId="77777777" w:rsidR="00D37381" w:rsidRDefault="00D37381" w:rsidP="00D37381">
      <w:pPr>
        <w:pStyle w:val="Heading2"/>
      </w:pPr>
      <w:bookmarkStart w:id="7" w:name="_Toc29883682"/>
      <w:r>
        <w:t>Normalized Databases</w:t>
      </w:r>
      <w:bookmarkEnd w:id="7"/>
    </w:p>
    <w:p w14:paraId="6AA72B10" w14:textId="77777777" w:rsidR="00D37381" w:rsidRDefault="00D37381" w:rsidP="00BF280C">
      <w:pPr>
        <w:pStyle w:val="ListParagraph"/>
        <w:numPr>
          <w:ilvl w:val="0"/>
          <w:numId w:val="4"/>
        </w:numPr>
      </w:pPr>
      <w:r>
        <w:t xml:space="preserve">Normalized databases are </w:t>
      </w:r>
      <w:r w:rsidRPr="005524DF">
        <w:rPr>
          <w:b/>
          <w:bCs/>
        </w:rPr>
        <w:t>complex</w:t>
      </w:r>
      <w:r>
        <w:t xml:space="preserve"> in design</w:t>
      </w:r>
    </w:p>
    <w:p w14:paraId="2A2BF728" w14:textId="77777777" w:rsidR="00D37381" w:rsidRDefault="00D37381" w:rsidP="00BF280C">
      <w:pPr>
        <w:pStyle w:val="ListParagraph"/>
        <w:numPr>
          <w:ilvl w:val="0"/>
          <w:numId w:val="4"/>
        </w:numPr>
      </w:pPr>
      <w:r>
        <w:t xml:space="preserve">Normalized databases require </w:t>
      </w:r>
      <w:r w:rsidRPr="005524DF">
        <w:rPr>
          <w:b/>
          <w:bCs/>
        </w:rPr>
        <w:t>complex code to extract data</w:t>
      </w:r>
    </w:p>
    <w:p w14:paraId="73B5740C" w14:textId="77777777" w:rsidR="00D37381" w:rsidRDefault="00D37381" w:rsidP="00BF280C">
      <w:pPr>
        <w:pStyle w:val="ListParagraph"/>
        <w:numPr>
          <w:ilvl w:val="0"/>
          <w:numId w:val="4"/>
        </w:numPr>
      </w:pPr>
      <w:r>
        <w:t xml:space="preserve">The complex code is made </w:t>
      </w:r>
      <w:r w:rsidRPr="005524DF">
        <w:rPr>
          <w:b/>
          <w:bCs/>
        </w:rPr>
        <w:t>simpler using SQL</w:t>
      </w:r>
      <w:r>
        <w:t xml:space="preserve"> Code</w:t>
      </w:r>
    </w:p>
    <w:p w14:paraId="1331EB3F" w14:textId="77777777" w:rsidR="00D37381" w:rsidRDefault="00D37381" w:rsidP="00BF280C">
      <w:pPr>
        <w:pStyle w:val="ListParagraph"/>
        <w:numPr>
          <w:ilvl w:val="0"/>
          <w:numId w:val="4"/>
        </w:numPr>
      </w:pPr>
      <w:r w:rsidRPr="005524DF">
        <w:rPr>
          <w:b/>
          <w:bCs/>
        </w:rPr>
        <w:t>OLTP</w:t>
      </w:r>
      <w:r>
        <w:t xml:space="preserve"> databases are often </w:t>
      </w:r>
      <w:r w:rsidRPr="005524DF">
        <w:rPr>
          <w:b/>
          <w:bCs/>
        </w:rPr>
        <w:t>more Normalized</w:t>
      </w:r>
      <w:r>
        <w:t xml:space="preserve"> than OLAP databases</w:t>
      </w:r>
    </w:p>
    <w:p w14:paraId="7D1A7F2A" w14:textId="77777777" w:rsidR="00D37381" w:rsidRDefault="00D37381" w:rsidP="00BF280C">
      <w:pPr>
        <w:pStyle w:val="ListParagraph"/>
        <w:numPr>
          <w:ilvl w:val="0"/>
          <w:numId w:val="4"/>
        </w:numPr>
      </w:pPr>
      <w:r>
        <w:rPr>
          <w:b/>
          <w:bCs/>
        </w:rPr>
        <w:t xml:space="preserve">Views </w:t>
      </w:r>
      <w:r w:rsidRPr="003526F0">
        <w:rPr>
          <w:b/>
          <w:bCs/>
        </w:rPr>
        <w:t>combine</w:t>
      </w:r>
      <w:r>
        <w:t xml:space="preserve"> all </w:t>
      </w:r>
      <w:r w:rsidRPr="003526F0">
        <w:rPr>
          <w:b/>
          <w:bCs/>
        </w:rPr>
        <w:t>data into a single "logical" object</w:t>
      </w:r>
    </w:p>
    <w:p w14:paraId="7C8D5FB2" w14:textId="77777777" w:rsidR="00D37381" w:rsidRDefault="00D37381" w:rsidP="00D37381">
      <w:pPr>
        <w:pStyle w:val="NoSpacing"/>
      </w:pPr>
      <w:r>
        <w:rPr>
          <w:noProof/>
        </w:rPr>
        <w:drawing>
          <wp:inline distT="0" distB="0" distL="0" distR="0" wp14:anchorId="2E08239A" wp14:editId="49B19F40">
            <wp:extent cx="5008728" cy="1590735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8811" cy="159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302A" w14:textId="77777777" w:rsidR="00D37381" w:rsidRDefault="00D37381" w:rsidP="00D37381">
      <w:pPr>
        <w:pStyle w:val="NoSpacing"/>
      </w:pPr>
    </w:p>
    <w:p w14:paraId="6C8AF2A8" w14:textId="77777777" w:rsidR="00D37381" w:rsidRDefault="00D37381" w:rsidP="00A46F2D">
      <w:pPr>
        <w:pStyle w:val="Heading2"/>
      </w:pPr>
      <w:bookmarkStart w:id="8" w:name="_Toc29883684"/>
      <w:r>
        <w:t>Data Warehouses (Stars and  Snowflakes)</w:t>
      </w:r>
      <w:bookmarkEnd w:id="8"/>
    </w:p>
    <w:p w14:paraId="298C16A3" w14:textId="77777777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Data warehouses allow you to </w:t>
      </w:r>
      <w:r w:rsidRPr="007C5C43">
        <w:rPr>
          <w:b/>
          <w:bCs/>
        </w:rPr>
        <w:t xml:space="preserve">clean up the design </w:t>
      </w:r>
      <w:r>
        <w:t>for better reporting</w:t>
      </w:r>
    </w:p>
    <w:p w14:paraId="7E4D2B93" w14:textId="77777777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 Data warehouses consist of one or more tables </w:t>
      </w:r>
      <w:r w:rsidRPr="007C5C43">
        <w:rPr>
          <w:b/>
          <w:bCs/>
        </w:rPr>
        <w:t>used for reporting</w:t>
      </w:r>
    </w:p>
    <w:p w14:paraId="718DA7BA" w14:textId="77777777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Data warehouses are designed to </w:t>
      </w:r>
      <w:r w:rsidRPr="007C5C43">
        <w:rPr>
          <w:b/>
          <w:bCs/>
        </w:rPr>
        <w:t>simplify reporting queries</w:t>
      </w:r>
      <w:r>
        <w:t xml:space="preserve"> and </w:t>
      </w:r>
      <w:r w:rsidRPr="007C5C43">
        <w:rPr>
          <w:b/>
          <w:bCs/>
        </w:rPr>
        <w:t>improve performance</w:t>
      </w:r>
    </w:p>
    <w:p w14:paraId="62687830" w14:textId="77777777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Data warehouses may be </w:t>
      </w:r>
      <w:r w:rsidRPr="007C5C43">
        <w:rPr>
          <w:b/>
          <w:bCs/>
        </w:rPr>
        <w:t>LESS normalized</w:t>
      </w:r>
    </w:p>
    <w:p w14:paraId="5CD7BFBF" w14:textId="23BF4131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Each </w:t>
      </w:r>
      <w:r w:rsidRPr="007C5C43">
        <w:rPr>
          <w:b/>
          <w:bCs/>
        </w:rPr>
        <w:t>subject/event</w:t>
      </w:r>
      <w:r>
        <w:t xml:space="preserve"> in a data warehouse database is represented by a </w:t>
      </w:r>
      <w:r w:rsidRPr="007C5C43">
        <w:rPr>
          <w:b/>
          <w:bCs/>
        </w:rPr>
        <w:t xml:space="preserve">set </w:t>
      </w:r>
      <w:r w:rsidR="00A92448" w:rsidRPr="007C5C43">
        <w:rPr>
          <w:b/>
          <w:bCs/>
        </w:rPr>
        <w:t>table (ex. Sales vs. Inventory data)</w:t>
      </w:r>
    </w:p>
    <w:p w14:paraId="5BE3FB52" w14:textId="77777777" w:rsidR="00D37381" w:rsidRDefault="00D37381" w:rsidP="00BF280C">
      <w:pPr>
        <w:pStyle w:val="ListParagraph"/>
        <w:numPr>
          <w:ilvl w:val="0"/>
          <w:numId w:val="5"/>
        </w:numPr>
      </w:pPr>
      <w:r>
        <w:t>Data Marts are a set of tables for one subject/event (</w:t>
      </w:r>
      <w:r w:rsidRPr="007C5C43">
        <w:rPr>
          <w:b/>
          <w:bCs/>
        </w:rPr>
        <w:t>Sales Data Mart vs. Inventory Data Mart</w:t>
      </w:r>
      <w:r>
        <w:t>)</w:t>
      </w:r>
    </w:p>
    <w:p w14:paraId="542D5912" w14:textId="77777777" w:rsidR="00D37381" w:rsidRDefault="00D37381" w:rsidP="00BF280C">
      <w:pPr>
        <w:pStyle w:val="ListParagraph"/>
        <w:numPr>
          <w:ilvl w:val="0"/>
          <w:numId w:val="5"/>
        </w:numPr>
      </w:pPr>
      <w:r w:rsidRPr="007C5C43">
        <w:rPr>
          <w:b/>
          <w:bCs/>
        </w:rPr>
        <w:t>Events</w:t>
      </w:r>
      <w:r>
        <w:t xml:space="preserve"> are recorded as </w:t>
      </w:r>
      <w:r w:rsidRPr="007C5C43">
        <w:rPr>
          <w:b/>
          <w:bCs/>
        </w:rPr>
        <w:t>Fact</w:t>
      </w:r>
      <w:r>
        <w:rPr>
          <w:b/>
          <w:bCs/>
        </w:rPr>
        <w:t>s</w:t>
      </w:r>
      <w:r>
        <w:t xml:space="preserve">, while </w:t>
      </w:r>
      <w:r w:rsidRPr="007C5C43">
        <w:rPr>
          <w:b/>
          <w:bCs/>
        </w:rPr>
        <w:t>Subjects</w:t>
      </w:r>
      <w:r>
        <w:t xml:space="preserve"> are recorded as </w:t>
      </w:r>
      <w:r w:rsidRPr="007C5C43">
        <w:rPr>
          <w:b/>
          <w:bCs/>
        </w:rPr>
        <w:t>Dimensions</w:t>
      </w:r>
      <w:r>
        <w:t xml:space="preserve"> of those facts</w:t>
      </w:r>
    </w:p>
    <w:p w14:paraId="6ABEF109" w14:textId="77777777" w:rsidR="00D37381" w:rsidRDefault="00D37381" w:rsidP="00BF280C">
      <w:pPr>
        <w:pStyle w:val="ListParagraph"/>
        <w:numPr>
          <w:ilvl w:val="0"/>
          <w:numId w:val="5"/>
        </w:numPr>
      </w:pPr>
      <w:r w:rsidRPr="007C5C43">
        <w:rPr>
          <w:b/>
          <w:bCs/>
        </w:rPr>
        <w:t>Event</w:t>
      </w:r>
      <w:r>
        <w:t xml:space="preserve"> </w:t>
      </w:r>
      <w:r w:rsidRPr="007C5C43">
        <w:rPr>
          <w:b/>
          <w:bCs/>
        </w:rPr>
        <w:t>Fact</w:t>
      </w:r>
      <w:r>
        <w:rPr>
          <w:b/>
          <w:bCs/>
        </w:rPr>
        <w:t>s</w:t>
      </w:r>
      <w:r>
        <w:t xml:space="preserve"> are usually recorded </w:t>
      </w:r>
      <w:r w:rsidRPr="007C5C43">
        <w:rPr>
          <w:b/>
          <w:bCs/>
        </w:rPr>
        <w:t>with a date/time</w:t>
      </w:r>
      <w:r>
        <w:t xml:space="preserve"> component</w:t>
      </w:r>
    </w:p>
    <w:p w14:paraId="3A31DCE2" w14:textId="77777777" w:rsidR="00D37381" w:rsidRDefault="00D37381" w:rsidP="00BF280C">
      <w:pPr>
        <w:pStyle w:val="ListParagraph"/>
        <w:numPr>
          <w:ilvl w:val="0"/>
          <w:numId w:val="5"/>
        </w:numPr>
      </w:pPr>
      <w:r w:rsidRPr="007C5C43">
        <w:rPr>
          <w:b/>
          <w:bCs/>
        </w:rPr>
        <w:t>Subjects</w:t>
      </w:r>
      <w:r>
        <w:t xml:space="preserve"> are described by </w:t>
      </w:r>
      <w:r w:rsidRPr="007C5C43">
        <w:rPr>
          <w:b/>
          <w:bCs/>
        </w:rPr>
        <w:t>dimensions</w:t>
      </w:r>
      <w:r>
        <w:t xml:space="preserve"> (Product sold, or Product counted)</w:t>
      </w:r>
    </w:p>
    <w:p w14:paraId="25F3922F" w14:textId="77777777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Each </w:t>
      </w:r>
      <w:r w:rsidRPr="007C5C43">
        <w:rPr>
          <w:b/>
          <w:bCs/>
        </w:rPr>
        <w:t>dimension</w:t>
      </w:r>
      <w:r>
        <w:t xml:space="preserve"> needs its </w:t>
      </w:r>
      <w:r w:rsidRPr="007C5C43">
        <w:rPr>
          <w:b/>
          <w:bCs/>
        </w:rPr>
        <w:t xml:space="preserve">set of </w:t>
      </w:r>
      <w:r>
        <w:rPr>
          <w:b/>
          <w:bCs/>
        </w:rPr>
        <w:t xml:space="preserve">one or more </w:t>
      </w:r>
      <w:r w:rsidRPr="007C5C43">
        <w:rPr>
          <w:b/>
          <w:bCs/>
        </w:rPr>
        <w:t>tables</w:t>
      </w:r>
    </w:p>
    <w:p w14:paraId="0C3BE4E0" w14:textId="47C8300C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If </w:t>
      </w:r>
      <w:r w:rsidRPr="007C5C43">
        <w:rPr>
          <w:b/>
          <w:bCs/>
        </w:rPr>
        <w:t>multiple tables</w:t>
      </w:r>
      <w:r>
        <w:t xml:space="preserve"> are part of the </w:t>
      </w:r>
      <w:r w:rsidRPr="007C5C43">
        <w:rPr>
          <w:b/>
          <w:bCs/>
        </w:rPr>
        <w:t>same dimension</w:t>
      </w:r>
      <w:r>
        <w:t xml:space="preserve">, you can </w:t>
      </w:r>
      <w:r w:rsidR="00A92448">
        <w:t>choose</w:t>
      </w:r>
      <w:r>
        <w:t xml:space="preserve"> either </w:t>
      </w:r>
      <w:r w:rsidRPr="007C5C43">
        <w:rPr>
          <w:b/>
          <w:bCs/>
        </w:rPr>
        <w:t>star or snowflake</w:t>
      </w:r>
    </w:p>
    <w:p w14:paraId="70C82A02" w14:textId="1095F83D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If there is a </w:t>
      </w:r>
      <w:r w:rsidRPr="007C5C43">
        <w:rPr>
          <w:b/>
          <w:bCs/>
        </w:rPr>
        <w:t xml:space="preserve">many to many </w:t>
      </w:r>
      <w:r w:rsidR="00A92448" w:rsidRPr="007C5C43">
        <w:rPr>
          <w:b/>
          <w:bCs/>
        </w:rPr>
        <w:t>relationships</w:t>
      </w:r>
      <w:r>
        <w:t xml:space="preserve">, you </w:t>
      </w:r>
      <w:r w:rsidRPr="007C5C43">
        <w:rPr>
          <w:b/>
          <w:bCs/>
        </w:rPr>
        <w:t>must use a Bridge table</w:t>
      </w:r>
    </w:p>
    <w:p w14:paraId="4A007740" w14:textId="77777777" w:rsidR="00D37381" w:rsidRDefault="00D37381" w:rsidP="00BF280C">
      <w:pPr>
        <w:pStyle w:val="ListParagraph"/>
        <w:numPr>
          <w:ilvl w:val="0"/>
          <w:numId w:val="5"/>
        </w:numPr>
      </w:pPr>
      <w:r w:rsidRPr="007C5C43">
        <w:rPr>
          <w:b/>
          <w:bCs/>
        </w:rPr>
        <w:t>Many to Many Bridges</w:t>
      </w:r>
      <w:r>
        <w:t xml:space="preserve"> are </w:t>
      </w:r>
      <w:r w:rsidRPr="007C5C43">
        <w:rPr>
          <w:b/>
          <w:bCs/>
        </w:rPr>
        <w:t>Facts</w:t>
      </w:r>
      <w:r>
        <w:t xml:space="preserve"> </w:t>
      </w:r>
      <w:r w:rsidRPr="007C5C43">
        <w:rPr>
          <w:b/>
          <w:bCs/>
        </w:rPr>
        <w:t>without a date/time</w:t>
      </w:r>
      <w:r>
        <w:t xml:space="preserve"> component</w:t>
      </w:r>
    </w:p>
    <w:p w14:paraId="0EEBBB14" w14:textId="77777777" w:rsidR="00D37381" w:rsidRDefault="00D37381" w:rsidP="00D37381">
      <w:r>
        <w:rPr>
          <w:noProof/>
        </w:rPr>
        <w:drawing>
          <wp:inline distT="0" distB="0" distL="0" distR="0" wp14:anchorId="741B39E2" wp14:editId="2FC91140">
            <wp:extent cx="5329451" cy="1696541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3181" cy="171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C522" w14:textId="77777777" w:rsidR="00A46F2D" w:rsidRDefault="00A46F2D" w:rsidP="00A46F2D">
      <w:pPr>
        <w:pStyle w:val="NoSpacing"/>
      </w:pPr>
      <w:bookmarkStart w:id="9" w:name="_Toc29883685"/>
    </w:p>
    <w:p w14:paraId="3DCD389A" w14:textId="289CB5D8" w:rsidR="00D37381" w:rsidRDefault="00D37381" w:rsidP="00A46F2D">
      <w:pPr>
        <w:pStyle w:val="Heading1"/>
      </w:pPr>
      <w:r>
        <w:lastRenderedPageBreak/>
        <w:t>Demo</w:t>
      </w:r>
      <w:r w:rsidR="00A46F2D">
        <w:t xml:space="preserve"> 0</w:t>
      </w:r>
      <w:r w:rsidR="00AC1BEC">
        <w:t>2</w:t>
      </w:r>
      <w:r>
        <w:t>: Create a Data Warehouse Database</w:t>
      </w:r>
      <w:bookmarkEnd w:id="9"/>
    </w:p>
    <w:p w14:paraId="05015047" w14:textId="0D030411" w:rsidR="00D37381" w:rsidRDefault="00D37381" w:rsidP="00D37381">
      <w:pPr>
        <w:pStyle w:val="NoSpacing"/>
      </w:pPr>
      <w:r>
        <w:t xml:space="preserve">In this demo, we create a </w:t>
      </w:r>
      <w:r w:rsidR="00AC1BEC">
        <w:t xml:space="preserve">Transactional database (OLTP) and a </w:t>
      </w:r>
      <w:r>
        <w:t>Data Warehouse database</w:t>
      </w:r>
      <w:r w:rsidR="00AC1BEC">
        <w:t xml:space="preserve"> (OLAP)</w:t>
      </w:r>
      <w:r>
        <w:t>.</w:t>
      </w:r>
    </w:p>
    <w:p w14:paraId="1E716F97" w14:textId="77777777" w:rsidR="00D37381" w:rsidRDefault="00D37381" w:rsidP="00D37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0D2A563" w14:textId="77777777" w:rsidR="00D37381" w:rsidRDefault="00D37381" w:rsidP="00D37381">
      <w:pPr>
        <w:pStyle w:val="NoSpacing"/>
      </w:pPr>
      <w:r>
        <w:t xml:space="preserve">1. </w:t>
      </w:r>
      <w:r w:rsidRPr="003526F0">
        <w:rPr>
          <w:b/>
          <w:bCs/>
        </w:rPr>
        <w:t>Verify</w:t>
      </w:r>
      <w:r>
        <w:t xml:space="preserve"> that both SQL Server and Management Studio are installed</w:t>
      </w:r>
    </w:p>
    <w:p w14:paraId="2C1F7CEA" w14:textId="66B9A618" w:rsidR="00D37381" w:rsidRDefault="00D37381" w:rsidP="00D37381">
      <w:pPr>
        <w:pStyle w:val="NoSpacing"/>
      </w:pPr>
      <w:r>
        <w:t xml:space="preserve">2. </w:t>
      </w:r>
      <w:r w:rsidR="008D0FC7">
        <w:rPr>
          <w:b/>
          <w:bCs/>
        </w:rPr>
        <w:t xml:space="preserve">Open, review, and execute </w:t>
      </w:r>
      <w:r w:rsidR="008D0FC7" w:rsidRPr="008D0FC7">
        <w:t>the</w:t>
      </w:r>
      <w:r>
        <w:t xml:space="preserve"> SQL Script </w:t>
      </w:r>
      <w:r w:rsidR="008D0FC7" w:rsidRPr="008D0FC7">
        <w:t>"0_</w:t>
      </w:r>
      <w:r w:rsidR="008D0FC7">
        <w:t>OLTPSource</w:t>
      </w:r>
      <w:r w:rsidR="008D0FC7" w:rsidRPr="008D0FC7">
        <w:t>DB.sql"</w:t>
      </w:r>
    </w:p>
    <w:p w14:paraId="7B25CE0B" w14:textId="6DA9ECEB" w:rsidR="008D0FC7" w:rsidRDefault="008D0FC7" w:rsidP="00D37381">
      <w:pPr>
        <w:pStyle w:val="NoSpacing"/>
      </w:pPr>
      <w:r>
        <w:t xml:space="preserve">3. </w:t>
      </w:r>
      <w:r w:rsidRPr="008D0FC7">
        <w:rPr>
          <w:b/>
          <w:bCs/>
        </w:rPr>
        <w:t>Analyze</w:t>
      </w:r>
      <w:r>
        <w:t xml:space="preserve"> its data to answer these questions:</w:t>
      </w:r>
    </w:p>
    <w:p w14:paraId="3D4A862E" w14:textId="77777777" w:rsidR="008D0FC7" w:rsidRDefault="008D0FC7" w:rsidP="00D37381">
      <w:pPr>
        <w:pStyle w:val="NoSpacing"/>
      </w:pPr>
    </w:p>
    <w:p w14:paraId="5DBEE614" w14:textId="0CA2DA5B" w:rsidR="008D0FC7" w:rsidRDefault="008D0FC7" w:rsidP="008D0FC7">
      <w:pPr>
        <w:pStyle w:val="ListParagraph"/>
        <w:numPr>
          <w:ilvl w:val="0"/>
          <w:numId w:val="11"/>
        </w:numPr>
      </w:pPr>
      <w:r>
        <w:t>How many "ProdC" item were counted in during the inventory?</w:t>
      </w:r>
    </w:p>
    <w:p w14:paraId="7F8D6F31" w14:textId="77777777" w:rsidR="008D0FC7" w:rsidRDefault="008D0FC7" w:rsidP="008D0FC7">
      <w:pPr>
        <w:pStyle w:val="ListParagraph"/>
        <w:numPr>
          <w:ilvl w:val="0"/>
          <w:numId w:val="11"/>
        </w:numPr>
      </w:pPr>
      <w:r>
        <w:t>How many columns have the same name?</w:t>
      </w:r>
    </w:p>
    <w:p w14:paraId="3F310178" w14:textId="7F49DB59" w:rsidR="008D0FC7" w:rsidRDefault="008D0FC7" w:rsidP="00D37381">
      <w:pPr>
        <w:pStyle w:val="NoSpacing"/>
      </w:pPr>
      <w:r>
        <w:rPr>
          <w:noProof/>
        </w:rPr>
        <w:drawing>
          <wp:inline distT="0" distB="0" distL="0" distR="0" wp14:anchorId="4F70E323" wp14:editId="632D94FD">
            <wp:extent cx="5923128" cy="1039290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079" cy="104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72E6" w14:textId="77777777" w:rsidR="008D0FC7" w:rsidRDefault="008D0FC7" w:rsidP="00D37381">
      <w:pPr>
        <w:pStyle w:val="NoSpacing"/>
      </w:pPr>
    </w:p>
    <w:p w14:paraId="6E3AEC36" w14:textId="326CE738" w:rsidR="008D0FC7" w:rsidRDefault="008D0FC7" w:rsidP="008D0FC7">
      <w:pPr>
        <w:pStyle w:val="NoSpacing"/>
      </w:pPr>
      <w:r>
        <w:t xml:space="preserve">4. </w:t>
      </w:r>
      <w:r>
        <w:rPr>
          <w:b/>
          <w:bCs/>
        </w:rPr>
        <w:t xml:space="preserve">Open, review, and execute </w:t>
      </w:r>
      <w:r w:rsidRPr="008D0FC7">
        <w:t>the</w:t>
      </w:r>
      <w:r>
        <w:t xml:space="preserve"> SQL Script </w:t>
      </w:r>
      <w:r w:rsidRPr="008D0FC7">
        <w:t>"</w:t>
      </w:r>
      <w:r>
        <w:t>1</w:t>
      </w:r>
      <w:r w:rsidRPr="008D0FC7">
        <w:t>_</w:t>
      </w:r>
      <w:r>
        <w:t>OLAPDataWarehouse</w:t>
      </w:r>
      <w:r w:rsidRPr="008D0FC7">
        <w:t>DB.sql"</w:t>
      </w:r>
    </w:p>
    <w:p w14:paraId="7392A0F4" w14:textId="6E3CF691" w:rsidR="008D0FC7" w:rsidRDefault="008D0FC7" w:rsidP="008D0FC7">
      <w:pPr>
        <w:pStyle w:val="NoSpacing"/>
      </w:pPr>
      <w:r>
        <w:t xml:space="preserve">5. </w:t>
      </w:r>
      <w:r w:rsidRPr="008D0FC7">
        <w:rPr>
          <w:b/>
          <w:bCs/>
        </w:rPr>
        <w:t>Analyze</w:t>
      </w:r>
      <w:r>
        <w:t xml:space="preserve"> its data to answer these questions:</w:t>
      </w:r>
    </w:p>
    <w:p w14:paraId="4204A7C7" w14:textId="77777777" w:rsidR="008D0FC7" w:rsidRDefault="008D0FC7" w:rsidP="008D0FC7">
      <w:pPr>
        <w:pStyle w:val="NoSpacing"/>
      </w:pPr>
    </w:p>
    <w:p w14:paraId="4C8F0FA3" w14:textId="77777777" w:rsidR="006A7E58" w:rsidRDefault="006A7E58" w:rsidP="006A7E58">
      <w:pPr>
        <w:pStyle w:val="ListParagraph"/>
        <w:numPr>
          <w:ilvl w:val="0"/>
          <w:numId w:val="12"/>
        </w:numPr>
      </w:pPr>
      <w:r>
        <w:t>How many "ProdC" items were counted?</w:t>
      </w:r>
    </w:p>
    <w:p w14:paraId="2757BDF4" w14:textId="77777777" w:rsidR="006A7E58" w:rsidRDefault="006A7E58" w:rsidP="006A7E58">
      <w:pPr>
        <w:pStyle w:val="ListParagraph"/>
        <w:numPr>
          <w:ilvl w:val="0"/>
          <w:numId w:val="12"/>
        </w:numPr>
      </w:pPr>
      <w:r>
        <w:t>What are some differences between the OLTP and OLAP design?</w:t>
      </w:r>
    </w:p>
    <w:p w14:paraId="2141D4FF" w14:textId="2867B2DA" w:rsidR="00AC1BEC" w:rsidRDefault="006A7E58" w:rsidP="00D37381">
      <w:pPr>
        <w:pStyle w:val="NoSpacing"/>
      </w:pPr>
      <w:r>
        <w:rPr>
          <w:noProof/>
        </w:rPr>
        <w:drawing>
          <wp:inline distT="0" distB="0" distL="0" distR="0" wp14:anchorId="2D450FDE" wp14:editId="6B561970">
            <wp:extent cx="6858000" cy="1119116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82842" cy="11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E73B" w14:textId="2538010D" w:rsidR="00D37381" w:rsidRDefault="00D37381" w:rsidP="008D0FC7">
      <w:pPr>
        <w:pBdr>
          <w:bottom w:val="single" w:sz="4" w:space="1" w:color="auto"/>
        </w:pBdr>
        <w:rPr>
          <w:rFonts w:asciiTheme="majorHAnsi" w:eastAsiaTheme="majorEastAsia" w:hAnsiTheme="majorHAnsi" w:cstheme="majorBidi"/>
          <w:color w:val="2F5496" w:themeColor="accent1" w:themeShade="BF"/>
          <w:sz w:val="28"/>
          <w:szCs w:val="28"/>
        </w:rPr>
      </w:pPr>
    </w:p>
    <w:p w14:paraId="2ECB349F" w14:textId="77777777" w:rsidR="001D3BC9" w:rsidRDefault="001D3BC9">
      <w:pPr>
        <w:rPr>
          <w:rFonts w:asciiTheme="majorHAnsi" w:eastAsiaTheme="majorEastAsia" w:hAnsiTheme="majorHAnsi" w:cstheme="majorBidi"/>
          <w:b/>
          <w:color w:val="7030A0"/>
          <w:sz w:val="32"/>
          <w:szCs w:val="32"/>
        </w:rPr>
      </w:pPr>
      <w:bookmarkStart w:id="10" w:name="_Toc29883686"/>
      <w:r>
        <w:br w:type="page"/>
      </w:r>
    </w:p>
    <w:p w14:paraId="65786471" w14:textId="41ECA6E3" w:rsidR="00D37381" w:rsidRDefault="00D37381" w:rsidP="00D37381">
      <w:pPr>
        <w:pStyle w:val="Heading1"/>
      </w:pPr>
      <w:r>
        <w:lastRenderedPageBreak/>
        <w:t>Data in Non-Relational Databases</w:t>
      </w:r>
      <w:bookmarkEnd w:id="10"/>
    </w:p>
    <w:p w14:paraId="56B24054" w14:textId="77777777" w:rsidR="00D37381" w:rsidRDefault="00D37381" w:rsidP="00BF280C">
      <w:pPr>
        <w:pStyle w:val="ListParagraph"/>
        <w:numPr>
          <w:ilvl w:val="0"/>
          <w:numId w:val="6"/>
        </w:numPr>
      </w:pPr>
      <w:r>
        <w:t xml:space="preserve">Using non-relational databases </w:t>
      </w:r>
      <w:r w:rsidRPr="003526F0">
        <w:rPr>
          <w:b/>
          <w:bCs/>
        </w:rPr>
        <w:t>have become a popular choice</w:t>
      </w:r>
    </w:p>
    <w:p w14:paraId="0F5ACB55" w14:textId="77777777" w:rsidR="00D37381" w:rsidRPr="00DF07FA" w:rsidRDefault="00D37381" w:rsidP="00BF280C">
      <w:pPr>
        <w:pStyle w:val="ListParagraph"/>
        <w:numPr>
          <w:ilvl w:val="0"/>
          <w:numId w:val="6"/>
        </w:numPr>
      </w:pPr>
      <w:r>
        <w:t xml:space="preserve">Non-relational databases are </w:t>
      </w:r>
      <w:r w:rsidRPr="003526F0">
        <w:rPr>
          <w:b/>
          <w:bCs/>
        </w:rPr>
        <w:t>designed to simplify reporting</w:t>
      </w:r>
      <w:r>
        <w:t xml:space="preserve"> queries and </w:t>
      </w:r>
      <w:r w:rsidRPr="003526F0">
        <w:rPr>
          <w:b/>
          <w:bCs/>
        </w:rPr>
        <w:t>improve performance</w:t>
      </w:r>
    </w:p>
    <w:p w14:paraId="46261BF6" w14:textId="77777777" w:rsidR="00D37381" w:rsidRDefault="00D37381" w:rsidP="00BF280C">
      <w:pPr>
        <w:pStyle w:val="ListParagraph"/>
        <w:numPr>
          <w:ilvl w:val="0"/>
          <w:numId w:val="6"/>
        </w:numPr>
      </w:pPr>
      <w:r>
        <w:t xml:space="preserve">Non-normalized data </w:t>
      </w:r>
      <w:r w:rsidRPr="003526F0">
        <w:rPr>
          <w:b/>
          <w:bCs/>
        </w:rPr>
        <w:t>may take more drive space</w:t>
      </w:r>
      <w:r>
        <w:t xml:space="preserve"> but </w:t>
      </w:r>
      <w:r w:rsidRPr="003526F0">
        <w:rPr>
          <w:b/>
          <w:bCs/>
        </w:rPr>
        <w:t>may require less processing</w:t>
      </w:r>
    </w:p>
    <w:p w14:paraId="3961C2D4" w14:textId="77777777" w:rsidR="00D37381" w:rsidRDefault="00D37381" w:rsidP="00D37381">
      <w:pPr>
        <w:pStyle w:val="Heading2"/>
      </w:pPr>
      <w:bookmarkStart w:id="11" w:name="_Toc29883687"/>
      <w:r>
        <w:t>Analysis Server "Multi-Dimensional" Cube structures</w:t>
      </w:r>
      <w:bookmarkEnd w:id="11"/>
    </w:p>
    <w:p w14:paraId="767C2391" w14:textId="77777777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Analysis Server Cube Databases allow you to </w:t>
      </w:r>
      <w:r w:rsidRPr="003526F0">
        <w:rPr>
          <w:b/>
          <w:bCs/>
        </w:rPr>
        <w:t>clean up the design</w:t>
      </w:r>
      <w:r>
        <w:t xml:space="preserve"> for better reporting</w:t>
      </w:r>
    </w:p>
    <w:p w14:paraId="136D68BD" w14:textId="77777777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Analysis Server Cubes Databases </w:t>
      </w:r>
      <w:r w:rsidRPr="003526F0">
        <w:rPr>
          <w:b/>
          <w:bCs/>
        </w:rPr>
        <w:t>combine</w:t>
      </w:r>
      <w:r>
        <w:t xml:space="preserve"> all the dimension and fact </w:t>
      </w:r>
      <w:r w:rsidRPr="003526F0">
        <w:rPr>
          <w:b/>
          <w:bCs/>
        </w:rPr>
        <w:t>data</w:t>
      </w:r>
      <w:r>
        <w:t xml:space="preserve"> </w:t>
      </w:r>
      <w:r w:rsidRPr="003526F0">
        <w:rPr>
          <w:b/>
          <w:bCs/>
        </w:rPr>
        <w:t>into a single "logical" object</w:t>
      </w:r>
    </w:p>
    <w:p w14:paraId="6757E643" w14:textId="4EE689FD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You </w:t>
      </w:r>
      <w:r w:rsidRPr="003526F0">
        <w:rPr>
          <w:b/>
          <w:bCs/>
        </w:rPr>
        <w:t xml:space="preserve">use </w:t>
      </w:r>
      <w:r w:rsidR="006A7E58">
        <w:rPr>
          <w:b/>
          <w:bCs/>
        </w:rPr>
        <w:t xml:space="preserve">Visual Studio's SSAS Cube </w:t>
      </w:r>
      <w:r w:rsidR="006A7E58" w:rsidRPr="006A7E58">
        <w:rPr>
          <w:b/>
          <w:bCs/>
        </w:rPr>
        <w:t>Extension</w:t>
      </w:r>
      <w:r w:rsidR="006A7E58">
        <w:t xml:space="preserve"> </w:t>
      </w:r>
      <w:r>
        <w:t>to create a SSAS Cube and dimensions</w:t>
      </w:r>
    </w:p>
    <w:p w14:paraId="32297CBF" w14:textId="77777777" w:rsidR="00D37381" w:rsidRDefault="00D37381" w:rsidP="00D37381">
      <w:r>
        <w:rPr>
          <w:noProof/>
        </w:rPr>
        <w:drawing>
          <wp:inline distT="0" distB="0" distL="0" distR="0" wp14:anchorId="51A89CCC" wp14:editId="2D90930D">
            <wp:extent cx="6626070" cy="4626591"/>
            <wp:effectExtent l="0" t="0" r="381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0514" cy="46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6E25" w14:textId="77777777" w:rsidR="00D37381" w:rsidRDefault="00D37381" w:rsidP="00D37381">
      <w:r>
        <w:br w:type="page"/>
      </w:r>
    </w:p>
    <w:p w14:paraId="24C57B94" w14:textId="3BE40B09" w:rsidR="00D37381" w:rsidRDefault="00D37381" w:rsidP="00BF280C">
      <w:pPr>
        <w:pStyle w:val="ListParagraph"/>
        <w:numPr>
          <w:ilvl w:val="0"/>
          <w:numId w:val="8"/>
        </w:numPr>
      </w:pPr>
      <w:r w:rsidRPr="003526F0">
        <w:rPr>
          <w:b/>
          <w:bCs/>
        </w:rPr>
        <w:lastRenderedPageBreak/>
        <w:t xml:space="preserve">SSDT-BI </w:t>
      </w:r>
      <w:r>
        <w:t xml:space="preserve">SSAS Cube projects </w:t>
      </w:r>
      <w:r w:rsidRPr="003526F0">
        <w:rPr>
          <w:b/>
          <w:bCs/>
        </w:rPr>
        <w:t>create</w:t>
      </w:r>
      <w:r>
        <w:t xml:space="preserve"> the cube and dimensions </w:t>
      </w:r>
      <w:r w:rsidRPr="003526F0">
        <w:rPr>
          <w:b/>
          <w:bCs/>
        </w:rPr>
        <w:t xml:space="preserve">using </w:t>
      </w:r>
      <w:r w:rsidR="001D3BC9" w:rsidRPr="003526F0">
        <w:rPr>
          <w:b/>
          <w:bCs/>
        </w:rPr>
        <w:t>an</w:t>
      </w:r>
      <w:r w:rsidRPr="003526F0">
        <w:rPr>
          <w:b/>
          <w:bCs/>
        </w:rPr>
        <w:t xml:space="preserve"> XML language</w:t>
      </w:r>
    </w:p>
    <w:p w14:paraId="4722933D" w14:textId="77777777" w:rsidR="00D37381" w:rsidRDefault="00D37381" w:rsidP="00D37381">
      <w:r>
        <w:t xml:space="preserve"> </w:t>
      </w:r>
      <w:r>
        <w:rPr>
          <w:noProof/>
        </w:rPr>
        <w:drawing>
          <wp:inline distT="0" distB="0" distL="0" distR="0" wp14:anchorId="6BB1D10E" wp14:editId="1FADF3A2">
            <wp:extent cx="5181600" cy="299621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008" cy="30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6706" w14:textId="48FD7B4E" w:rsidR="00D37381" w:rsidRDefault="00625DB5" w:rsidP="00BF280C">
      <w:pPr>
        <w:pStyle w:val="ListParagraph"/>
        <w:numPr>
          <w:ilvl w:val="0"/>
          <w:numId w:val="8"/>
        </w:numPr>
      </w:pPr>
      <w:r>
        <w:rPr>
          <w:b/>
          <w:bCs/>
        </w:rPr>
        <w:t>An</w:t>
      </w:r>
      <w:r w:rsidR="00D37381" w:rsidRPr="003526F0">
        <w:rPr>
          <w:b/>
          <w:bCs/>
        </w:rPr>
        <w:t xml:space="preserve"> XML language</w:t>
      </w:r>
      <w:r w:rsidR="00D37381">
        <w:t xml:space="preserve"> called </w:t>
      </w:r>
      <w:r w:rsidR="00D37381" w:rsidRPr="003526F0">
        <w:rPr>
          <w:b/>
          <w:bCs/>
        </w:rPr>
        <w:t>XMLA</w:t>
      </w:r>
      <w:r w:rsidR="00D37381">
        <w:rPr>
          <w:b/>
          <w:bCs/>
        </w:rPr>
        <w:t>,</w:t>
      </w:r>
      <w:r w:rsidR="00D37381" w:rsidRPr="003526F0">
        <w:rPr>
          <w:b/>
          <w:bCs/>
        </w:rPr>
        <w:t xml:space="preserve"> creates </w:t>
      </w:r>
      <w:r w:rsidR="00D37381" w:rsidRPr="003526F0">
        <w:t>a new Database, dimensions, and cube</w:t>
      </w:r>
      <w:r w:rsidR="00D37381">
        <w:t xml:space="preserve"> </w:t>
      </w:r>
      <w:r w:rsidR="00D37381" w:rsidRPr="003526F0">
        <w:rPr>
          <w:b/>
          <w:bCs/>
        </w:rPr>
        <w:t>on an SSAS server</w:t>
      </w:r>
    </w:p>
    <w:p w14:paraId="43B81F2E" w14:textId="77777777" w:rsidR="00D37381" w:rsidRDefault="00D37381" w:rsidP="00D37381">
      <w:r>
        <w:rPr>
          <w:noProof/>
        </w:rPr>
        <w:drawing>
          <wp:inline distT="0" distB="0" distL="0" distR="0" wp14:anchorId="6F6856E7" wp14:editId="10DADFF2">
            <wp:extent cx="6858000" cy="42621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04ED" w14:textId="77777777" w:rsidR="00D37381" w:rsidRDefault="00D37381" w:rsidP="00D37381"/>
    <w:p w14:paraId="1B76AA14" w14:textId="77777777" w:rsidR="00D37381" w:rsidRDefault="00D37381" w:rsidP="00D37381">
      <w:r>
        <w:br w:type="page"/>
      </w:r>
    </w:p>
    <w:p w14:paraId="32677AA9" w14:textId="77777777" w:rsidR="00D37381" w:rsidRDefault="00D37381" w:rsidP="00BF280C">
      <w:pPr>
        <w:pStyle w:val="ListParagraph"/>
        <w:numPr>
          <w:ilvl w:val="0"/>
          <w:numId w:val="8"/>
        </w:numPr>
      </w:pPr>
      <w:r>
        <w:lastRenderedPageBreak/>
        <w:t xml:space="preserve">You create </w:t>
      </w:r>
      <w:r w:rsidRPr="003526F0">
        <w:rPr>
          <w:b/>
          <w:bCs/>
        </w:rPr>
        <w:t>reports</w:t>
      </w:r>
      <w:r>
        <w:t xml:space="preserve"> using </w:t>
      </w:r>
      <w:r w:rsidRPr="003526F0">
        <w:rPr>
          <w:b/>
          <w:bCs/>
        </w:rPr>
        <w:t>MDX</w:t>
      </w:r>
      <w:r>
        <w:t xml:space="preserve"> code</w:t>
      </w:r>
    </w:p>
    <w:p w14:paraId="46D9847A" w14:textId="77777777" w:rsidR="00D37381" w:rsidRDefault="00D37381" w:rsidP="00D37381">
      <w:pPr>
        <w:pStyle w:val="NoSpacing"/>
      </w:pPr>
      <w:r>
        <w:rPr>
          <w:noProof/>
        </w:rPr>
        <w:drawing>
          <wp:inline distT="0" distB="0" distL="0" distR="0" wp14:anchorId="37CDFC7D" wp14:editId="745C1C60">
            <wp:extent cx="6858000" cy="2482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296B" w14:textId="77777777" w:rsidR="00D37381" w:rsidRDefault="00D37381" w:rsidP="00D37381">
      <w:pPr>
        <w:pStyle w:val="NoSpacing"/>
      </w:pPr>
    </w:p>
    <w:p w14:paraId="4A8DB354" w14:textId="77777777" w:rsidR="00D37381" w:rsidRDefault="00D37381" w:rsidP="00BF280C">
      <w:pPr>
        <w:pStyle w:val="ListParagraph"/>
        <w:numPr>
          <w:ilvl w:val="0"/>
          <w:numId w:val="8"/>
        </w:numPr>
      </w:pPr>
      <w:r>
        <w:t xml:space="preserve">You can also use </w:t>
      </w:r>
      <w:r w:rsidRPr="003526F0">
        <w:rPr>
          <w:b/>
          <w:bCs/>
        </w:rPr>
        <w:t>applications</w:t>
      </w:r>
      <w:r>
        <w:t xml:space="preserve"> to make more </w:t>
      </w:r>
      <w:r w:rsidRPr="003526F0">
        <w:rPr>
          <w:b/>
          <w:bCs/>
        </w:rPr>
        <w:t>visual reports</w:t>
      </w:r>
    </w:p>
    <w:p w14:paraId="392585F7" w14:textId="77777777" w:rsidR="00D37381" w:rsidRDefault="00D37381" w:rsidP="00BF280C">
      <w:pPr>
        <w:pStyle w:val="ListParagraph"/>
        <w:numPr>
          <w:ilvl w:val="0"/>
          <w:numId w:val="8"/>
        </w:numPr>
      </w:pPr>
      <w:r>
        <w:t xml:space="preserve">SSAS Cube reports </w:t>
      </w:r>
      <w:r w:rsidRPr="003526F0">
        <w:rPr>
          <w:b/>
          <w:bCs/>
          <w:u w:val="single"/>
        </w:rPr>
        <w:t>may</w:t>
      </w:r>
      <w:r w:rsidRPr="003526F0">
        <w:rPr>
          <w:b/>
          <w:bCs/>
        </w:rPr>
        <w:t xml:space="preserve"> include "double counts" </w:t>
      </w:r>
      <w:r>
        <w:t>in grand totals (unless configured correctly)</w:t>
      </w:r>
    </w:p>
    <w:p w14:paraId="6F913682" w14:textId="77777777" w:rsidR="00D37381" w:rsidRPr="000C683C" w:rsidRDefault="00D37381" w:rsidP="00D37381">
      <w:r>
        <w:rPr>
          <w:noProof/>
        </w:rPr>
        <w:drawing>
          <wp:inline distT="0" distB="0" distL="0" distR="0" wp14:anchorId="0CB98E55" wp14:editId="4596054E">
            <wp:extent cx="6858000" cy="408241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1B01" w14:textId="77777777" w:rsidR="00D37381" w:rsidRDefault="00D37381" w:rsidP="00D37381">
      <w:pPr>
        <w:rPr>
          <w:color w:val="C00000"/>
        </w:rPr>
      </w:pPr>
      <w:r w:rsidRPr="00D33200">
        <w:rPr>
          <w:b/>
          <w:bCs/>
          <w:color w:val="C00000"/>
        </w:rPr>
        <w:t>Question</w:t>
      </w:r>
      <w:r>
        <w:rPr>
          <w:b/>
          <w:bCs/>
          <w:color w:val="C00000"/>
        </w:rPr>
        <w:t>s</w:t>
      </w:r>
      <w:r w:rsidRPr="00D33200">
        <w:rPr>
          <w:b/>
          <w:bCs/>
          <w:color w:val="C00000"/>
        </w:rPr>
        <w:t>:</w:t>
      </w:r>
      <w:r w:rsidRPr="00D33200">
        <w:rPr>
          <w:color w:val="C00000"/>
        </w:rPr>
        <w:t xml:space="preserve"> </w:t>
      </w:r>
    </w:p>
    <w:p w14:paraId="6049BFEA" w14:textId="77777777" w:rsidR="00D37381" w:rsidRDefault="00D37381" w:rsidP="00BF280C">
      <w:pPr>
        <w:pStyle w:val="ListParagraph"/>
        <w:numPr>
          <w:ilvl w:val="0"/>
          <w:numId w:val="12"/>
        </w:numPr>
      </w:pPr>
      <w:r>
        <w:t>How many "ProdC" items were counted?</w:t>
      </w:r>
    </w:p>
    <w:p w14:paraId="085469F3" w14:textId="77777777" w:rsidR="00D37381" w:rsidRDefault="00D37381" w:rsidP="00D3738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9713F02" w14:textId="77777777" w:rsidR="00D37381" w:rsidRDefault="00D37381" w:rsidP="00D37381">
      <w:pPr>
        <w:pStyle w:val="Heading2"/>
      </w:pPr>
      <w:bookmarkStart w:id="12" w:name="_Toc29883688"/>
      <w:r>
        <w:lastRenderedPageBreak/>
        <w:t>Analysis Server Tabular structures</w:t>
      </w:r>
      <w:bookmarkEnd w:id="12"/>
    </w:p>
    <w:p w14:paraId="788AFE40" w14:textId="77777777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Analysis Server Tabular databases allow you to </w:t>
      </w:r>
      <w:r w:rsidRPr="003526F0">
        <w:rPr>
          <w:b/>
          <w:bCs/>
        </w:rPr>
        <w:t>clean up the design</w:t>
      </w:r>
      <w:r>
        <w:t xml:space="preserve"> for better reporting</w:t>
      </w:r>
    </w:p>
    <w:p w14:paraId="0748C4E1" w14:textId="77777777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Analysis Server Tabular databases </w:t>
      </w:r>
      <w:r w:rsidRPr="003526F0">
        <w:rPr>
          <w:b/>
          <w:bCs/>
        </w:rPr>
        <w:t>combine</w:t>
      </w:r>
      <w:r>
        <w:t xml:space="preserve"> all the dimension and fact </w:t>
      </w:r>
      <w:r w:rsidRPr="003526F0">
        <w:rPr>
          <w:b/>
          <w:bCs/>
        </w:rPr>
        <w:t>data into a single "logical" object</w:t>
      </w:r>
    </w:p>
    <w:p w14:paraId="0DB5A74F" w14:textId="77777777" w:rsidR="00D37381" w:rsidRDefault="00D37381" w:rsidP="00BF280C">
      <w:pPr>
        <w:pStyle w:val="ListParagraph"/>
        <w:numPr>
          <w:ilvl w:val="0"/>
          <w:numId w:val="5"/>
        </w:numPr>
      </w:pPr>
      <w:r>
        <w:t xml:space="preserve">You use </w:t>
      </w:r>
      <w:r w:rsidRPr="003526F0">
        <w:rPr>
          <w:b/>
          <w:bCs/>
        </w:rPr>
        <w:t>SQL Server Data Tools for BI (SSDT-BI)</w:t>
      </w:r>
      <w:r>
        <w:t xml:space="preserve"> to create a SSAS Tabular databases </w:t>
      </w:r>
    </w:p>
    <w:p w14:paraId="0CE044B0" w14:textId="77777777" w:rsidR="00D37381" w:rsidRDefault="00D37381" w:rsidP="00D37381">
      <w:r>
        <w:rPr>
          <w:noProof/>
        </w:rPr>
        <w:drawing>
          <wp:inline distT="0" distB="0" distL="0" distR="0" wp14:anchorId="2756648B" wp14:editId="55F7DAFB">
            <wp:extent cx="3238500" cy="152569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1374" cy="15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D641" w14:textId="77777777" w:rsidR="00D37381" w:rsidRPr="000F5A08" w:rsidRDefault="00D37381" w:rsidP="000F5A08">
      <w:pPr>
        <w:pStyle w:val="NoSpacing"/>
      </w:pPr>
    </w:p>
    <w:p w14:paraId="31A32593" w14:textId="17F67608" w:rsidR="00D37381" w:rsidRDefault="00D37381" w:rsidP="00BF280C">
      <w:pPr>
        <w:pStyle w:val="ListParagraph"/>
        <w:numPr>
          <w:ilvl w:val="0"/>
          <w:numId w:val="10"/>
        </w:numPr>
      </w:pPr>
      <w:r>
        <w:t xml:space="preserve">Analysis Server Tabular </w:t>
      </w:r>
      <w:r w:rsidRPr="003526F0">
        <w:rPr>
          <w:b/>
          <w:bCs/>
        </w:rPr>
        <w:t>databases can have only one data model</w:t>
      </w:r>
      <w:r>
        <w:t xml:space="preserve"> (unlike Cubes)</w:t>
      </w:r>
    </w:p>
    <w:p w14:paraId="651ACD85" w14:textId="2FAF74AD" w:rsidR="000F5A08" w:rsidRDefault="000F5A08" w:rsidP="000F5A08">
      <w:r>
        <w:rPr>
          <w:noProof/>
        </w:rPr>
        <w:drawing>
          <wp:inline distT="0" distB="0" distL="0" distR="0" wp14:anchorId="791BDB79" wp14:editId="095CC7FE">
            <wp:extent cx="4102100" cy="290223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8114" cy="292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4773" w14:textId="22EAC9F1" w:rsidR="00D37381" w:rsidRPr="000F5A08" w:rsidRDefault="00D37381" w:rsidP="00BF280C">
      <w:pPr>
        <w:pStyle w:val="ListParagraph"/>
        <w:numPr>
          <w:ilvl w:val="0"/>
          <w:numId w:val="9"/>
        </w:numPr>
      </w:pPr>
      <w:r>
        <w:t xml:space="preserve">Analysis Server Tabular databases </w:t>
      </w:r>
      <w:r w:rsidRPr="00D90C3E">
        <w:rPr>
          <w:b/>
          <w:bCs/>
        </w:rPr>
        <w:t>support</w:t>
      </w:r>
      <w:r w:rsidRPr="003526F0">
        <w:rPr>
          <w:b/>
          <w:bCs/>
        </w:rPr>
        <w:t xml:space="preserve"> Many to Many relationships</w:t>
      </w:r>
      <w:r w:rsidR="007F117A">
        <w:rPr>
          <w:b/>
          <w:bCs/>
        </w:rPr>
        <w:t xml:space="preserve"> though bi-directional filters</w:t>
      </w:r>
      <w:r w:rsidR="000F5A08">
        <w:rPr>
          <w:b/>
          <w:bCs/>
        </w:rPr>
        <w:t>.</w:t>
      </w:r>
    </w:p>
    <w:p w14:paraId="2451E46A" w14:textId="02A6E016" w:rsidR="000F5A08" w:rsidRDefault="000F5A08" w:rsidP="000F5A08">
      <w:pPr>
        <w:pStyle w:val="ListParagraph"/>
      </w:pPr>
      <w:r>
        <w:rPr>
          <w:noProof/>
        </w:rPr>
        <w:drawing>
          <wp:inline distT="0" distB="0" distL="0" distR="0" wp14:anchorId="56EF6982" wp14:editId="76371015">
            <wp:extent cx="3158067" cy="219310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5819" cy="219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554D" w14:textId="77777777" w:rsidR="00D37381" w:rsidRPr="001B6CF2" w:rsidRDefault="008B5BB3" w:rsidP="00D37381">
      <w:pPr>
        <w:ind w:left="1080"/>
      </w:pPr>
      <w:hyperlink r:id="rId27" w:history="1">
        <w:r w:rsidR="00D37381">
          <w:rPr>
            <w:rStyle w:val="Hyperlink"/>
          </w:rPr>
          <w:t>https://docs.microsoft.com/en-us/analysis-services/tabular-models/bi-directional-cross-filters-tabular-models-analysis-services</w:t>
        </w:r>
      </w:hyperlink>
    </w:p>
    <w:p w14:paraId="1B15299E" w14:textId="00ED9474" w:rsidR="00D37381" w:rsidRDefault="00D37381" w:rsidP="00D37381"/>
    <w:p w14:paraId="15EA402F" w14:textId="77777777" w:rsidR="00D37381" w:rsidRDefault="00D37381" w:rsidP="00BF280C">
      <w:pPr>
        <w:pStyle w:val="ListParagraph"/>
        <w:numPr>
          <w:ilvl w:val="0"/>
          <w:numId w:val="8"/>
        </w:numPr>
      </w:pPr>
      <w:r>
        <w:t xml:space="preserve">SSDT-BI SSAS Tabular </w:t>
      </w:r>
      <w:r w:rsidRPr="003526F0">
        <w:rPr>
          <w:b/>
          <w:bCs/>
        </w:rPr>
        <w:t>projects uses JSON</w:t>
      </w:r>
      <w:r>
        <w:t xml:space="preserve"> for deployment and object scripting</w:t>
      </w:r>
    </w:p>
    <w:p w14:paraId="56ACFDE0" w14:textId="77777777" w:rsidR="00D37381" w:rsidRDefault="00D37381" w:rsidP="00D37381">
      <w:pPr>
        <w:pStyle w:val="NoSpacing"/>
      </w:pPr>
      <w:r>
        <w:rPr>
          <w:noProof/>
        </w:rPr>
        <w:drawing>
          <wp:inline distT="0" distB="0" distL="0" distR="0" wp14:anchorId="6D2D028F" wp14:editId="7E96BEA5">
            <wp:extent cx="4483100" cy="25923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7291" cy="26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5A0F" w14:textId="77777777" w:rsidR="00D37381" w:rsidRDefault="00D37381" w:rsidP="00D37381">
      <w:pPr>
        <w:pStyle w:val="ListParagraph"/>
      </w:pPr>
    </w:p>
    <w:p w14:paraId="674FC990" w14:textId="77777777" w:rsidR="00D37381" w:rsidRDefault="00D37381" w:rsidP="00BF280C">
      <w:pPr>
        <w:pStyle w:val="ListParagraph"/>
        <w:numPr>
          <w:ilvl w:val="0"/>
          <w:numId w:val="8"/>
        </w:numPr>
      </w:pPr>
      <w:r>
        <w:t xml:space="preserve">SSAS Tabular </w:t>
      </w:r>
      <w:r w:rsidRPr="003526F0">
        <w:rPr>
          <w:b/>
          <w:bCs/>
        </w:rPr>
        <w:t>databases use DAX or MDX</w:t>
      </w:r>
      <w:r>
        <w:t xml:space="preserve"> for queries</w:t>
      </w:r>
    </w:p>
    <w:p w14:paraId="7AF48A87" w14:textId="77777777" w:rsidR="00D37381" w:rsidRDefault="00D37381" w:rsidP="00D37381">
      <w:pPr>
        <w:pStyle w:val="NoSpacing"/>
      </w:pPr>
      <w:r>
        <w:rPr>
          <w:noProof/>
        </w:rPr>
        <w:drawing>
          <wp:inline distT="0" distB="0" distL="0" distR="0" wp14:anchorId="00D95307" wp14:editId="2C52DA6F">
            <wp:extent cx="5726723" cy="4993384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1138" cy="500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487E" w14:textId="77777777" w:rsidR="00D37381" w:rsidRDefault="00D37381" w:rsidP="00D37381">
      <w:pPr>
        <w:pStyle w:val="ListParagraph"/>
      </w:pPr>
    </w:p>
    <w:p w14:paraId="6BB0CF88" w14:textId="77777777" w:rsidR="00D37381" w:rsidRPr="003526F0" w:rsidRDefault="00D37381" w:rsidP="00BF280C">
      <w:pPr>
        <w:pStyle w:val="ListParagraph"/>
        <w:numPr>
          <w:ilvl w:val="0"/>
          <w:numId w:val="8"/>
        </w:numPr>
        <w:rPr>
          <w:b/>
          <w:bCs/>
        </w:rPr>
      </w:pPr>
      <w:r>
        <w:lastRenderedPageBreak/>
        <w:t xml:space="preserve">You can also use </w:t>
      </w:r>
      <w:r w:rsidRPr="003526F0">
        <w:rPr>
          <w:b/>
          <w:bCs/>
        </w:rPr>
        <w:t>applications</w:t>
      </w:r>
      <w:r>
        <w:t xml:space="preserve"> to make more </w:t>
      </w:r>
      <w:r w:rsidRPr="003526F0">
        <w:rPr>
          <w:b/>
          <w:bCs/>
        </w:rPr>
        <w:t>visual reports</w:t>
      </w:r>
    </w:p>
    <w:p w14:paraId="7916725D" w14:textId="77777777" w:rsidR="00D37381" w:rsidRDefault="00D37381" w:rsidP="00BF280C">
      <w:pPr>
        <w:pStyle w:val="ListParagraph"/>
        <w:numPr>
          <w:ilvl w:val="0"/>
          <w:numId w:val="8"/>
        </w:numPr>
      </w:pPr>
      <w:r>
        <w:t xml:space="preserve">SSAS Tabular reports </w:t>
      </w:r>
      <w:r w:rsidRPr="003526F0">
        <w:rPr>
          <w:b/>
          <w:bCs/>
          <w:u w:val="single"/>
        </w:rPr>
        <w:t>may</w:t>
      </w:r>
      <w:r w:rsidRPr="003526F0">
        <w:rPr>
          <w:b/>
          <w:bCs/>
        </w:rPr>
        <w:t xml:space="preserve"> include "double counts"</w:t>
      </w:r>
      <w:r>
        <w:t xml:space="preserve"> in grand totals (unless configured correctly)</w:t>
      </w:r>
    </w:p>
    <w:p w14:paraId="6D2E5198" w14:textId="77777777" w:rsidR="00D37381" w:rsidRDefault="00D37381" w:rsidP="00D37381">
      <w:r>
        <w:rPr>
          <w:noProof/>
        </w:rPr>
        <w:drawing>
          <wp:inline distT="0" distB="0" distL="0" distR="0" wp14:anchorId="01929238" wp14:editId="6F002EAB">
            <wp:extent cx="5550877" cy="330431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3614" cy="331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089B6" w14:textId="3258A6B0" w:rsidR="00D37381" w:rsidRDefault="00D37381" w:rsidP="00A46F2D">
      <w:r w:rsidRPr="00D33200">
        <w:rPr>
          <w:b/>
          <w:bCs/>
          <w:color w:val="C00000"/>
        </w:rPr>
        <w:t>Question:</w:t>
      </w:r>
      <w:r w:rsidRPr="00D33200">
        <w:rPr>
          <w:color w:val="C00000"/>
        </w:rPr>
        <w:t xml:space="preserve"> </w:t>
      </w:r>
      <w:r>
        <w:t>How many "ProdC" items were counted?</w:t>
      </w:r>
    </w:p>
    <w:p w14:paraId="7235843C" w14:textId="29099A89" w:rsidR="00D37381" w:rsidRDefault="00D37381" w:rsidP="00D37381">
      <w:pPr>
        <w:pStyle w:val="NoSpacing"/>
      </w:pPr>
    </w:p>
    <w:p w14:paraId="1B8B0B86" w14:textId="04CDD9D5" w:rsidR="00A46F2D" w:rsidRDefault="00A46F2D" w:rsidP="00A46F2D">
      <w:pPr>
        <w:pStyle w:val="Heading1"/>
      </w:pPr>
      <w:r>
        <w:t>Demo 0</w:t>
      </w:r>
      <w:r w:rsidR="00AC1BEC">
        <w:t>3</w:t>
      </w:r>
      <w:r>
        <w:t>: Create a Cubes and Tabular Databases</w:t>
      </w:r>
    </w:p>
    <w:p w14:paraId="4045E0EE" w14:textId="4DC81877" w:rsidR="00A46F2D" w:rsidRDefault="00A12BFD" w:rsidP="00A46F2D">
      <w:pPr>
        <w:pStyle w:val="NoSpacing"/>
      </w:pPr>
      <w:r>
        <w:t>This demo will show how to</w:t>
      </w:r>
      <w:r w:rsidR="00A46F2D">
        <w:t xml:space="preserve"> create both Cube and Tabular databases, </w:t>
      </w:r>
      <w:r w:rsidR="00AC1BEC">
        <w:t>based</w:t>
      </w:r>
      <w:r w:rsidR="00A46F2D">
        <w:t xml:space="preserve"> on Demo 03's data warehouse database.</w:t>
      </w:r>
      <w:r>
        <w:t xml:space="preserve"> Then, how to create a PowerBI report using the Tabular database's data.</w:t>
      </w:r>
    </w:p>
    <w:p w14:paraId="707A3689" w14:textId="77777777" w:rsidR="00A46F2D" w:rsidRDefault="00A46F2D" w:rsidP="00D37381">
      <w:pPr>
        <w:pStyle w:val="NoSpacing"/>
      </w:pPr>
    </w:p>
    <w:p w14:paraId="6520C746" w14:textId="37B24C1B" w:rsidR="00340877" w:rsidRDefault="00340877" w:rsidP="00D37381">
      <w:pPr>
        <w:pStyle w:val="Heading1"/>
      </w:pPr>
      <w:bookmarkStart w:id="13" w:name="_Toc29883690"/>
      <w:r>
        <w:t>Extracting Non-Relational Data</w:t>
      </w:r>
    </w:p>
    <w:p w14:paraId="5B968BE0" w14:textId="57E70BF1" w:rsidR="007144BE" w:rsidRDefault="00340877" w:rsidP="00FC0351">
      <w:r>
        <w:t>MSSQL has allowed you to extract and import non-relational data from their relational database since SQL Server 200</w:t>
      </w:r>
      <w:r w:rsidR="000B63C5">
        <w:t>5</w:t>
      </w:r>
      <w:r>
        <w:t>. JSON data was added in SQL Server 2016.</w:t>
      </w:r>
      <w:r w:rsidR="007144BE">
        <w:t xml:space="preserve"> </w:t>
      </w:r>
    </w:p>
    <w:p w14:paraId="1D7EF283" w14:textId="77777777" w:rsidR="007144BE" w:rsidRDefault="007144BE" w:rsidP="007144BE">
      <w:pPr>
        <w:pStyle w:val="ListParagraph"/>
        <w:numPr>
          <w:ilvl w:val="0"/>
          <w:numId w:val="17"/>
        </w:numPr>
      </w:pPr>
      <w:r>
        <w:t>You can e</w:t>
      </w:r>
      <w:r w:rsidR="00BC6D77">
        <w:t xml:space="preserve">xtract XML data from your data warehouse using the </w:t>
      </w:r>
      <w:proofErr w:type="gramStart"/>
      <w:r w:rsidR="00BC6D77">
        <w:t>FOR XML</w:t>
      </w:r>
      <w:proofErr w:type="gramEnd"/>
      <w:r w:rsidR="00BC6D77">
        <w:t xml:space="preserve"> clause in a SELECT statement</w:t>
      </w:r>
    </w:p>
    <w:p w14:paraId="5D37C5C9" w14:textId="0DC524A3" w:rsidR="00FC0351" w:rsidRDefault="007144BE" w:rsidP="007144BE">
      <w:pPr>
        <w:pStyle w:val="ListParagraph"/>
        <w:numPr>
          <w:ilvl w:val="0"/>
          <w:numId w:val="17"/>
        </w:numPr>
      </w:pPr>
      <w:r>
        <w:t>You can e</w:t>
      </w:r>
      <w:r w:rsidR="00FC0351">
        <w:t>xtract JSON data from your data warehouse using the FOR JSON clause in a SELECT statement</w:t>
      </w:r>
    </w:p>
    <w:p w14:paraId="2FA4D44A" w14:textId="2B7C0505" w:rsidR="007144BE" w:rsidRDefault="007144BE" w:rsidP="007144BE">
      <w:r>
        <w:t>Here is an example:</w:t>
      </w:r>
    </w:p>
    <w:p w14:paraId="37A418FD" w14:textId="77777777" w:rsidR="006908AC" w:rsidRDefault="006908AC" w:rsidP="00690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MyDataDB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</w:p>
    <w:p w14:paraId="4FD96556" w14:textId="2D5F6B91" w:rsidR="007144BE" w:rsidRDefault="006908AC" w:rsidP="006908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4073FCD" w14:textId="5F1B269A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MyDataDB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5276307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30EEF4B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MyDataDB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EFECB5D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FCC94B0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670FEF9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"Name"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7F28AE5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"Price"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</w:p>
    <w:p w14:paraId="5EC75785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"Category"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0756B7A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3A8D8D9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F93D926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35FE31E4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"Name"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"Price"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"Category"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CCBC4F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Values</w:t>
      </w:r>
    </w:p>
    <w:p w14:paraId="106123A7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'ProdA'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'Cat1'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A1885E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,(</w:t>
      </w:r>
      <w:r>
        <w:rPr>
          <w:rFonts w:ascii="Consolas" w:hAnsi="Consolas" w:cs="Consolas"/>
          <w:color w:val="FF0000"/>
          <w:sz w:val="19"/>
          <w:szCs w:val="19"/>
        </w:rPr>
        <w:t>'ProdB'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'Cat1'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F98206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,(</w:t>
      </w:r>
      <w:r>
        <w:rPr>
          <w:rFonts w:ascii="Consolas" w:hAnsi="Consolas" w:cs="Consolas"/>
          <w:color w:val="FF0000"/>
          <w:sz w:val="19"/>
          <w:szCs w:val="19"/>
        </w:rPr>
        <w:t>'ProdC'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1.99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'Cat1,Cat2'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FDEE08" w14:textId="77777777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A1782E" w14:textId="009571ED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Products;</w:t>
      </w:r>
    </w:p>
    <w:p w14:paraId="178C5D4C" w14:textId="00402ED9" w:rsidR="00FC0351" w:rsidRDefault="00FC0351" w:rsidP="00FC03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RAW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'Products'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D404ED9" w14:textId="3951F295" w:rsidR="00BC6D77" w:rsidRDefault="00FC0351" w:rsidP="00FC035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ROOT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'Products'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4940F25" w14:textId="1DA4DABF" w:rsidR="00FC0351" w:rsidRDefault="00FC0351" w:rsidP="00FC0351">
      <w:r>
        <w:rPr>
          <w:noProof/>
        </w:rPr>
        <w:drawing>
          <wp:inline distT="0" distB="0" distL="0" distR="0" wp14:anchorId="586896B2" wp14:editId="46C5EBF2">
            <wp:extent cx="6858000" cy="1486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0AA5" w14:textId="03B10507" w:rsidR="004C756C" w:rsidRPr="00FC0351" w:rsidRDefault="004C756C" w:rsidP="00FC0351">
      <w:pPr>
        <w:rPr>
          <w:color w:val="538135" w:themeColor="accent6" w:themeShade="BF"/>
        </w:rPr>
      </w:pPr>
    </w:p>
    <w:p w14:paraId="122D53D4" w14:textId="7DC00E57" w:rsidR="004C756C" w:rsidRPr="006038EF" w:rsidRDefault="004C756C" w:rsidP="00340877">
      <w:pPr>
        <w:pStyle w:val="Heading1"/>
      </w:pPr>
      <w:r w:rsidRPr="006038EF">
        <w:t>Demo</w:t>
      </w:r>
      <w:r w:rsidR="003C0128">
        <w:t>04</w:t>
      </w:r>
      <w:r w:rsidRPr="006038EF">
        <w:t xml:space="preserve"> </w:t>
      </w:r>
      <w:r w:rsidR="003C0128">
        <w:t>Creating XML and JSON output with SQL Server</w:t>
      </w:r>
    </w:p>
    <w:p w14:paraId="6FF5B777" w14:textId="5C565DAB" w:rsidR="004C756C" w:rsidRPr="008079D3" w:rsidRDefault="004C756C" w:rsidP="004C756C">
      <w:pPr>
        <w:rPr>
          <w:rFonts w:eastAsiaTheme="minorEastAsia"/>
        </w:rPr>
      </w:pPr>
      <w:r w:rsidRPr="008079D3">
        <w:rPr>
          <w:rFonts w:eastAsiaTheme="minorEastAsia"/>
        </w:rPr>
        <w:t xml:space="preserve">In this demonstration, we look at </w:t>
      </w:r>
      <w:r w:rsidR="007108A6" w:rsidRPr="008079D3">
        <w:rPr>
          <w:rFonts w:eastAsiaTheme="minorEastAsia"/>
          <w:b/>
          <w:bCs/>
        </w:rPr>
        <w:t>ways to extra XML and JSON code from SQL Server</w:t>
      </w:r>
      <w:r w:rsidRPr="008079D3">
        <w:rPr>
          <w:rFonts w:eastAsiaTheme="minorEastAsia"/>
        </w:rPr>
        <w:t>.</w:t>
      </w:r>
    </w:p>
    <w:p w14:paraId="785449ED" w14:textId="04849ABF" w:rsidR="007144BE" w:rsidRDefault="007144BE" w:rsidP="004C756C">
      <w:pPr>
        <w:rPr>
          <w:rFonts w:eastAsiaTheme="minorEastAsia"/>
          <w:highlight w:val="yellow"/>
        </w:rPr>
      </w:pPr>
    </w:p>
    <w:p w14:paraId="6E313952" w14:textId="1D2EFCC5" w:rsidR="007144BE" w:rsidRDefault="007144BE" w:rsidP="004C756C">
      <w:pPr>
        <w:rPr>
          <w:rFonts w:eastAsiaTheme="minorEastAsia"/>
          <w:highlight w:val="yellow"/>
        </w:rPr>
      </w:pPr>
    </w:p>
    <w:bookmarkEnd w:id="13"/>
    <w:p w14:paraId="2EA3C32C" w14:textId="77777777" w:rsidR="007144BE" w:rsidRPr="003C0128" w:rsidRDefault="007144BE" w:rsidP="004C756C">
      <w:pPr>
        <w:rPr>
          <w:rFonts w:eastAsiaTheme="minorEastAsia"/>
          <w:highlight w:val="yellow"/>
        </w:rPr>
      </w:pPr>
    </w:p>
    <w:sectPr w:rsidR="007144BE" w:rsidRPr="003C0128" w:rsidSect="006038EF">
      <w:headerReference w:type="default" r:id="rId32"/>
      <w:footerReference w:type="default" r:id="rId33"/>
      <w:pgSz w:w="12240" w:h="15840"/>
      <w:pgMar w:top="72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D1AA2" w14:textId="77777777" w:rsidR="008B5BB3" w:rsidRDefault="008B5BB3" w:rsidP="00923247">
      <w:pPr>
        <w:spacing w:after="0" w:line="240" w:lineRule="auto"/>
      </w:pPr>
      <w:r>
        <w:separator/>
      </w:r>
    </w:p>
  </w:endnote>
  <w:endnote w:type="continuationSeparator" w:id="0">
    <w:p w14:paraId="0D1645FC" w14:textId="77777777" w:rsidR="008B5BB3" w:rsidRDefault="008B5BB3" w:rsidP="009232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8845467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9F55BBC" w14:textId="64139D8F" w:rsidR="00923247" w:rsidRDefault="0092324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AA58E44" w14:textId="77777777" w:rsidR="00923247" w:rsidRDefault="009232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10A72B" w14:textId="77777777" w:rsidR="008B5BB3" w:rsidRDefault="008B5BB3" w:rsidP="00923247">
      <w:pPr>
        <w:spacing w:after="0" w:line="240" w:lineRule="auto"/>
      </w:pPr>
      <w:r>
        <w:separator/>
      </w:r>
    </w:p>
  </w:footnote>
  <w:footnote w:type="continuationSeparator" w:id="0">
    <w:p w14:paraId="5CE65DF7" w14:textId="77777777" w:rsidR="008B5BB3" w:rsidRDefault="008B5BB3" w:rsidP="009232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0A6E0" w14:textId="2DC366C2" w:rsidR="00923247" w:rsidRDefault="00923247" w:rsidP="00923247">
    <w:pPr>
      <w:pStyle w:val="Subtitle"/>
    </w:pPr>
    <w:r>
      <w:t>(</w:t>
    </w:r>
    <w:r w:rsidRPr="00923247">
      <w:t>SQL – Level 3 – Non-relational SQL Server Features and Tools</w:t>
    </w:r>
    <w: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B565F"/>
    <w:multiLevelType w:val="hybridMultilevel"/>
    <w:tmpl w:val="904E8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B6CCB"/>
    <w:multiLevelType w:val="hybridMultilevel"/>
    <w:tmpl w:val="0CA219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64BFE"/>
    <w:multiLevelType w:val="hybridMultilevel"/>
    <w:tmpl w:val="6B44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B08CF"/>
    <w:multiLevelType w:val="hybridMultilevel"/>
    <w:tmpl w:val="2898C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51EFE"/>
    <w:multiLevelType w:val="hybridMultilevel"/>
    <w:tmpl w:val="3AEE2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E04AA6"/>
    <w:multiLevelType w:val="hybridMultilevel"/>
    <w:tmpl w:val="C0DC7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3407B5"/>
    <w:multiLevelType w:val="hybridMultilevel"/>
    <w:tmpl w:val="6A62D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F4410"/>
    <w:multiLevelType w:val="hybridMultilevel"/>
    <w:tmpl w:val="383CC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1B32A4"/>
    <w:multiLevelType w:val="hybridMultilevel"/>
    <w:tmpl w:val="D4CC3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AE2126"/>
    <w:multiLevelType w:val="hybridMultilevel"/>
    <w:tmpl w:val="E5908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996D30"/>
    <w:multiLevelType w:val="hybridMultilevel"/>
    <w:tmpl w:val="17265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602509"/>
    <w:multiLevelType w:val="hybridMultilevel"/>
    <w:tmpl w:val="1D86D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540167"/>
    <w:multiLevelType w:val="hybridMultilevel"/>
    <w:tmpl w:val="3E20A9F8"/>
    <w:lvl w:ilvl="0" w:tplc="D770A3EC">
      <w:start w:val="5"/>
      <w:numFmt w:val="bullet"/>
      <w:lvlText w:val="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42363A"/>
    <w:multiLevelType w:val="hybridMultilevel"/>
    <w:tmpl w:val="DAE8A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B34527"/>
    <w:multiLevelType w:val="hybridMultilevel"/>
    <w:tmpl w:val="3C84E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FD0754"/>
    <w:multiLevelType w:val="hybridMultilevel"/>
    <w:tmpl w:val="B65A2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C70AE"/>
    <w:multiLevelType w:val="hybridMultilevel"/>
    <w:tmpl w:val="35AEC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8"/>
  </w:num>
  <w:num w:numId="4">
    <w:abstractNumId w:val="2"/>
  </w:num>
  <w:num w:numId="5">
    <w:abstractNumId w:val="7"/>
  </w:num>
  <w:num w:numId="6">
    <w:abstractNumId w:val="3"/>
  </w:num>
  <w:num w:numId="7">
    <w:abstractNumId w:val="0"/>
  </w:num>
  <w:num w:numId="8">
    <w:abstractNumId w:val="13"/>
  </w:num>
  <w:num w:numId="9">
    <w:abstractNumId w:val="14"/>
  </w:num>
  <w:num w:numId="10">
    <w:abstractNumId w:val="16"/>
  </w:num>
  <w:num w:numId="11">
    <w:abstractNumId w:val="4"/>
  </w:num>
  <w:num w:numId="12">
    <w:abstractNumId w:val="11"/>
  </w:num>
  <w:num w:numId="13">
    <w:abstractNumId w:val="6"/>
  </w:num>
  <w:num w:numId="14">
    <w:abstractNumId w:val="12"/>
  </w:num>
  <w:num w:numId="15">
    <w:abstractNumId w:val="1"/>
  </w:num>
  <w:num w:numId="16">
    <w:abstractNumId w:val="9"/>
  </w:num>
  <w:num w:numId="17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wMDIzNTIyNDexNDJU0lEKTi0uzszPAymwqAUA/AJ41iwAAAA="/>
  </w:docVars>
  <w:rsids>
    <w:rsidRoot w:val="00C24AAC"/>
    <w:rsid w:val="00006FCE"/>
    <w:rsid w:val="00030894"/>
    <w:rsid w:val="000B63C5"/>
    <w:rsid w:val="000E5F0F"/>
    <w:rsid w:val="000F5A08"/>
    <w:rsid w:val="00140852"/>
    <w:rsid w:val="001D3BC9"/>
    <w:rsid w:val="001F0C29"/>
    <w:rsid w:val="00340877"/>
    <w:rsid w:val="0035292B"/>
    <w:rsid w:val="003B6D2E"/>
    <w:rsid w:val="003C0128"/>
    <w:rsid w:val="003E487F"/>
    <w:rsid w:val="003F3C2A"/>
    <w:rsid w:val="00431FBA"/>
    <w:rsid w:val="004C756C"/>
    <w:rsid w:val="0052099A"/>
    <w:rsid w:val="00523790"/>
    <w:rsid w:val="00523EA2"/>
    <w:rsid w:val="00561AAD"/>
    <w:rsid w:val="006038EF"/>
    <w:rsid w:val="00625DB5"/>
    <w:rsid w:val="006908AC"/>
    <w:rsid w:val="006A10D7"/>
    <w:rsid w:val="006A7E58"/>
    <w:rsid w:val="007108A6"/>
    <w:rsid w:val="007144BE"/>
    <w:rsid w:val="0075413C"/>
    <w:rsid w:val="007F0CAD"/>
    <w:rsid w:val="007F117A"/>
    <w:rsid w:val="00801933"/>
    <w:rsid w:val="008079D3"/>
    <w:rsid w:val="008B5BB3"/>
    <w:rsid w:val="008D0FC7"/>
    <w:rsid w:val="00923247"/>
    <w:rsid w:val="00985184"/>
    <w:rsid w:val="009D3562"/>
    <w:rsid w:val="00A12BFD"/>
    <w:rsid w:val="00A24821"/>
    <w:rsid w:val="00A46F2D"/>
    <w:rsid w:val="00A51316"/>
    <w:rsid w:val="00A92448"/>
    <w:rsid w:val="00AC1BEC"/>
    <w:rsid w:val="00B42DD5"/>
    <w:rsid w:val="00B71B36"/>
    <w:rsid w:val="00BA1A73"/>
    <w:rsid w:val="00BC6D77"/>
    <w:rsid w:val="00BE4113"/>
    <w:rsid w:val="00BF280C"/>
    <w:rsid w:val="00C24AAC"/>
    <w:rsid w:val="00D37381"/>
    <w:rsid w:val="00D66246"/>
    <w:rsid w:val="00D90C3E"/>
    <w:rsid w:val="00DD03FE"/>
    <w:rsid w:val="00DE163E"/>
    <w:rsid w:val="00E73EA9"/>
    <w:rsid w:val="00EB3F79"/>
    <w:rsid w:val="00EE3C13"/>
    <w:rsid w:val="00F8046C"/>
    <w:rsid w:val="00FC0351"/>
    <w:rsid w:val="00FD3661"/>
    <w:rsid w:val="00FE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51E80"/>
  <w15:chartTrackingRefBased/>
  <w15:docId w15:val="{B9B5B079-2E9A-49BC-8B1F-B5AD95DB0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F2D"/>
  </w:style>
  <w:style w:type="paragraph" w:styleId="Heading1">
    <w:name w:val="heading 1"/>
    <w:basedOn w:val="Normal"/>
    <w:next w:val="Normal"/>
    <w:link w:val="Heading1Char"/>
    <w:uiPriority w:val="9"/>
    <w:qFormat/>
    <w:rsid w:val="00FE47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7030A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7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7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73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73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738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738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738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738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232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247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3247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92324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2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3247"/>
  </w:style>
  <w:style w:type="paragraph" w:styleId="Footer">
    <w:name w:val="footer"/>
    <w:basedOn w:val="Normal"/>
    <w:link w:val="FooterChar"/>
    <w:uiPriority w:val="99"/>
    <w:unhideWhenUsed/>
    <w:rsid w:val="009232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3247"/>
  </w:style>
  <w:style w:type="paragraph" w:styleId="NormalWeb">
    <w:name w:val="Normal (Web)"/>
    <w:basedOn w:val="Normal"/>
    <w:uiPriority w:val="99"/>
    <w:unhideWhenUsed/>
    <w:rsid w:val="00BE41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E4791"/>
    <w:rPr>
      <w:rFonts w:asciiTheme="majorHAnsi" w:eastAsiaTheme="majorEastAsia" w:hAnsiTheme="majorHAnsi" w:cstheme="majorBidi"/>
      <w:b/>
      <w:color w:val="7030A0"/>
      <w:sz w:val="32"/>
      <w:szCs w:val="32"/>
    </w:rPr>
  </w:style>
  <w:style w:type="paragraph" w:styleId="ListParagraph">
    <w:name w:val="List Paragraph"/>
    <w:basedOn w:val="Normal"/>
    <w:uiPriority w:val="34"/>
    <w:qFormat/>
    <w:rsid w:val="00EB3F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3E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E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562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E4791"/>
    <w:rPr>
      <w:rFonts w:asciiTheme="majorHAnsi" w:eastAsiaTheme="majorEastAsia" w:hAnsiTheme="majorHAnsi" w:cstheme="majorBidi"/>
      <w:b/>
      <w:color w:val="2F5496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791"/>
    <w:rPr>
      <w:rFonts w:asciiTheme="majorHAnsi" w:eastAsiaTheme="majorEastAsia" w:hAnsiTheme="majorHAnsi" w:cstheme="majorBidi"/>
      <w:b/>
      <w:i/>
      <w:color w:val="1F3763" w:themeColor="accent1" w:themeShade="7F"/>
      <w:sz w:val="24"/>
      <w:szCs w:val="24"/>
    </w:rPr>
  </w:style>
  <w:style w:type="paragraph" w:styleId="NoSpacing">
    <w:name w:val="No Spacing"/>
    <w:link w:val="NoSpacingChar"/>
    <w:uiPriority w:val="1"/>
    <w:qFormat/>
    <w:rsid w:val="006038EF"/>
    <w:pPr>
      <w:spacing w:after="0" w:line="240" w:lineRule="auto"/>
    </w:pPr>
  </w:style>
  <w:style w:type="character" w:styleId="Emphasis">
    <w:name w:val="Emphasis"/>
    <w:basedOn w:val="DefaultParagraphFont"/>
    <w:uiPriority w:val="20"/>
    <w:qFormat/>
    <w:rsid w:val="003F3C2A"/>
    <w:rPr>
      <w:i/>
      <w:iCs/>
    </w:rPr>
  </w:style>
  <w:style w:type="paragraph" w:customStyle="1" w:styleId="FigureCaptions">
    <w:name w:val="FigureCaptions"/>
    <w:basedOn w:val="NoSpacing"/>
    <w:link w:val="FigureCaptionsChar"/>
    <w:qFormat/>
    <w:rsid w:val="003F3C2A"/>
    <w:rPr>
      <w:rFonts w:eastAsia="Times New Roman" w:cs="Calibri"/>
      <w:i/>
      <w:color w:val="000000"/>
      <w:sz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F3C2A"/>
  </w:style>
  <w:style w:type="character" w:customStyle="1" w:styleId="FigureCaptionsChar">
    <w:name w:val="FigureCaptions Char"/>
    <w:basedOn w:val="NoSpacingChar"/>
    <w:link w:val="FigureCaptions"/>
    <w:rsid w:val="003F3C2A"/>
    <w:rPr>
      <w:rFonts w:eastAsia="Times New Roman" w:cs="Calibri"/>
      <w:i/>
      <w:color w:val="000000"/>
      <w:sz w:val="1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738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738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738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738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738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738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37381"/>
    <w:pPr>
      <w:spacing w:line="240" w:lineRule="auto"/>
    </w:pPr>
    <w:rPr>
      <w:rFonts w:eastAsiaTheme="minorEastAsia"/>
      <w:b/>
      <w:bCs/>
      <w:smallCaps/>
      <w:color w:val="44546A" w:themeColor="text2"/>
    </w:rPr>
  </w:style>
  <w:style w:type="paragraph" w:styleId="Quote">
    <w:name w:val="Quote"/>
    <w:basedOn w:val="Normal"/>
    <w:next w:val="Normal"/>
    <w:link w:val="QuoteChar"/>
    <w:uiPriority w:val="29"/>
    <w:qFormat/>
    <w:rsid w:val="00D37381"/>
    <w:pPr>
      <w:spacing w:before="120" w:after="120"/>
      <w:ind w:left="720"/>
    </w:pPr>
    <w:rPr>
      <w:rFonts w:eastAsiaTheme="minorEastAsia"/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37381"/>
    <w:rPr>
      <w:rFonts w:eastAsiaTheme="minorEastAsia"/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738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738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3738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3738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3738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D3738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D3738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7381"/>
    <w:pPr>
      <w:spacing w:before="400" w:after="40" w:line="240" w:lineRule="auto"/>
      <w:outlineLvl w:val="9"/>
    </w:pPr>
    <w:rPr>
      <w:color w:val="1F3864" w:themeColor="accent1" w:themeShade="80"/>
      <w:sz w:val="36"/>
      <w:szCs w:val="36"/>
    </w:rPr>
  </w:style>
  <w:style w:type="paragraph" w:styleId="TOC1">
    <w:name w:val="toc 1"/>
    <w:basedOn w:val="Normal"/>
    <w:next w:val="Normal"/>
    <w:autoRedefine/>
    <w:uiPriority w:val="39"/>
    <w:unhideWhenUsed/>
    <w:rsid w:val="00D37381"/>
    <w:pPr>
      <w:spacing w:after="100"/>
    </w:pPr>
    <w:rPr>
      <w:rFonts w:eastAsiaTheme="minorEastAsia"/>
    </w:rPr>
  </w:style>
  <w:style w:type="paragraph" w:styleId="TOC2">
    <w:name w:val="toc 2"/>
    <w:basedOn w:val="Normal"/>
    <w:next w:val="Normal"/>
    <w:autoRedefine/>
    <w:uiPriority w:val="39"/>
    <w:unhideWhenUsed/>
    <w:rsid w:val="00D37381"/>
    <w:pPr>
      <w:spacing w:after="100"/>
      <w:ind w:left="220"/>
    </w:pPr>
    <w:rPr>
      <w:rFonts w:eastAsiaTheme="minorEastAsia"/>
    </w:rPr>
  </w:style>
  <w:style w:type="paragraph" w:customStyle="1" w:styleId="Code">
    <w:name w:val="Code"/>
    <w:basedOn w:val="NoSpacing"/>
    <w:rsid w:val="00D37381"/>
    <w:rPr>
      <w:rFonts w:ascii="Verdana" w:eastAsiaTheme="minorEastAsia" w:hAnsi="Verdana"/>
      <w:sz w:val="20"/>
    </w:rPr>
  </w:style>
  <w:style w:type="paragraph" w:customStyle="1" w:styleId="Code0">
    <w:name w:val="_Code"/>
    <w:basedOn w:val="Normal"/>
    <w:link w:val="CodeChar"/>
    <w:qFormat/>
    <w:rsid w:val="00D3738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eastAsia="Times New Roman" w:hAnsi="Consolas" w:cs="Arial"/>
      <w:noProof/>
      <w:color w:val="000000"/>
      <w:szCs w:val="24"/>
    </w:rPr>
  </w:style>
  <w:style w:type="character" w:customStyle="1" w:styleId="CodeChar">
    <w:name w:val="_Code Char"/>
    <w:link w:val="Code0"/>
    <w:rsid w:val="00D37381"/>
    <w:rPr>
      <w:rFonts w:ascii="Consolas" w:eastAsia="Times New Roman" w:hAnsi="Consolas" w:cs="Arial"/>
      <w:noProof/>
      <w:color w:val="000000"/>
      <w:szCs w:val="24"/>
    </w:rPr>
  </w:style>
  <w:style w:type="character" w:customStyle="1" w:styleId="pre">
    <w:name w:val="pre"/>
    <w:basedOn w:val="DefaultParagraphFont"/>
    <w:rsid w:val="00D373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cs.microsoft.com/en-us/analysis-services/tabular-models/bi-directional-cross-filters-tabular-models-analysis-services" TargetMode="External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12</Pages>
  <Words>1159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 Root</dc:creator>
  <cp:keywords/>
  <dc:description/>
  <cp:lastModifiedBy>Randal Root</cp:lastModifiedBy>
  <cp:revision>14</cp:revision>
  <dcterms:created xsi:type="dcterms:W3CDTF">2021-07-07T16:06:00Z</dcterms:created>
  <dcterms:modified xsi:type="dcterms:W3CDTF">2021-08-01T17:11:00Z</dcterms:modified>
</cp:coreProperties>
</file>