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9931" w14:textId="62EF5456" w:rsidR="00923247" w:rsidRDefault="00E73EA9" w:rsidP="00923247">
      <w:pPr>
        <w:pStyle w:val="Title"/>
      </w:pPr>
      <w:r>
        <w:t>Assignment</w:t>
      </w:r>
      <w:r w:rsidR="00923247">
        <w:t xml:space="preserve"> 0</w:t>
      </w:r>
      <w:r w:rsidR="00C740E1">
        <w:t>5</w:t>
      </w:r>
    </w:p>
    <w:p w14:paraId="60C65CCB" w14:textId="26740981" w:rsidR="00D93A8C" w:rsidRDefault="00AE61BC" w:rsidP="005C0F31">
      <w:pPr>
        <w:pStyle w:val="Subtitle"/>
        <w:pBdr>
          <w:bottom w:val="single" w:sz="4" w:space="1" w:color="auto"/>
        </w:pBdr>
      </w:pPr>
      <w:r>
        <w:rPr>
          <w:rStyle w:val="SubtitleChar"/>
        </w:rPr>
        <w:t>Automation</w:t>
      </w:r>
    </w:p>
    <w:p w14:paraId="4ADC8707" w14:textId="1FB59BFC" w:rsidR="00923247" w:rsidRPr="005C0F31" w:rsidRDefault="00923247" w:rsidP="005C0F31">
      <w:pPr>
        <w:pStyle w:val="Heading1"/>
        <w:rPr>
          <w:rStyle w:val="Strong"/>
          <w:b/>
          <w:bCs w:val="0"/>
        </w:rPr>
      </w:pPr>
      <w:r w:rsidRPr="005C0F31">
        <w:rPr>
          <w:rStyle w:val="Strong"/>
          <w:b/>
          <w:bCs w:val="0"/>
        </w:rPr>
        <w:t xml:space="preserve">Module Overview </w:t>
      </w:r>
    </w:p>
    <w:p w14:paraId="17FF43D5" w14:textId="26C1575E" w:rsidR="00923247" w:rsidRDefault="00923247" w:rsidP="003B6D2E">
      <w:r>
        <w:t>In this module</w:t>
      </w:r>
      <w:r w:rsidR="00D66246">
        <w:t>,</w:t>
      </w:r>
      <w:r>
        <w:t xml:space="preserve"> you learn about </w:t>
      </w:r>
      <w:r w:rsidR="00C740E1">
        <w:t>automating tasks to run on a predefined schedule using SQL Server Agent and Windows Scheduler</w:t>
      </w:r>
      <w:r>
        <w:t xml:space="preserve">. </w:t>
      </w:r>
    </w:p>
    <w:p w14:paraId="45FEC5AE" w14:textId="43E29032" w:rsidR="00923247" w:rsidRPr="005C0F31" w:rsidRDefault="00923247" w:rsidP="005C0F31">
      <w:pPr>
        <w:pStyle w:val="Heading1"/>
        <w:rPr>
          <w:rStyle w:val="Strong"/>
          <w:b/>
          <w:bCs w:val="0"/>
        </w:rPr>
      </w:pPr>
      <w:r w:rsidRPr="005C0F31">
        <w:rPr>
          <w:rStyle w:val="Strong"/>
          <w:b/>
          <w:bCs w:val="0"/>
        </w:rPr>
        <w:t xml:space="preserve">Required Software </w:t>
      </w:r>
    </w:p>
    <w:p w14:paraId="681E9189" w14:textId="77777777" w:rsidR="00C740E1" w:rsidRDefault="003B6D2E" w:rsidP="005C0F31">
      <w:pPr>
        <w:pStyle w:val="ListParagraph"/>
        <w:numPr>
          <w:ilvl w:val="0"/>
          <w:numId w:val="30"/>
        </w:numPr>
      </w:pPr>
      <w:r w:rsidRPr="00EB3F79">
        <w:t>SQL Dev</w:t>
      </w:r>
      <w:r w:rsidR="00923247" w:rsidRPr="00EB3F79">
        <w:t>eloper Edition (or equivalent)</w:t>
      </w:r>
    </w:p>
    <w:p w14:paraId="7D138CB1" w14:textId="6EFB239D" w:rsidR="003B6D2E" w:rsidRDefault="003B6D2E" w:rsidP="005C0F31">
      <w:pPr>
        <w:pStyle w:val="ListParagraph"/>
        <w:numPr>
          <w:ilvl w:val="0"/>
          <w:numId w:val="30"/>
        </w:numPr>
      </w:pPr>
      <w:r w:rsidRPr="00EB3F79">
        <w:t>Visual Studio 2019 Community edition</w:t>
      </w:r>
      <w:r w:rsidR="00D93A8C">
        <w:t xml:space="preserve"> with the SSIS Extension</w:t>
      </w:r>
    </w:p>
    <w:p w14:paraId="339226F0" w14:textId="290FC1A3" w:rsidR="00C740E1" w:rsidRDefault="00C740E1" w:rsidP="005C0F31">
      <w:pPr>
        <w:pStyle w:val="ListParagraph"/>
        <w:numPr>
          <w:ilvl w:val="0"/>
          <w:numId w:val="30"/>
        </w:numPr>
      </w:pPr>
      <w:r>
        <w:t>Report Builder</w:t>
      </w:r>
    </w:p>
    <w:p w14:paraId="70E05469" w14:textId="77777777" w:rsidR="00E73EA9" w:rsidRPr="005C0F31" w:rsidRDefault="00BE4113" w:rsidP="005C0F31">
      <w:pPr>
        <w:pStyle w:val="Heading1"/>
      </w:pPr>
      <w:r w:rsidRPr="005C0F31">
        <w:t>Assignment Videos</w:t>
      </w:r>
    </w:p>
    <w:p w14:paraId="3566DFDC" w14:textId="5D0CD259" w:rsidR="00BE4113" w:rsidRDefault="00E73EA9" w:rsidP="00E73EA9">
      <w:r>
        <w:t xml:space="preserve">Please watch the following assignment videos. </w:t>
      </w:r>
      <w:r w:rsidR="00DA0ACA">
        <w:t>You can watch them all at once, but I recommend watching a few, changing to a different task, like reading, and the</w:t>
      </w:r>
      <w:r w:rsidR="00087EA0">
        <w:t>n</w:t>
      </w:r>
      <w:r w:rsidR="00DA0ACA">
        <w:t xml:space="preserve"> watching a few more.</w:t>
      </w:r>
    </w:p>
    <w:p w14:paraId="4FEE81BD" w14:textId="4951BCD4" w:rsidR="00AE61BC" w:rsidRDefault="00000000" w:rsidP="00E73EA9">
      <w:hyperlink r:id="rId7" w:history="1">
        <w:r w:rsidR="00AE61BC" w:rsidRPr="003B49AE">
          <w:rPr>
            <w:rStyle w:val="Hyperlink"/>
          </w:rPr>
          <w:t>https://youtube.com/playlist?list=PLfycUyp06LG8bKCdWgJEkP9xdlTlARvZ6</w:t>
        </w:r>
      </w:hyperlink>
    </w:p>
    <w:p w14:paraId="06AACC22" w14:textId="2709F401" w:rsidR="00BE4113" w:rsidRDefault="00BE4113" w:rsidP="00BE4113">
      <w:pPr>
        <w:pStyle w:val="Heading1"/>
      </w:pPr>
      <w:r>
        <w:t>Assignment Articles</w:t>
      </w:r>
    </w:p>
    <w:p w14:paraId="4331DCBD" w14:textId="4C9D64CB" w:rsidR="00C61BAC" w:rsidRDefault="00C61BAC" w:rsidP="00C61BAC">
      <w:r>
        <w:t>Please read the following documents</w:t>
      </w:r>
      <w:r w:rsidR="00685395">
        <w:t>:</w:t>
      </w:r>
      <w:r w:rsidR="00DA0ACA">
        <w:t xml:space="preserve"> </w:t>
      </w:r>
    </w:p>
    <w:p w14:paraId="07E3A4AA" w14:textId="3C5D9A32" w:rsidR="00475686" w:rsidRDefault="00000000" w:rsidP="00C61BAC">
      <w:hyperlink r:id="rId8" w:history="1">
        <w:r w:rsidR="00475686" w:rsidRPr="003B49AE">
          <w:rPr>
            <w:rStyle w:val="Hyperlink"/>
          </w:rPr>
          <w:t>https://www.sqlshack.com/introduction-to-the-sql-server-agent/</w:t>
        </w:r>
      </w:hyperlink>
    </w:p>
    <w:p w14:paraId="7CF24043" w14:textId="3B1E20F0" w:rsidR="00AE61BC" w:rsidRDefault="00000000" w:rsidP="00C61BAC">
      <w:hyperlink r:id="rId9" w:history="1">
        <w:r w:rsidR="00AE61BC" w:rsidRPr="003B49AE">
          <w:rPr>
            <w:rStyle w:val="Hyperlink"/>
          </w:rPr>
          <w:t>https://www.sqlshack.com/multiple-methods-for-scheduling-a-sql-server-backup-automatically/</w:t>
        </w:r>
      </w:hyperlink>
    </w:p>
    <w:p w14:paraId="532FD52F" w14:textId="45974523" w:rsidR="00AE61BC" w:rsidRDefault="00000000" w:rsidP="00C61BAC">
      <w:hyperlink r:id="rId10" w:history="1">
        <w:r w:rsidR="00AE61BC" w:rsidRPr="003B49AE">
          <w:rPr>
            <w:rStyle w:val="Hyperlink"/>
          </w:rPr>
          <w:t>https://www.sqlshack.com/automate-sql-database-backups-using-maintenance-plans/</w:t>
        </w:r>
      </w:hyperlink>
    </w:p>
    <w:p w14:paraId="57443551" w14:textId="6909D7B1" w:rsidR="007728FB" w:rsidRDefault="00000000" w:rsidP="00C61BAC">
      <w:hyperlink r:id="rId11" w:history="1">
        <w:r w:rsidR="007728FB" w:rsidRPr="003B49AE">
          <w:rPr>
            <w:rStyle w:val="Hyperlink"/>
          </w:rPr>
          <w:t>https://www.mssqltips.com/sqlservertip/5019/sql-server-agent-job-schedule-reporting/</w:t>
        </w:r>
      </w:hyperlink>
    </w:p>
    <w:p w14:paraId="7F9868EC" w14:textId="3F4FD91C" w:rsidR="00685395" w:rsidRDefault="00DA0ACA" w:rsidP="005C0F31">
      <w:r w:rsidRPr="00911DBB">
        <w:rPr>
          <w:b/>
          <w:bCs/>
        </w:rPr>
        <w:t>Note:</w:t>
      </w:r>
      <w:r>
        <w:t xml:space="preserve"> </w:t>
      </w:r>
      <w:r w:rsidR="00685395">
        <w:t xml:space="preserve">You do </w:t>
      </w:r>
      <w:r w:rsidR="00685395" w:rsidRPr="00685395">
        <w:rPr>
          <w:b/>
          <w:bCs/>
        </w:rPr>
        <w:t>not</w:t>
      </w:r>
      <w:r w:rsidR="00685395">
        <w:t xml:space="preserve"> need to perform any of the demos are labs in these articles</w:t>
      </w:r>
    </w:p>
    <w:p w14:paraId="1B1CFCFA" w14:textId="0F9489A3" w:rsidR="00BE4113" w:rsidRPr="00D823D7" w:rsidRDefault="00BE4113" w:rsidP="00D823D7">
      <w:pPr>
        <w:pStyle w:val="Heading1"/>
      </w:pPr>
      <w:r w:rsidRPr="00D823D7">
        <w:t>Assignment Tasks</w:t>
      </w:r>
    </w:p>
    <w:p w14:paraId="5070F008" w14:textId="495836F1" w:rsidR="00524719" w:rsidRDefault="00524719" w:rsidP="00524719">
      <w:r>
        <w:t>In this assignment's tasks</w:t>
      </w:r>
      <w:r w:rsidR="00087EA0">
        <w:t>,</w:t>
      </w:r>
      <w:r>
        <w:t xml:space="preserve"> you will create two SSIS projects. The first project will simply execute a set of provided ETL stored procedures using SSIS Execute SQL tasks. The second project will </w:t>
      </w:r>
      <w:r w:rsidR="00513150">
        <w:t xml:space="preserve">import file data into a SQL server database using more advanced features of SSIS. </w:t>
      </w:r>
    </w:p>
    <w:p w14:paraId="7C0BE237" w14:textId="21E6A446" w:rsidR="00BE4113" w:rsidRDefault="005C0F31" w:rsidP="00D823D7">
      <w:pPr>
        <w:pStyle w:val="Heading2"/>
      </w:pPr>
      <w:r>
        <w:t>Task</w:t>
      </w:r>
      <w:r w:rsidR="00513150" w:rsidRPr="00D823D7">
        <w:t xml:space="preserve"> 1</w:t>
      </w:r>
      <w:r>
        <w:t>:</w:t>
      </w:r>
      <w:r w:rsidR="00513150" w:rsidRPr="00D823D7">
        <w:t xml:space="preserve"> </w:t>
      </w:r>
      <w:r w:rsidR="00BE4113" w:rsidRPr="00D823D7">
        <w:t xml:space="preserve">Create a </w:t>
      </w:r>
      <w:r w:rsidR="00A943D7" w:rsidRPr="00D823D7">
        <w:t>DW</w:t>
      </w:r>
      <w:r w:rsidR="00BE4113" w:rsidRPr="00D823D7">
        <w:t xml:space="preserve"> with ETL </w:t>
      </w:r>
      <w:r w:rsidR="00D823D7" w:rsidRPr="00D823D7">
        <w:t>Objects</w:t>
      </w:r>
    </w:p>
    <w:p w14:paraId="1F2F01E6" w14:textId="5840917E" w:rsidR="00D823D7" w:rsidRPr="00D823D7" w:rsidRDefault="0017401D" w:rsidP="0017401D">
      <w:r>
        <w:t>In this step</w:t>
      </w:r>
      <w:r w:rsidR="00087EA0">
        <w:t>,</w:t>
      </w:r>
      <w:r>
        <w:t xml:space="preserve"> you review and execute my pre-made ETL code.</w:t>
      </w:r>
    </w:p>
    <w:p w14:paraId="4221CF66" w14:textId="71EA6C14" w:rsidR="00BE4113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>Open, review, and execute</w:t>
      </w:r>
      <w:r>
        <w:t xml:space="preserve"> </w:t>
      </w:r>
      <w:r w:rsidR="00BE4113" w:rsidRPr="00EB3F79">
        <w:t>the script</w:t>
      </w:r>
      <w:r w:rsidR="00911DBB">
        <w:t>,</w:t>
      </w:r>
      <w:r w:rsidR="00D66246">
        <w:t xml:space="preserve"> </w:t>
      </w:r>
      <w:r w:rsidR="00C740E1" w:rsidRPr="00C740E1">
        <w:rPr>
          <w:b/>
          <w:bCs/>
        </w:rPr>
        <w:t>1</w:t>
      </w:r>
      <w:r w:rsidR="00911DBB" w:rsidRPr="00D823D7">
        <w:rPr>
          <w:b/>
          <w:bCs/>
        </w:rPr>
        <w:t>_Assignment03SourceDatabase.sql</w:t>
      </w:r>
      <w:r w:rsidRPr="00D823D7">
        <w:rPr>
          <w:b/>
          <w:bCs/>
        </w:rPr>
        <w:t xml:space="preserve"> </w:t>
      </w:r>
      <w:r>
        <w:t>to c</w:t>
      </w:r>
      <w:r w:rsidRPr="00EB3F79">
        <w:t xml:space="preserve">reate </w:t>
      </w:r>
      <w:r>
        <w:t>the</w:t>
      </w:r>
      <w:r w:rsidRPr="00EB3F79">
        <w:t xml:space="preserve"> source database</w:t>
      </w:r>
      <w:r>
        <w:t>.</w:t>
      </w:r>
    </w:p>
    <w:p w14:paraId="37D4D987" w14:textId="64FB0EB4" w:rsidR="00911DBB" w:rsidRPr="00EB3F79" w:rsidRDefault="00911DBB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>Review</w:t>
      </w:r>
      <w:r>
        <w:t xml:space="preserve"> the metadata worksheet, </w:t>
      </w:r>
      <w:r w:rsidR="00C740E1" w:rsidRPr="00C740E1">
        <w:rPr>
          <w:b/>
          <w:bCs/>
        </w:rPr>
        <w:t>2</w:t>
      </w:r>
      <w:r w:rsidRPr="00D823D7">
        <w:rPr>
          <w:b/>
          <w:bCs/>
        </w:rPr>
        <w:t>_Assignment03MetadataWorksheet.xlsx</w:t>
      </w:r>
      <w:r w:rsidR="00804347" w:rsidRPr="00D823D7">
        <w:rPr>
          <w:b/>
          <w:bCs/>
        </w:rPr>
        <w:t>.</w:t>
      </w:r>
    </w:p>
    <w:p w14:paraId="261E47F5" w14:textId="78C3120A" w:rsidR="00BE4113" w:rsidRPr="00EB3F79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 xml:space="preserve">Open, review, and </w:t>
      </w:r>
      <w:r w:rsidR="00CE7F8F" w:rsidRPr="00D823D7">
        <w:rPr>
          <w:b/>
          <w:bCs/>
        </w:rPr>
        <w:t>execute</w:t>
      </w:r>
      <w:r w:rsidRPr="00D823D7">
        <w:rPr>
          <w:b/>
          <w:bCs/>
        </w:rPr>
        <w:t xml:space="preserve"> </w:t>
      </w:r>
      <w:r w:rsidRPr="00804347">
        <w:t>the script</w:t>
      </w:r>
      <w:r w:rsidRPr="00D823D7">
        <w:rPr>
          <w:b/>
          <w:bCs/>
        </w:rPr>
        <w:t xml:space="preserve"> </w:t>
      </w:r>
      <w:r w:rsidR="00C740E1">
        <w:rPr>
          <w:b/>
          <w:bCs/>
        </w:rPr>
        <w:t>3</w:t>
      </w:r>
      <w:r w:rsidRPr="00D823D7">
        <w:rPr>
          <w:b/>
          <w:bCs/>
        </w:rPr>
        <w:t>_Assignment03DWDatabase.sql</w:t>
      </w:r>
      <w:r w:rsidRPr="00EB3F79">
        <w:t>.</w:t>
      </w:r>
      <w:r>
        <w:t xml:space="preserve"> to</w:t>
      </w:r>
      <w:r w:rsidR="00BE4113" w:rsidRPr="00EB3F79">
        <w:t xml:space="preserve"> create </w:t>
      </w:r>
      <w:r>
        <w:t>the</w:t>
      </w:r>
      <w:r w:rsidR="00BE4113" w:rsidRPr="00EB3F79">
        <w:t xml:space="preserve"> destination</w:t>
      </w:r>
      <w:r>
        <w:t>.</w:t>
      </w:r>
      <w:r w:rsidR="00BE4113" w:rsidRPr="00EB3F79">
        <w:t xml:space="preserve"> </w:t>
      </w:r>
    </w:p>
    <w:p w14:paraId="441A4A14" w14:textId="57E3DDE7" w:rsidR="00923247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 xml:space="preserve">Open, review, and </w:t>
      </w:r>
      <w:r w:rsidR="00513150" w:rsidRPr="00EF474C">
        <w:rPr>
          <w:b/>
          <w:bCs/>
        </w:rPr>
        <w:t>execute</w:t>
      </w:r>
      <w:r w:rsidRPr="00D823D7">
        <w:rPr>
          <w:b/>
          <w:bCs/>
        </w:rPr>
        <w:t xml:space="preserve"> </w:t>
      </w:r>
      <w:r w:rsidRPr="00804347">
        <w:t>the script</w:t>
      </w:r>
      <w:r w:rsidRPr="00D823D7">
        <w:rPr>
          <w:b/>
          <w:bCs/>
        </w:rPr>
        <w:t xml:space="preserve"> </w:t>
      </w:r>
      <w:r w:rsidR="00C740E1">
        <w:rPr>
          <w:b/>
          <w:bCs/>
        </w:rPr>
        <w:t>4</w:t>
      </w:r>
      <w:r w:rsidRPr="00D823D7">
        <w:rPr>
          <w:b/>
          <w:bCs/>
        </w:rPr>
        <w:t>_Assignment03ETL.sql</w:t>
      </w:r>
      <w:r>
        <w:t xml:space="preserve"> to c</w:t>
      </w:r>
      <w:r w:rsidR="00BE4113" w:rsidRPr="00EB3F79">
        <w:t>reate an ETL process</w:t>
      </w:r>
      <w:r>
        <w:t>.</w:t>
      </w:r>
      <w:r w:rsidR="00911DBB">
        <w:t xml:space="preserve"> </w:t>
      </w:r>
    </w:p>
    <w:p w14:paraId="7A0A2396" w14:textId="77777777" w:rsidR="00C740E1" w:rsidRDefault="00C740E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37F50258" w14:textId="5189B3B5" w:rsidR="00513150" w:rsidRDefault="005C0F31" w:rsidP="00D823D7">
      <w:pPr>
        <w:pStyle w:val="Heading2"/>
      </w:pPr>
      <w:r>
        <w:lastRenderedPageBreak/>
        <w:t>Task</w:t>
      </w:r>
      <w:r w:rsidR="00513150" w:rsidRPr="00D823D7">
        <w:t xml:space="preserve"> 2</w:t>
      </w:r>
      <w:r>
        <w:t>:</w:t>
      </w:r>
      <w:r w:rsidR="00513150" w:rsidRPr="00D823D7">
        <w:t xml:space="preserve"> </w:t>
      </w:r>
      <w:r w:rsidR="00EF474C">
        <w:t xml:space="preserve">Review a </w:t>
      </w:r>
      <w:r w:rsidR="00513150" w:rsidRPr="00D823D7">
        <w:t xml:space="preserve">Solution </w:t>
      </w:r>
    </w:p>
    <w:p w14:paraId="403CC9E2" w14:textId="78507574" w:rsidR="00D823D7" w:rsidRPr="00D823D7" w:rsidRDefault="0017401D" w:rsidP="0017401D">
      <w:r>
        <w:t>In this step</w:t>
      </w:r>
      <w:r w:rsidR="00087EA0">
        <w:t>,</w:t>
      </w:r>
      <w:r>
        <w:t xml:space="preserve"> you </w:t>
      </w:r>
      <w:r w:rsidR="00EF474C" w:rsidRPr="005C0F31">
        <w:rPr>
          <w:u w:val="single"/>
        </w:rPr>
        <w:t>review</w:t>
      </w:r>
      <w:r w:rsidR="00EF474C">
        <w:t xml:space="preserve"> and Visual Studio Solution.</w:t>
      </w:r>
      <w:r>
        <w:t xml:space="preserve"> </w:t>
      </w:r>
      <w:r w:rsidR="00C740E1" w:rsidRPr="00C740E1">
        <w:t>The solution is already created</w:t>
      </w:r>
      <w:r w:rsidR="00C740E1">
        <w:t>,</w:t>
      </w:r>
      <w:r w:rsidR="00C740E1" w:rsidRPr="00C740E1">
        <w:t xml:space="preserve"> but you </w:t>
      </w:r>
      <w:r w:rsidR="00C740E1">
        <w:t>must</w:t>
      </w:r>
      <w:r w:rsidR="00C740E1" w:rsidRPr="00C740E1">
        <w:t xml:space="preserve"> make sure that the package can run on your machine. If not</w:t>
      </w:r>
      <w:r w:rsidR="00C740E1">
        <w:t>,</w:t>
      </w:r>
      <w:r w:rsidR="00C740E1" w:rsidRPr="00C740E1">
        <w:t xml:space="preserve"> verify that the databases and all the </w:t>
      </w:r>
      <w:r w:rsidR="00C740E1">
        <w:t>ETL</w:t>
      </w:r>
      <w:r w:rsidR="00C740E1" w:rsidRPr="00C740E1">
        <w:t xml:space="preserve"> objects </w:t>
      </w:r>
      <w:r w:rsidR="00C740E1">
        <w:t>h</w:t>
      </w:r>
      <w:r w:rsidR="00C740E1" w:rsidRPr="00C740E1">
        <w:t xml:space="preserve">ave been created. </w:t>
      </w:r>
    </w:p>
    <w:p w14:paraId="710D58FE" w14:textId="7E2551DD" w:rsidR="00D823D7" w:rsidRDefault="00C740E1" w:rsidP="00D823D7">
      <w:pPr>
        <w:pStyle w:val="NoSpacing"/>
      </w:pPr>
      <w:r>
        <w:t xml:space="preserve">1. </w:t>
      </w:r>
      <w:r w:rsidRPr="00C740E1">
        <w:rPr>
          <w:b/>
          <w:bCs/>
        </w:rPr>
        <w:t>Open, review, and execute</w:t>
      </w:r>
      <w:r>
        <w:t xml:space="preserve"> the SSIS package </w:t>
      </w:r>
      <w:proofErr w:type="spellStart"/>
      <w:r w:rsidRPr="00C740E1">
        <w:t>DWEmployeeProjectsETLProcess</w:t>
      </w:r>
      <w:proofErr w:type="spellEnd"/>
      <w:r>
        <w:t>.</w:t>
      </w:r>
    </w:p>
    <w:p w14:paraId="69756143" w14:textId="32FDE62C" w:rsidR="00C740E1" w:rsidRDefault="00C740E1" w:rsidP="00D823D7">
      <w:pPr>
        <w:pStyle w:val="NoSpacing"/>
      </w:pPr>
      <w:r>
        <w:t xml:space="preserve">2. </w:t>
      </w:r>
      <w:r w:rsidRPr="00C740E1">
        <w:rPr>
          <w:b/>
          <w:bCs/>
        </w:rPr>
        <w:t>Change</w:t>
      </w:r>
      <w:r>
        <w:t xml:space="preserve"> the name of the Solution to use your name. </w:t>
      </w:r>
    </w:p>
    <w:p w14:paraId="5173FD20" w14:textId="77777777" w:rsidR="00C740E1" w:rsidRPr="00513150" w:rsidRDefault="00C740E1" w:rsidP="00D823D7">
      <w:pPr>
        <w:pStyle w:val="NoSpacing"/>
      </w:pPr>
    </w:p>
    <w:p w14:paraId="7835A9E4" w14:textId="29104627" w:rsidR="00D823D7" w:rsidRDefault="00C740E1" w:rsidP="00D823D7">
      <w:pPr>
        <w:pStyle w:val="NoSpacing"/>
      </w:pPr>
      <w:r>
        <w:rPr>
          <w:noProof/>
        </w:rPr>
        <w:drawing>
          <wp:inline distT="0" distB="0" distL="0" distR="0" wp14:anchorId="2D6411AE" wp14:editId="47E83C03">
            <wp:extent cx="3759200" cy="18809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844" cy="18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06E7" w14:textId="238C0490" w:rsidR="00DB7BA6" w:rsidRDefault="00DB7BA6" w:rsidP="00D823D7">
      <w:pPr>
        <w:pStyle w:val="NoSpacing"/>
      </w:pPr>
      <w:r>
        <w:t>Figure 1. Testing the SSIS package</w:t>
      </w:r>
    </w:p>
    <w:p w14:paraId="694D4C7A" w14:textId="77777777" w:rsidR="00C740E1" w:rsidRDefault="00C740E1" w:rsidP="00D823D7">
      <w:pPr>
        <w:pStyle w:val="NoSpacing"/>
      </w:pPr>
    </w:p>
    <w:p w14:paraId="5BB01FA5" w14:textId="11C76FD3" w:rsidR="00C740E1" w:rsidRDefault="00C740E1" w:rsidP="00D823D7">
      <w:pPr>
        <w:pStyle w:val="NoSpacing"/>
      </w:pPr>
      <w:r w:rsidRPr="00C740E1">
        <w:rPr>
          <w:b/>
          <w:bCs/>
        </w:rPr>
        <w:t>Tips:</w:t>
      </w:r>
      <w:r>
        <w:t xml:space="preserve"> Remember to check the SQL Server Connection if you are using a named instance</w:t>
      </w:r>
    </w:p>
    <w:p w14:paraId="29EC29AC" w14:textId="77777777" w:rsidR="007361D5" w:rsidRPr="007361D5" w:rsidRDefault="007361D5" w:rsidP="007361D5"/>
    <w:p w14:paraId="408A6AA7" w14:textId="2E54A1B3" w:rsidR="007361D5" w:rsidRDefault="005C0F31" w:rsidP="007361D5">
      <w:pPr>
        <w:pStyle w:val="Heading2"/>
      </w:pPr>
      <w:r>
        <w:t>Task</w:t>
      </w:r>
      <w:r w:rsidR="007361D5">
        <w:t xml:space="preserve"> 3</w:t>
      </w:r>
      <w:r>
        <w:t>:</w:t>
      </w:r>
      <w:r w:rsidR="007361D5">
        <w:t xml:space="preserve"> Automate the SSIS Package using SQL Agent</w:t>
      </w:r>
    </w:p>
    <w:p w14:paraId="6D4BAF5D" w14:textId="4F7116F4" w:rsidR="00C740E1" w:rsidRDefault="00C740E1" w:rsidP="00C740E1">
      <w:r>
        <w:t xml:space="preserve">You are now going to create an SQL Agent automation job. Then you will create a script so that your </w:t>
      </w:r>
      <w:r w:rsidRPr="00C740E1">
        <w:t xml:space="preserve">instructor </w:t>
      </w:r>
      <w:r>
        <w:t>can</w:t>
      </w:r>
      <w:r w:rsidRPr="00C740E1">
        <w:t xml:space="preserve"> run this script to verify that your job </w:t>
      </w:r>
      <w:r>
        <w:t>wa</w:t>
      </w:r>
      <w:r w:rsidRPr="00C740E1">
        <w:t>s configured correctly.</w:t>
      </w:r>
    </w:p>
    <w:p w14:paraId="0ACB2BBB" w14:textId="7B00070C" w:rsidR="00C740E1" w:rsidRDefault="00C740E1" w:rsidP="00C740E1">
      <w:r>
        <w:t xml:space="preserve">1. </w:t>
      </w:r>
      <w:r w:rsidRPr="00C740E1">
        <w:rPr>
          <w:b/>
          <w:bCs/>
        </w:rPr>
        <w:t>Copy</w:t>
      </w:r>
      <w:r w:rsidRPr="00C740E1">
        <w:t xml:space="preserve"> the SIS SSIS package in two a folder called</w:t>
      </w:r>
      <w:r>
        <w:t xml:space="preserve"> </w:t>
      </w:r>
      <w:r w:rsidR="00DB7BA6">
        <w:t>C:\</w:t>
      </w:r>
      <w:r w:rsidRPr="00C740E1">
        <w:t>_</w:t>
      </w:r>
      <w:r>
        <w:t>SQL</w:t>
      </w:r>
      <w:r w:rsidRPr="00C740E1">
        <w:t>330</w:t>
      </w:r>
      <w:r>
        <w:t>.</w:t>
      </w:r>
    </w:p>
    <w:p w14:paraId="144A96C9" w14:textId="4D97D93C" w:rsidR="00DB7BA6" w:rsidRDefault="00DB7BA6" w:rsidP="00DB7BA6">
      <w:pPr>
        <w:pStyle w:val="NoSpacing"/>
      </w:pPr>
      <w:r>
        <w:rPr>
          <w:noProof/>
        </w:rPr>
        <w:drawing>
          <wp:inline distT="0" distB="0" distL="0" distR="0" wp14:anchorId="70B9A2AA" wp14:editId="1324D734">
            <wp:extent cx="2616200" cy="54448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449" cy="5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33B" w14:textId="051CCCE6" w:rsidR="00DB7BA6" w:rsidRDefault="00DB7BA6" w:rsidP="00DB7BA6">
      <w:pPr>
        <w:pStyle w:val="NoSpacing"/>
      </w:pPr>
      <w:r>
        <w:t>Figure 2. Copying the SSIS package</w:t>
      </w:r>
    </w:p>
    <w:p w14:paraId="1F1C6601" w14:textId="77777777" w:rsidR="00DB7BA6" w:rsidRDefault="00DB7BA6" w:rsidP="00DB7BA6">
      <w:pPr>
        <w:pStyle w:val="NoSpacing"/>
      </w:pPr>
    </w:p>
    <w:p w14:paraId="4239695B" w14:textId="77777777" w:rsidR="00C740E1" w:rsidRDefault="00C740E1" w:rsidP="00C740E1">
      <w:r>
        <w:t xml:space="preserve">2. </w:t>
      </w:r>
      <w:r w:rsidRPr="00C740E1">
        <w:rPr>
          <w:b/>
          <w:bCs/>
        </w:rPr>
        <w:t>Create</w:t>
      </w:r>
      <w:r w:rsidRPr="00C740E1">
        <w:t xml:space="preserve"> a SQL Server agent automation job to execute the package each day at 1:00 AM.</w:t>
      </w:r>
      <w:r>
        <w:t xml:space="preserve"> </w:t>
      </w:r>
    </w:p>
    <w:p w14:paraId="4022D49E" w14:textId="4B1B4355" w:rsidR="00C740E1" w:rsidRDefault="00C740E1" w:rsidP="00C740E1">
      <w:r>
        <w:t xml:space="preserve">3. </w:t>
      </w:r>
      <w:r w:rsidRPr="00C740E1">
        <w:rPr>
          <w:b/>
          <w:bCs/>
        </w:rPr>
        <w:t>Create</w:t>
      </w:r>
      <w:r w:rsidRPr="00C740E1">
        <w:t xml:space="preserve"> a SQL script </w:t>
      </w:r>
      <w:r>
        <w:t>so that the job can be</w:t>
      </w:r>
      <w:r w:rsidRPr="00C740E1">
        <w:t xml:space="preserve"> create</w:t>
      </w:r>
      <w:r>
        <w:t>d</w:t>
      </w:r>
      <w:r w:rsidRPr="00C740E1">
        <w:t xml:space="preserve"> on another computer. </w:t>
      </w:r>
    </w:p>
    <w:p w14:paraId="6FF2E3FA" w14:textId="2F179AA4" w:rsidR="00DB7BA6" w:rsidRDefault="00DB7BA6" w:rsidP="00DB7BA6">
      <w:pPr>
        <w:pStyle w:val="NoSpacing"/>
      </w:pPr>
      <w:r>
        <w:rPr>
          <w:noProof/>
        </w:rPr>
        <w:drawing>
          <wp:inline distT="0" distB="0" distL="0" distR="0" wp14:anchorId="276590B6" wp14:editId="49C51700">
            <wp:extent cx="3957320" cy="2491280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173" cy="25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598" w14:textId="1366915D" w:rsidR="00DB7BA6" w:rsidRPr="00C740E1" w:rsidRDefault="00DB7BA6" w:rsidP="00DB7BA6">
      <w:pPr>
        <w:pStyle w:val="NoSpacing"/>
      </w:pPr>
      <w:r>
        <w:t>Figure 3. The Job as a script file.</w:t>
      </w:r>
    </w:p>
    <w:p w14:paraId="7AB1F57B" w14:textId="589A4447" w:rsidR="00C740E1" w:rsidRDefault="00C740E1" w:rsidP="00C740E1">
      <w:r>
        <w:lastRenderedPageBreak/>
        <w:t xml:space="preserve">4. </w:t>
      </w:r>
      <w:r w:rsidRPr="00C740E1">
        <w:rPr>
          <w:b/>
          <w:bCs/>
        </w:rPr>
        <w:t>Add</w:t>
      </w:r>
      <w:r>
        <w:t xml:space="preserve"> the SQL Agent Job Script to your VS Solution and </w:t>
      </w:r>
      <w:r w:rsidRPr="00C740E1">
        <w:rPr>
          <w:b/>
          <w:bCs/>
        </w:rPr>
        <w:t>click</w:t>
      </w:r>
      <w:r>
        <w:t xml:space="preserve"> Save All.</w:t>
      </w:r>
    </w:p>
    <w:p w14:paraId="5AD6AADC" w14:textId="17FFD7AF" w:rsidR="007728FB" w:rsidRPr="007728FB" w:rsidRDefault="005C0F31" w:rsidP="007728FB">
      <w:pPr>
        <w:pStyle w:val="Heading2"/>
      </w:pPr>
      <w:r>
        <w:t>Task</w:t>
      </w:r>
      <w:r w:rsidR="007728FB">
        <w:t xml:space="preserve"> 4</w:t>
      </w:r>
      <w:r>
        <w:t>:</w:t>
      </w:r>
      <w:r w:rsidR="007728FB">
        <w:t xml:space="preserve"> </w:t>
      </w:r>
      <w:r w:rsidR="007361D5">
        <w:t xml:space="preserve">Create an </w:t>
      </w:r>
      <w:r w:rsidR="007728FB">
        <w:t>Automation Report</w:t>
      </w:r>
    </w:p>
    <w:p w14:paraId="541F3411" w14:textId="22FF80CB" w:rsidR="00EF474C" w:rsidRDefault="00BF0AD4" w:rsidP="00EF474C">
      <w:r>
        <w:t>Use SSRS Report Builder to report</w:t>
      </w:r>
      <w:r w:rsidR="00C740E1">
        <w:t xml:space="preserve"> on both the ETL log and the SQL Agent job history.</w:t>
      </w:r>
      <w:r w:rsidR="00403591">
        <w:t xml:space="preserve"> </w:t>
      </w:r>
    </w:p>
    <w:p w14:paraId="21378A6E" w14:textId="08501C8D" w:rsidR="00403591" w:rsidRDefault="00403591" w:rsidP="00403591">
      <w:pPr>
        <w:pStyle w:val="NoSpacing"/>
      </w:pPr>
      <w:r>
        <w:rPr>
          <w:noProof/>
        </w:rPr>
        <w:drawing>
          <wp:inline distT="0" distB="0" distL="0" distR="0" wp14:anchorId="0463F46A" wp14:editId="7F89629E">
            <wp:extent cx="4998101" cy="154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307" cy="15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830A" w14:textId="70EB16A9" w:rsidR="00EF474C" w:rsidRDefault="00C740E1" w:rsidP="00403591">
      <w:pPr>
        <w:pStyle w:val="NoSpacing"/>
      </w:pPr>
      <w:r>
        <w:t xml:space="preserve">Figure </w:t>
      </w:r>
      <w:r w:rsidR="00403591">
        <w:t>4</w:t>
      </w:r>
      <w:r>
        <w:t>. The Report Builder report</w:t>
      </w:r>
    </w:p>
    <w:p w14:paraId="05D13940" w14:textId="468DF66F" w:rsidR="00403591" w:rsidRDefault="00403591" w:rsidP="00403591">
      <w:pPr>
        <w:pStyle w:val="NoSpacing"/>
      </w:pPr>
    </w:p>
    <w:p w14:paraId="4F33E447" w14:textId="07026E3A" w:rsidR="00403591" w:rsidRDefault="00403591" w:rsidP="00403591">
      <w:pPr>
        <w:pStyle w:val="NoSpacing"/>
      </w:pPr>
      <w:r w:rsidRPr="00403591">
        <w:rPr>
          <w:b/>
          <w:bCs/>
        </w:rPr>
        <w:t>Tips:</w:t>
      </w:r>
      <w:r>
        <w:t xml:space="preserve"> If elements </w:t>
      </w:r>
      <w:proofErr w:type="gramStart"/>
      <w:r>
        <w:t>overlap</w:t>
      </w:r>
      <w:proofErr w:type="gramEnd"/>
      <w:r>
        <w:t xml:space="preserve"> they will hide one of them. </w:t>
      </w:r>
    </w:p>
    <w:p w14:paraId="5D446C67" w14:textId="4AD21BE5" w:rsidR="00804347" w:rsidRDefault="005C0F31" w:rsidP="005C0F31">
      <w:pPr>
        <w:pStyle w:val="Heading2"/>
      </w:pPr>
      <w:r>
        <w:t xml:space="preserve">Task 5: </w:t>
      </w:r>
      <w:r w:rsidR="00804347">
        <w:t>Document</w:t>
      </w:r>
      <w:r>
        <w:t xml:space="preserve"> Your</w:t>
      </w:r>
      <w:r w:rsidR="00804347">
        <w:t xml:space="preserve"> </w:t>
      </w:r>
      <w:r>
        <w:t>Knowledge</w:t>
      </w:r>
    </w:p>
    <w:p w14:paraId="24FF8F13" w14:textId="76029883" w:rsidR="00804347" w:rsidRDefault="00804347" w:rsidP="00804347">
      <w:r w:rsidRPr="0054485D">
        <w:t xml:space="preserve">After you have created </w:t>
      </w:r>
      <w:r>
        <w:t xml:space="preserve">your </w:t>
      </w:r>
      <w:r w:rsidRPr="00AF170D">
        <w:t xml:space="preserve">ETL </w:t>
      </w:r>
      <w:r w:rsidR="00651A4C" w:rsidRPr="00AF170D">
        <w:t>Solution</w:t>
      </w:r>
      <w:r w:rsidRPr="0054485D">
        <w:t xml:space="preserve">, </w:t>
      </w:r>
      <w:r w:rsidRPr="00AF170D">
        <w:rPr>
          <w:b/>
          <w:bCs/>
        </w:rPr>
        <w:t>write</w:t>
      </w:r>
      <w:r>
        <w:t xml:space="preserve"> a paper </w:t>
      </w:r>
      <w:r w:rsidR="00651A4C">
        <w:t xml:space="preserve">as if </w:t>
      </w:r>
      <w:r w:rsidRPr="0067062B">
        <w:rPr>
          <w:b/>
          <w:bCs/>
        </w:rPr>
        <w:t>describing</w:t>
      </w:r>
      <w:r w:rsidR="00651A4C">
        <w:rPr>
          <w:b/>
          <w:bCs/>
        </w:rPr>
        <w:t xml:space="preserve"> to a </w:t>
      </w:r>
      <w:r>
        <w:rPr>
          <w:b/>
          <w:bCs/>
        </w:rPr>
        <w:t>coworker</w:t>
      </w:r>
      <w:r w:rsidR="00651A4C">
        <w:rPr>
          <w:b/>
          <w:bCs/>
        </w:rPr>
        <w:t xml:space="preserve"> </w:t>
      </w:r>
      <w:r w:rsidR="00EF474C">
        <w:rPr>
          <w:b/>
          <w:bCs/>
        </w:rPr>
        <w:t xml:space="preserve">how your ELT </w:t>
      </w:r>
      <w:r w:rsidR="00882849">
        <w:rPr>
          <w:b/>
          <w:bCs/>
        </w:rPr>
        <w:t xml:space="preserve">Automation </w:t>
      </w:r>
      <w:r w:rsidR="00EF474C">
        <w:rPr>
          <w:b/>
          <w:bCs/>
        </w:rPr>
        <w:t>process</w:t>
      </w:r>
      <w:r w:rsidR="00882849">
        <w:rPr>
          <w:b/>
          <w:bCs/>
        </w:rPr>
        <w:t xml:space="preserve"> works</w:t>
      </w:r>
      <w:r w:rsidRPr="0067062B">
        <w:rPr>
          <w:b/>
          <w:bCs/>
        </w:rPr>
        <w:t>.</w:t>
      </w:r>
      <w:r>
        <w:t xml:space="preserve"> </w:t>
      </w:r>
      <w:r w:rsidR="00EF474C" w:rsidRPr="00EF474C">
        <w:rPr>
          <w:b/>
          <w:bCs/>
        </w:rPr>
        <w:t>Included enough detail</w:t>
      </w:r>
      <w:r w:rsidR="00EF474C">
        <w:t xml:space="preserve"> that they could troublesh</w:t>
      </w:r>
      <w:r w:rsidR="00882849">
        <w:t>o</w:t>
      </w:r>
      <w:r w:rsidR="00EF474C">
        <w:t>ot the processes if you were on vacation!</w:t>
      </w:r>
    </w:p>
    <w:p w14:paraId="7B2095B4" w14:textId="18D6D054" w:rsidR="00804347" w:rsidRPr="002B01AE" w:rsidRDefault="00253D8E" w:rsidP="00804347">
      <w:r>
        <w:t xml:space="preserve">Please </w:t>
      </w:r>
      <w:r w:rsidRPr="008D27E8">
        <w:rPr>
          <w:b/>
          <w:bCs/>
        </w:rPr>
        <w:t xml:space="preserve">save your </w:t>
      </w:r>
      <w:r>
        <w:rPr>
          <w:b/>
          <w:bCs/>
        </w:rPr>
        <w:t>document as a PDF</w:t>
      </w:r>
      <w:r w:rsidRPr="008D27E8">
        <w:rPr>
          <w:b/>
          <w:bCs/>
        </w:rPr>
        <w:t xml:space="preserve"> file</w:t>
      </w:r>
      <w:r>
        <w:t xml:space="preserve">. </w:t>
      </w:r>
      <w:r w:rsidR="00804347">
        <w:t>Then</w:t>
      </w:r>
      <w:r w:rsidR="00804347" w:rsidRPr="002B01AE">
        <w:t>, place it in the Document folder of your Visual Studio Solution (Make sure to Save All).</w:t>
      </w:r>
    </w:p>
    <w:p w14:paraId="2C1C175F" w14:textId="41FB3B0A" w:rsidR="00804347" w:rsidRDefault="00804347" w:rsidP="00804347">
      <w:r>
        <w:t xml:space="preserve">You only need about a few paragraphs, though you can do more if you want.  Make sure there are an introduction, a summary, and one or more topic paragraphs. </w:t>
      </w:r>
    </w:p>
    <w:p w14:paraId="4CB97073" w14:textId="52D5D9BA" w:rsidR="00804347" w:rsidRDefault="00804347" w:rsidP="00804347">
      <w:r w:rsidRPr="0054485D">
        <w:rPr>
          <w:b/>
          <w:bCs/>
        </w:rPr>
        <w:t>Note:</w:t>
      </w:r>
      <w:r w:rsidRPr="0054485D">
        <w:t xml:space="preserve"> Make sure you put it in the proper, professional</w:t>
      </w:r>
      <w:r>
        <w:t>-</w:t>
      </w:r>
      <w:r w:rsidRPr="0054485D">
        <w:t xml:space="preserve">level formatting! It does not have to be perfect, but </w:t>
      </w:r>
      <w:r>
        <w:t>you won't get credit for turning in a simple blob of tex</w:t>
      </w:r>
      <w:r w:rsidRPr="0054485D">
        <w:t xml:space="preserve">t! </w:t>
      </w:r>
      <w:r>
        <w:t>Use this</w:t>
      </w:r>
      <w:r w:rsidRPr="0054485D">
        <w:t xml:space="preserve"> </w:t>
      </w:r>
      <w:r>
        <w:t>link to</w:t>
      </w:r>
      <w:r w:rsidRPr="0054485D">
        <w:t xml:space="preserve"> understand what I am looking for: </w:t>
      </w:r>
      <w:hyperlink r:id="rId16" w:history="1">
        <w:r w:rsidRPr="0054485D">
          <w:rPr>
            <w:rStyle w:val="Hyperlink"/>
          </w:rPr>
          <w:t>Creating Professional Documents</w:t>
        </w:r>
      </w:hyperlink>
      <w:r w:rsidRPr="0054485D">
        <w:t xml:space="preserve"> (External Site)</w:t>
      </w:r>
    </w:p>
    <w:p w14:paraId="77201D35" w14:textId="55B341DF" w:rsidR="00C740E1" w:rsidRDefault="005C0F31" w:rsidP="005C0F31">
      <w:pPr>
        <w:pStyle w:val="Heading2"/>
      </w:pPr>
      <w:r>
        <w:t xml:space="preserve">Task 6: </w:t>
      </w:r>
      <w:r w:rsidR="00C740E1">
        <w:t>Add your files to the Visual Studio Solution</w:t>
      </w:r>
    </w:p>
    <w:p w14:paraId="260D5F42" w14:textId="5DAFC8D9" w:rsidR="00C740E1" w:rsidRPr="00A7076C" w:rsidRDefault="00C740E1" w:rsidP="00C740E1">
      <w:r>
        <w:t xml:space="preserve">Now that the SQL </w:t>
      </w:r>
      <w:r w:rsidRPr="00DC782A">
        <w:rPr>
          <w:b/>
          <w:bCs/>
        </w:rPr>
        <w:t>script</w:t>
      </w:r>
      <w:r>
        <w:t xml:space="preserve"> and Word </w:t>
      </w:r>
      <w:r w:rsidRPr="00DC782A">
        <w:rPr>
          <w:b/>
          <w:bCs/>
        </w:rPr>
        <w:t>document</w:t>
      </w:r>
      <w:r>
        <w:t xml:space="preserve"> are complete, </w:t>
      </w:r>
      <w:r w:rsidRPr="006E2DD4">
        <w:rPr>
          <w:b/>
          <w:bCs/>
        </w:rPr>
        <w:t>add</w:t>
      </w:r>
      <w:r>
        <w:t xml:space="preserve"> all files </w:t>
      </w:r>
      <w:r w:rsidRPr="00DC782A">
        <w:rPr>
          <w:b/>
          <w:bCs/>
        </w:rPr>
        <w:t>to</w:t>
      </w:r>
      <w:r>
        <w:t xml:space="preserve"> the </w:t>
      </w:r>
      <w:r w:rsidRPr="00DC782A">
        <w:t xml:space="preserve">assignment's VS </w:t>
      </w:r>
      <w:r w:rsidRPr="00DC782A">
        <w:rPr>
          <w:b/>
          <w:bCs/>
        </w:rPr>
        <w:t>Solution</w:t>
      </w:r>
      <w:r w:rsidRPr="00DC782A">
        <w:t>.</w:t>
      </w:r>
      <w:r>
        <w:t xml:space="preserve"> </w:t>
      </w:r>
    </w:p>
    <w:p w14:paraId="38A8F859" w14:textId="77777777" w:rsidR="00C740E1" w:rsidRDefault="00C740E1" w:rsidP="00C740E1">
      <w:r w:rsidRPr="00A426A5">
        <w:rPr>
          <w:b/>
          <w:bCs/>
          <w:color w:val="FF0000"/>
        </w:rPr>
        <w:t>Important:</w:t>
      </w:r>
      <w:r w:rsidRPr="00A426A5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click</w:t>
      </w:r>
      <w:r>
        <w:t xml:space="preserve"> the Save-All button in Visual Studio when you are done!</w:t>
      </w:r>
    </w:p>
    <w:p w14:paraId="4CC992A0" w14:textId="67DB6358" w:rsidR="00AC65B7" w:rsidRPr="005C0F31" w:rsidRDefault="00AC65B7" w:rsidP="005C0F31">
      <w:pPr>
        <w:pStyle w:val="Heading1"/>
      </w:pPr>
      <w:r w:rsidRPr="005C0F31">
        <w:t>Submit you</w:t>
      </w:r>
      <w:r w:rsidR="00651A4C" w:rsidRPr="005C0F31">
        <w:t>r</w:t>
      </w:r>
      <w:r w:rsidRPr="005C0F31">
        <w:t xml:space="preserve"> work to the Canvas site</w:t>
      </w:r>
    </w:p>
    <w:p w14:paraId="6C0ADCB0" w14:textId="5DAEF28B" w:rsidR="00AC65B7" w:rsidRDefault="00AC65B7" w:rsidP="00AC65B7">
      <w:r>
        <w:t xml:space="preserve">After you complete your work, </w:t>
      </w:r>
      <w:r w:rsidRPr="006E2DD4">
        <w:rPr>
          <w:b/>
          <w:bCs/>
        </w:rPr>
        <w:t>compress</w:t>
      </w:r>
      <w:r>
        <w:t xml:space="preserve"> the </w:t>
      </w:r>
      <w:r w:rsidR="00A426A5">
        <w:t xml:space="preserve">Solution </w:t>
      </w:r>
      <w:r>
        <w:t xml:space="preserve">folder into a single zip file, then submit the zip file on the Canvas website, in the appropriate module </w:t>
      </w:r>
      <w:r>
        <w:rPr>
          <w:iCs/>
        </w:rPr>
        <w:t>Assignment</w:t>
      </w:r>
      <w:r>
        <w:t xml:space="preserve">. </w:t>
      </w:r>
    </w:p>
    <w:p w14:paraId="77C14099" w14:textId="67973A83" w:rsidR="00AC65B7" w:rsidRDefault="00AC65B7" w:rsidP="00A426A5">
      <w:pPr>
        <w:pStyle w:val="NoSpacing"/>
      </w:pPr>
      <w:r w:rsidRPr="0017092F">
        <w:rPr>
          <w:noProof/>
        </w:rPr>
        <w:drawing>
          <wp:inline distT="0" distB="0" distL="0" distR="0" wp14:anchorId="3E5315EC" wp14:editId="26BBFD6E">
            <wp:extent cx="3429000" cy="10086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48" cy="102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91A0" w14:textId="47B200A0" w:rsidR="00A426A5" w:rsidRDefault="00A426A5" w:rsidP="00A426A5">
      <w:pPr>
        <w:pStyle w:val="NoSpacing"/>
      </w:pPr>
      <w:r>
        <w:t xml:space="preserve">Figure </w:t>
      </w:r>
      <w:r w:rsidR="00C47495">
        <w:t>5</w:t>
      </w:r>
      <w:r>
        <w:t>. The submit assignment button in Canvas.</w:t>
      </w:r>
    </w:p>
    <w:p w14:paraId="2F87854D" w14:textId="77777777" w:rsidR="00A426A5" w:rsidRDefault="00A426A5" w:rsidP="00A426A5">
      <w:pPr>
        <w:pStyle w:val="NoSpacing"/>
      </w:pPr>
    </w:p>
    <w:p w14:paraId="6312182D" w14:textId="382A5D0D" w:rsidR="00923247" w:rsidRDefault="00AC65B7" w:rsidP="003B6D2E">
      <w:r w:rsidRPr="00463FB9">
        <w:rPr>
          <w:b/>
          <w:i/>
        </w:rPr>
        <w:t>You’re done!</w:t>
      </w:r>
    </w:p>
    <w:sectPr w:rsidR="00923247" w:rsidSect="005C0F31">
      <w:headerReference w:type="default" r:id="rId18"/>
      <w:footerReference w:type="default" r:id="rId19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3CC6" w14:textId="77777777" w:rsidR="00EA4B75" w:rsidRDefault="00EA4B75" w:rsidP="00923247">
      <w:pPr>
        <w:spacing w:after="0" w:line="240" w:lineRule="auto"/>
      </w:pPr>
      <w:r>
        <w:separator/>
      </w:r>
    </w:p>
  </w:endnote>
  <w:endnote w:type="continuationSeparator" w:id="0">
    <w:p w14:paraId="4FD2383A" w14:textId="77777777" w:rsidR="00EA4B75" w:rsidRDefault="00EA4B75" w:rsidP="009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454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55BBC" w14:textId="64139D8F" w:rsidR="00923247" w:rsidRDefault="00923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58E44" w14:textId="77777777" w:rsidR="00923247" w:rsidRDefault="0092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3D65" w14:textId="77777777" w:rsidR="00EA4B75" w:rsidRDefault="00EA4B75" w:rsidP="00923247">
      <w:pPr>
        <w:spacing w:after="0" w:line="240" w:lineRule="auto"/>
      </w:pPr>
      <w:r>
        <w:separator/>
      </w:r>
    </w:p>
  </w:footnote>
  <w:footnote w:type="continuationSeparator" w:id="0">
    <w:p w14:paraId="669CAEA1" w14:textId="77777777" w:rsidR="00EA4B75" w:rsidRDefault="00EA4B75" w:rsidP="009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A6E0" w14:textId="2DC366C2" w:rsidR="00923247" w:rsidRDefault="00923247" w:rsidP="00923247">
    <w:pPr>
      <w:pStyle w:val="Subtitle"/>
    </w:pPr>
    <w:r>
      <w:t>(</w:t>
    </w:r>
    <w:r w:rsidRPr="00923247">
      <w:t>SQL – Level 3 – Non-relational SQL Server Features and Tools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4A624FC"/>
    <w:lvl w:ilvl="0">
      <w:numFmt w:val="bullet"/>
      <w:lvlText w:val="*"/>
      <w:lvlJc w:val="left"/>
    </w:lvl>
  </w:abstractNum>
  <w:abstractNum w:abstractNumId="1" w15:restartNumberingAfterBreak="0">
    <w:nsid w:val="066F1335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3A53"/>
    <w:multiLevelType w:val="hybridMultilevel"/>
    <w:tmpl w:val="843E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7E44"/>
    <w:multiLevelType w:val="hybridMultilevel"/>
    <w:tmpl w:val="A092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91C53"/>
    <w:multiLevelType w:val="multilevel"/>
    <w:tmpl w:val="92A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1343E"/>
    <w:multiLevelType w:val="hybridMultilevel"/>
    <w:tmpl w:val="CA8E40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1932E79"/>
    <w:multiLevelType w:val="hybridMultilevel"/>
    <w:tmpl w:val="1FDEEC80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4FA3"/>
    <w:multiLevelType w:val="hybridMultilevel"/>
    <w:tmpl w:val="43441C54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AC0360F"/>
    <w:multiLevelType w:val="hybridMultilevel"/>
    <w:tmpl w:val="997E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3753"/>
    <w:multiLevelType w:val="hybridMultilevel"/>
    <w:tmpl w:val="8772ACC2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0651"/>
    <w:multiLevelType w:val="hybridMultilevel"/>
    <w:tmpl w:val="F0CC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4515"/>
    <w:multiLevelType w:val="hybridMultilevel"/>
    <w:tmpl w:val="D93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6820"/>
    <w:multiLevelType w:val="hybridMultilevel"/>
    <w:tmpl w:val="D044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95973"/>
    <w:multiLevelType w:val="hybridMultilevel"/>
    <w:tmpl w:val="CEE6F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DB0BAC"/>
    <w:multiLevelType w:val="hybridMultilevel"/>
    <w:tmpl w:val="DA5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15706"/>
    <w:multiLevelType w:val="hybridMultilevel"/>
    <w:tmpl w:val="8AF6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94A02"/>
    <w:multiLevelType w:val="hybridMultilevel"/>
    <w:tmpl w:val="E9167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83372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3C18"/>
    <w:multiLevelType w:val="multilevel"/>
    <w:tmpl w:val="651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A2366"/>
    <w:multiLevelType w:val="hybridMultilevel"/>
    <w:tmpl w:val="56C8A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34181"/>
    <w:multiLevelType w:val="hybridMultilevel"/>
    <w:tmpl w:val="857A3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5464A8"/>
    <w:multiLevelType w:val="hybridMultilevel"/>
    <w:tmpl w:val="B264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C6703"/>
    <w:multiLevelType w:val="hybridMultilevel"/>
    <w:tmpl w:val="5D481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25EB2"/>
    <w:multiLevelType w:val="hybridMultilevel"/>
    <w:tmpl w:val="3C46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52A81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90180"/>
    <w:multiLevelType w:val="hybridMultilevel"/>
    <w:tmpl w:val="B7B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21FEA"/>
    <w:multiLevelType w:val="hybridMultilevel"/>
    <w:tmpl w:val="17A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52DE8"/>
    <w:multiLevelType w:val="hybridMultilevel"/>
    <w:tmpl w:val="D57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032DA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030A6"/>
    <w:multiLevelType w:val="hybridMultilevel"/>
    <w:tmpl w:val="3A2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685996">
    <w:abstractNumId w:val="18"/>
  </w:num>
  <w:num w:numId="2" w16cid:durableId="188104304">
    <w:abstractNumId w:val="3"/>
  </w:num>
  <w:num w:numId="3" w16cid:durableId="380711633">
    <w:abstractNumId w:val="7"/>
  </w:num>
  <w:num w:numId="4" w16cid:durableId="1856504931">
    <w:abstractNumId w:val="24"/>
  </w:num>
  <w:num w:numId="5" w16cid:durableId="688331309">
    <w:abstractNumId w:val="9"/>
  </w:num>
  <w:num w:numId="6" w16cid:durableId="2002809544">
    <w:abstractNumId w:val="6"/>
  </w:num>
  <w:num w:numId="7" w16cid:durableId="824126848">
    <w:abstractNumId w:val="26"/>
  </w:num>
  <w:num w:numId="8" w16cid:durableId="1467744617">
    <w:abstractNumId w:val="8"/>
  </w:num>
  <w:num w:numId="9" w16cid:durableId="107623413">
    <w:abstractNumId w:val="1"/>
  </w:num>
  <w:num w:numId="10" w16cid:durableId="942417945">
    <w:abstractNumId w:val="4"/>
  </w:num>
  <w:num w:numId="11" w16cid:durableId="308171614">
    <w:abstractNumId w:val="11"/>
  </w:num>
  <w:num w:numId="12" w16cid:durableId="2118870781">
    <w:abstractNumId w:val="21"/>
  </w:num>
  <w:num w:numId="13" w16cid:durableId="1250237469">
    <w:abstractNumId w:val="16"/>
  </w:num>
  <w:num w:numId="14" w16cid:durableId="1964968070">
    <w:abstractNumId w:val="10"/>
  </w:num>
  <w:num w:numId="15" w16cid:durableId="1014192682">
    <w:abstractNumId w:val="13"/>
  </w:num>
  <w:num w:numId="16" w16cid:durableId="1626620572">
    <w:abstractNumId w:val="2"/>
  </w:num>
  <w:num w:numId="17" w16cid:durableId="405305528">
    <w:abstractNumId w:val="28"/>
  </w:num>
  <w:num w:numId="18" w16cid:durableId="1747144025">
    <w:abstractNumId w:val="25"/>
  </w:num>
  <w:num w:numId="19" w16cid:durableId="1045714835">
    <w:abstractNumId w:val="19"/>
  </w:num>
  <w:num w:numId="20" w16cid:durableId="1638336551">
    <w:abstractNumId w:val="27"/>
  </w:num>
  <w:num w:numId="21" w16cid:durableId="1600524466">
    <w:abstractNumId w:val="5"/>
  </w:num>
  <w:num w:numId="22" w16cid:durableId="713164399">
    <w:abstractNumId w:val="17"/>
  </w:num>
  <w:num w:numId="23" w16cid:durableId="188035415">
    <w:abstractNumId w:val="14"/>
  </w:num>
  <w:num w:numId="24" w16cid:durableId="1838036549">
    <w:abstractNumId w:val="20"/>
  </w:num>
  <w:num w:numId="25" w16cid:durableId="2107967975">
    <w:abstractNumId w:val="22"/>
  </w:num>
  <w:num w:numId="26" w16cid:durableId="653528869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7" w16cid:durableId="181168912">
    <w:abstractNumId w:val="29"/>
  </w:num>
  <w:num w:numId="28" w16cid:durableId="606470914">
    <w:abstractNumId w:val="12"/>
  </w:num>
  <w:num w:numId="29" w16cid:durableId="673151582">
    <w:abstractNumId w:val="15"/>
  </w:num>
  <w:num w:numId="30" w16cid:durableId="12565490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DIzNTIyNDexNDJU0lEKTi0uzszPAykwNK4FAD19QCktAAAA"/>
  </w:docVars>
  <w:rsids>
    <w:rsidRoot w:val="00C24AAC"/>
    <w:rsid w:val="00017596"/>
    <w:rsid w:val="00070269"/>
    <w:rsid w:val="00087EA0"/>
    <w:rsid w:val="000907DF"/>
    <w:rsid w:val="000D4AB2"/>
    <w:rsid w:val="0017401D"/>
    <w:rsid w:val="001A7726"/>
    <w:rsid w:val="00250A30"/>
    <w:rsid w:val="00253D8E"/>
    <w:rsid w:val="002601BB"/>
    <w:rsid w:val="0026303D"/>
    <w:rsid w:val="00284EDD"/>
    <w:rsid w:val="002B0812"/>
    <w:rsid w:val="002F570A"/>
    <w:rsid w:val="003B6D2E"/>
    <w:rsid w:val="00403591"/>
    <w:rsid w:val="00460AE6"/>
    <w:rsid w:val="00475686"/>
    <w:rsid w:val="00491854"/>
    <w:rsid w:val="00513150"/>
    <w:rsid w:val="00523EA2"/>
    <w:rsid w:val="00524719"/>
    <w:rsid w:val="0052611D"/>
    <w:rsid w:val="00552536"/>
    <w:rsid w:val="005C0F31"/>
    <w:rsid w:val="00651A4C"/>
    <w:rsid w:val="00685395"/>
    <w:rsid w:val="006877FD"/>
    <w:rsid w:val="006A5FED"/>
    <w:rsid w:val="006E2DD4"/>
    <w:rsid w:val="006F0717"/>
    <w:rsid w:val="007361D5"/>
    <w:rsid w:val="0077063C"/>
    <w:rsid w:val="007728FB"/>
    <w:rsid w:val="00794D14"/>
    <w:rsid w:val="007F0CAD"/>
    <w:rsid w:val="00804347"/>
    <w:rsid w:val="008063C1"/>
    <w:rsid w:val="00871E98"/>
    <w:rsid w:val="00882849"/>
    <w:rsid w:val="008A64BE"/>
    <w:rsid w:val="008B0860"/>
    <w:rsid w:val="0090469A"/>
    <w:rsid w:val="00911DBB"/>
    <w:rsid w:val="00923247"/>
    <w:rsid w:val="00985184"/>
    <w:rsid w:val="009F52A9"/>
    <w:rsid w:val="00A33E24"/>
    <w:rsid w:val="00A426A5"/>
    <w:rsid w:val="00A943D7"/>
    <w:rsid w:val="00AC65B7"/>
    <w:rsid w:val="00AD0442"/>
    <w:rsid w:val="00AE61BC"/>
    <w:rsid w:val="00AF170D"/>
    <w:rsid w:val="00B215BC"/>
    <w:rsid w:val="00BA495E"/>
    <w:rsid w:val="00BD0E49"/>
    <w:rsid w:val="00BE4113"/>
    <w:rsid w:val="00BF0AD4"/>
    <w:rsid w:val="00C24AAC"/>
    <w:rsid w:val="00C34D19"/>
    <w:rsid w:val="00C4517E"/>
    <w:rsid w:val="00C47495"/>
    <w:rsid w:val="00C61BAC"/>
    <w:rsid w:val="00C740E1"/>
    <w:rsid w:val="00C864F3"/>
    <w:rsid w:val="00CD7B2B"/>
    <w:rsid w:val="00CE7F8F"/>
    <w:rsid w:val="00CF4BBE"/>
    <w:rsid w:val="00CF692C"/>
    <w:rsid w:val="00D45A3D"/>
    <w:rsid w:val="00D66246"/>
    <w:rsid w:val="00D823D7"/>
    <w:rsid w:val="00D854D5"/>
    <w:rsid w:val="00D93A8C"/>
    <w:rsid w:val="00DA0ACA"/>
    <w:rsid w:val="00DB7BA6"/>
    <w:rsid w:val="00DC782A"/>
    <w:rsid w:val="00E03B72"/>
    <w:rsid w:val="00E6491C"/>
    <w:rsid w:val="00E71240"/>
    <w:rsid w:val="00E73EA9"/>
    <w:rsid w:val="00EA4B75"/>
    <w:rsid w:val="00EA774B"/>
    <w:rsid w:val="00EB16DD"/>
    <w:rsid w:val="00EB3F79"/>
    <w:rsid w:val="00EF474C"/>
    <w:rsid w:val="00F24B0B"/>
    <w:rsid w:val="00F8046C"/>
    <w:rsid w:val="00F96D53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E80"/>
  <w15:chartTrackingRefBased/>
  <w15:docId w15:val="{B9B5B079-2E9A-49BC-8B1F-B5AD95D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2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23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47"/>
  </w:style>
  <w:style w:type="paragraph" w:styleId="Footer">
    <w:name w:val="footer"/>
    <w:basedOn w:val="Normal"/>
    <w:link w:val="Foot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47"/>
  </w:style>
  <w:style w:type="paragraph" w:styleId="NormalWeb">
    <w:name w:val="Normal (Web)"/>
    <w:basedOn w:val="Normal"/>
    <w:uiPriority w:val="99"/>
    <w:semiHidden/>
    <w:unhideWhenUsed/>
    <w:rsid w:val="00BE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D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introduction-to-the-sql-server-agent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be.com/playlist?list=PLfycUyp06LG8bKCdWgJEkP9xdlTlARvZ6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youtu.be/9ojhSW9ljj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ssqltips.com/sqlservertip/5019/sql-server-agent-job-schedule-report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sqlshack.com/automate-sql-database-backups-using-maintenance-plan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qlshack.com/multiple-methods-for-scheduling-a-sql-server-backup-automaticall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58</cp:revision>
  <dcterms:created xsi:type="dcterms:W3CDTF">2021-07-04T19:29:00Z</dcterms:created>
  <dcterms:modified xsi:type="dcterms:W3CDTF">2022-07-09T19:50:00Z</dcterms:modified>
</cp:coreProperties>
</file>