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35EDA38" w:rsidR="00923247" w:rsidRPr="00634556" w:rsidRDefault="00801933" w:rsidP="00923247">
      <w:pPr>
        <w:pStyle w:val="Heading1Char"/>
        <w:rPr>
          <w:rFonts w:cstheme="minorHAnsi"/>
        </w:rPr>
      </w:pPr>
      <w:r w:rsidRPr="00634556">
        <w:rPr>
          <w:rFonts w:cstheme="minorHAnsi"/>
        </w:rPr>
        <w:t>Module</w:t>
      </w:r>
      <w:r w:rsidR="00923247" w:rsidRPr="00634556">
        <w:rPr>
          <w:rFonts w:cstheme="minorHAnsi"/>
        </w:rPr>
        <w:t xml:space="preserve"> 0</w:t>
      </w:r>
      <w:r w:rsidR="00721DEA" w:rsidRPr="00634556">
        <w:rPr>
          <w:rFonts w:cstheme="minorHAnsi"/>
        </w:rPr>
        <w:t>6</w:t>
      </w:r>
      <w:r w:rsidRPr="00634556">
        <w:rPr>
          <w:rFonts w:cstheme="minorHAnsi"/>
        </w:rPr>
        <w:t xml:space="preserve"> Notes</w:t>
      </w:r>
    </w:p>
    <w:p w14:paraId="663FC67A" w14:textId="1D1A1A30" w:rsidR="00923247" w:rsidRPr="00634556" w:rsidRDefault="00721DEA" w:rsidP="00923247">
      <w:pPr>
        <w:pStyle w:val="Heading3Char"/>
        <w:rPr>
          <w:rFonts w:cstheme="minorHAnsi"/>
        </w:rPr>
      </w:pPr>
      <w:r w:rsidRPr="00634556">
        <w:rPr>
          <w:rStyle w:val="Heading4Char"/>
          <w:rFonts w:asciiTheme="minorHAnsi" w:hAnsiTheme="minorHAnsi" w:cstheme="minorHAnsi"/>
        </w:rPr>
        <w:t>Reporting</w:t>
      </w:r>
    </w:p>
    <w:p w14:paraId="4ADC8707" w14:textId="1FB59BFC" w:rsidR="00923247" w:rsidRPr="00634556" w:rsidRDefault="00923247" w:rsidP="00030894">
      <w:pPr>
        <w:pStyle w:val="Heading1"/>
        <w:rPr>
          <w:rStyle w:val="Heading5Char"/>
          <w:rFonts w:asciiTheme="minorHAnsi" w:hAnsiTheme="minorHAnsi" w:cstheme="minorHAnsi"/>
          <w:b w:val="0"/>
          <w:bCs/>
        </w:rPr>
      </w:pPr>
      <w:r w:rsidRPr="00634556">
        <w:rPr>
          <w:rStyle w:val="Heading5Char"/>
          <w:rFonts w:asciiTheme="minorHAnsi" w:hAnsiTheme="minorHAnsi" w:cstheme="minorHAnsi"/>
        </w:rPr>
        <w:t xml:space="preserve">Module Overview </w:t>
      </w:r>
    </w:p>
    <w:p w14:paraId="17FF43D5" w14:textId="11CC7A11" w:rsidR="00923247" w:rsidRPr="00634556" w:rsidRDefault="00923247" w:rsidP="003B6D2E">
      <w:pPr>
        <w:rPr>
          <w:rFonts w:cstheme="minorHAnsi"/>
        </w:rPr>
      </w:pPr>
      <w:r w:rsidRPr="00634556">
        <w:rPr>
          <w:rFonts w:cstheme="minorHAnsi"/>
        </w:rPr>
        <w:t>In this module</w:t>
      </w:r>
      <w:r w:rsidR="00D66246" w:rsidRPr="00634556">
        <w:rPr>
          <w:rFonts w:cstheme="minorHAnsi"/>
        </w:rPr>
        <w:t>,</w:t>
      </w:r>
      <w:r w:rsidRPr="00634556">
        <w:rPr>
          <w:rFonts w:cstheme="minorHAnsi"/>
        </w:rPr>
        <w:t xml:space="preserve"> you learn about </w:t>
      </w:r>
      <w:r w:rsidR="00FB47F0" w:rsidRPr="00634556">
        <w:rPr>
          <w:rFonts w:cstheme="minorHAnsi"/>
        </w:rPr>
        <w:t>how</w:t>
      </w:r>
      <w:r w:rsidR="00E310B8" w:rsidRPr="00634556">
        <w:rPr>
          <w:rFonts w:cstheme="minorHAnsi"/>
        </w:rPr>
        <w:t xml:space="preserve"> </w:t>
      </w:r>
      <w:r w:rsidR="00D650F2" w:rsidRPr="00634556">
        <w:rPr>
          <w:rFonts w:cstheme="minorHAnsi"/>
        </w:rPr>
        <w:t xml:space="preserve">to </w:t>
      </w:r>
      <w:r w:rsidR="00721DEA" w:rsidRPr="00634556">
        <w:rPr>
          <w:rFonts w:cstheme="minorHAnsi"/>
        </w:rPr>
        <w:t>create administrative reports using SQL Server Reporting Services and Power BI</w:t>
      </w:r>
      <w:r w:rsidR="00FB47F0" w:rsidRPr="00634556">
        <w:rPr>
          <w:rFonts w:cstheme="minorHAnsi"/>
        </w:rPr>
        <w:t xml:space="preserve">. </w:t>
      </w:r>
    </w:p>
    <w:p w14:paraId="45FEC5AE" w14:textId="43E29032" w:rsidR="00923247" w:rsidRPr="00634556" w:rsidRDefault="00923247" w:rsidP="00030894">
      <w:pPr>
        <w:pStyle w:val="Heading1"/>
        <w:rPr>
          <w:rStyle w:val="Heading5Char"/>
          <w:rFonts w:asciiTheme="minorHAnsi" w:hAnsiTheme="minorHAnsi" w:cstheme="minorHAnsi"/>
          <w:b w:val="0"/>
          <w:bCs/>
        </w:rPr>
      </w:pPr>
      <w:r w:rsidRPr="00634556">
        <w:rPr>
          <w:rStyle w:val="Heading5Char"/>
          <w:rFonts w:asciiTheme="minorHAnsi" w:hAnsiTheme="minorHAnsi" w:cstheme="minorHAnsi"/>
        </w:rPr>
        <w:t xml:space="preserve">Required Software </w:t>
      </w:r>
    </w:p>
    <w:p w14:paraId="43144AE9" w14:textId="77777777" w:rsidR="00721DEA" w:rsidRPr="00634556" w:rsidRDefault="003B6D2E" w:rsidP="00721DEA">
      <w:pPr>
        <w:pStyle w:val="Hyperlink"/>
        <w:numPr>
          <w:ilvl w:val="0"/>
          <w:numId w:val="27"/>
        </w:numPr>
        <w:rPr>
          <w:rFonts w:cstheme="minorHAnsi"/>
        </w:rPr>
      </w:pPr>
      <w:r w:rsidRPr="00634556">
        <w:rPr>
          <w:rFonts w:cstheme="minorHAnsi"/>
        </w:rPr>
        <w:t>SQL Dev</w:t>
      </w:r>
      <w:r w:rsidR="00923247" w:rsidRPr="00634556">
        <w:rPr>
          <w:rFonts w:cstheme="minorHAnsi"/>
        </w:rPr>
        <w:t>eloper Edition (or equivalent)</w:t>
      </w:r>
    </w:p>
    <w:p w14:paraId="3D473DE8" w14:textId="77777777" w:rsidR="00721DEA" w:rsidRPr="00634556" w:rsidRDefault="003B6D2E" w:rsidP="00721DEA">
      <w:pPr>
        <w:pStyle w:val="Hyperlink"/>
        <w:numPr>
          <w:ilvl w:val="0"/>
          <w:numId w:val="27"/>
        </w:numPr>
        <w:rPr>
          <w:rFonts w:cstheme="minorHAnsi"/>
        </w:rPr>
      </w:pPr>
      <w:r w:rsidRPr="00634556">
        <w:rPr>
          <w:rFonts w:cstheme="minorHAnsi"/>
        </w:rPr>
        <w:t>Visual Studio 2019 Community edition</w:t>
      </w:r>
      <w:r w:rsidR="007B1EA6" w:rsidRPr="00634556">
        <w:rPr>
          <w:rFonts w:cstheme="minorHAnsi"/>
        </w:rPr>
        <w:t xml:space="preserve"> with the SS</w:t>
      </w:r>
      <w:r w:rsidR="00721DEA" w:rsidRPr="00634556">
        <w:rPr>
          <w:rFonts w:cstheme="minorHAnsi"/>
        </w:rPr>
        <w:t>R</w:t>
      </w:r>
      <w:r w:rsidR="007B1EA6" w:rsidRPr="00634556">
        <w:rPr>
          <w:rFonts w:cstheme="minorHAnsi"/>
        </w:rPr>
        <w:t>S Extension</w:t>
      </w:r>
    </w:p>
    <w:p w14:paraId="7D138CB1" w14:textId="41D386A9" w:rsidR="003B6D2E" w:rsidRPr="00634556" w:rsidRDefault="00E310B8" w:rsidP="00721DEA">
      <w:pPr>
        <w:pStyle w:val="Hyperlink"/>
        <w:numPr>
          <w:ilvl w:val="0"/>
          <w:numId w:val="27"/>
        </w:numPr>
        <w:rPr>
          <w:rFonts w:cstheme="minorHAnsi"/>
        </w:rPr>
      </w:pPr>
      <w:r w:rsidRPr="00634556">
        <w:rPr>
          <w:rFonts w:cstheme="minorHAnsi"/>
        </w:rPr>
        <w:t>SSMS</w:t>
      </w:r>
    </w:p>
    <w:p w14:paraId="6AE1D0E4" w14:textId="1239A7F0" w:rsidR="007D1C0A" w:rsidRPr="00634556" w:rsidRDefault="007D1C0A" w:rsidP="00721DEA">
      <w:pPr>
        <w:pStyle w:val="Hyperlink"/>
        <w:numPr>
          <w:ilvl w:val="0"/>
          <w:numId w:val="27"/>
        </w:numPr>
        <w:rPr>
          <w:rFonts w:cstheme="minorHAnsi"/>
        </w:rPr>
      </w:pPr>
      <w:r w:rsidRPr="00634556">
        <w:rPr>
          <w:rFonts w:cstheme="minorHAnsi"/>
        </w:rPr>
        <w:t>Excel (Not Free)</w:t>
      </w:r>
    </w:p>
    <w:p w14:paraId="4A0F3826" w14:textId="3DA8466A" w:rsidR="00721DEA" w:rsidRPr="00634556" w:rsidRDefault="00721DEA" w:rsidP="00721DEA">
      <w:pPr>
        <w:pStyle w:val="Hyperlink"/>
        <w:numPr>
          <w:ilvl w:val="0"/>
          <w:numId w:val="27"/>
        </w:numPr>
        <w:rPr>
          <w:rFonts w:cstheme="minorHAnsi"/>
        </w:rPr>
      </w:pPr>
      <w:r w:rsidRPr="00634556">
        <w:rPr>
          <w:rFonts w:cstheme="minorHAnsi"/>
        </w:rPr>
        <w:t>Report Builder</w:t>
      </w:r>
    </w:p>
    <w:p w14:paraId="7BA2173D" w14:textId="1437CFDF" w:rsidR="007D1C0A" w:rsidRPr="00634556" w:rsidRDefault="007D1C0A" w:rsidP="00721DEA">
      <w:pPr>
        <w:pStyle w:val="Hyperlink"/>
        <w:numPr>
          <w:ilvl w:val="0"/>
          <w:numId w:val="27"/>
        </w:numPr>
        <w:rPr>
          <w:rFonts w:cstheme="minorHAnsi"/>
        </w:rPr>
      </w:pPr>
      <w:r w:rsidRPr="00634556">
        <w:rPr>
          <w:rFonts w:cstheme="minorHAnsi"/>
        </w:rPr>
        <w:t>PowerBI Desktop</w:t>
      </w:r>
    </w:p>
    <w:p w14:paraId="3C2E57EF" w14:textId="6B691A40" w:rsidR="007D1C0A" w:rsidRPr="00634556" w:rsidRDefault="007D1C0A" w:rsidP="00721DEA">
      <w:pPr>
        <w:pStyle w:val="Hyperlink"/>
        <w:numPr>
          <w:ilvl w:val="0"/>
          <w:numId w:val="27"/>
        </w:numPr>
        <w:rPr>
          <w:rFonts w:cstheme="minorHAnsi"/>
        </w:rPr>
      </w:pPr>
      <w:r w:rsidRPr="00634556">
        <w:rPr>
          <w:rFonts w:cstheme="minorHAnsi"/>
        </w:rPr>
        <w:t>Tableau Public</w:t>
      </w:r>
    </w:p>
    <w:p w14:paraId="3A20F67F" w14:textId="5FA8F54A" w:rsidR="00C21A9A" w:rsidRPr="00634556" w:rsidRDefault="00C21A9A" w:rsidP="00721DEA">
      <w:pPr>
        <w:pStyle w:val="Hyperlink"/>
        <w:numPr>
          <w:ilvl w:val="0"/>
          <w:numId w:val="27"/>
        </w:numPr>
        <w:rPr>
          <w:rFonts w:cstheme="minorHAnsi"/>
        </w:rPr>
      </w:pPr>
      <w:r w:rsidRPr="00634556">
        <w:rPr>
          <w:rFonts w:cstheme="minorHAnsi"/>
        </w:rPr>
        <w:t>Custom Applications</w:t>
      </w:r>
    </w:p>
    <w:p w14:paraId="70E05469" w14:textId="41AAF045" w:rsidR="00E73EA9" w:rsidRPr="00634556" w:rsidRDefault="00BE4113" w:rsidP="00BE4113">
      <w:pPr>
        <w:pStyle w:val="Heading1"/>
        <w:rPr>
          <w:rFonts w:asciiTheme="minorHAnsi" w:hAnsiTheme="minorHAnsi" w:cstheme="minorHAnsi"/>
        </w:rPr>
      </w:pPr>
      <w:r w:rsidRPr="00634556">
        <w:rPr>
          <w:rFonts w:asciiTheme="minorHAnsi" w:hAnsiTheme="minorHAnsi" w:cstheme="minorHAnsi"/>
        </w:rPr>
        <w:t>Assignment</w:t>
      </w:r>
    </w:p>
    <w:p w14:paraId="55D06DF1" w14:textId="738D1FDE" w:rsidR="00030894" w:rsidRPr="00634556" w:rsidRDefault="00030894" w:rsidP="00030894">
      <w:pPr>
        <w:rPr>
          <w:rFonts w:cstheme="minorHAnsi"/>
        </w:rPr>
      </w:pPr>
      <w:r w:rsidRPr="00634556">
        <w:rPr>
          <w:rFonts w:cstheme="minorHAnsi"/>
        </w:rPr>
        <w:t>Each we</w:t>
      </w:r>
      <w:r w:rsidR="004709E7" w:rsidRPr="00634556">
        <w:rPr>
          <w:rFonts w:cstheme="minorHAnsi"/>
        </w:rPr>
        <w:t>ek</w:t>
      </w:r>
      <w:r w:rsidRPr="00634556">
        <w:rPr>
          <w:rFonts w:cstheme="minorHAnsi"/>
        </w:rPr>
        <w:t xml:space="preserve"> you </w:t>
      </w:r>
      <w:proofErr w:type="gramStart"/>
      <w:r w:rsidRPr="00634556">
        <w:rPr>
          <w:rFonts w:cstheme="minorHAnsi"/>
        </w:rPr>
        <w:t xml:space="preserve">have </w:t>
      </w:r>
      <w:r w:rsidR="00A720C5" w:rsidRPr="00634556">
        <w:rPr>
          <w:rFonts w:cstheme="minorHAnsi"/>
        </w:rPr>
        <w:t>to</w:t>
      </w:r>
      <w:proofErr w:type="gramEnd"/>
      <w:r w:rsidR="00A720C5" w:rsidRPr="00634556">
        <w:rPr>
          <w:rFonts w:cstheme="minorHAnsi"/>
        </w:rPr>
        <w:t xml:space="preserve"> perform </w:t>
      </w:r>
      <w:r w:rsidRPr="00634556">
        <w:rPr>
          <w:rFonts w:cstheme="minorHAnsi"/>
        </w:rPr>
        <w:t xml:space="preserve">an assignment. </w:t>
      </w:r>
      <w:r w:rsidR="006038EF" w:rsidRPr="00634556">
        <w:rPr>
          <w:rFonts w:cstheme="minorHAnsi"/>
        </w:rPr>
        <w:t>Let us</w:t>
      </w:r>
      <w:r w:rsidRPr="00634556">
        <w:rPr>
          <w:rFonts w:cstheme="minorHAnsi"/>
        </w:rPr>
        <w:t xml:space="preserve"> review this week's assignment.</w:t>
      </w:r>
    </w:p>
    <w:p w14:paraId="52DBBAEE" w14:textId="77777777" w:rsidR="00C5670C" w:rsidRPr="00634556" w:rsidRDefault="00C5670C" w:rsidP="00CC6400">
      <w:pPr>
        <w:pStyle w:val="Heading1"/>
        <w:rPr>
          <w:rFonts w:asciiTheme="minorHAnsi" w:hAnsiTheme="minorHAnsi" w:cstheme="minorHAnsi"/>
        </w:rPr>
      </w:pPr>
      <w:bookmarkStart w:id="0" w:name="_Toc64880686"/>
      <w:r w:rsidRPr="00634556">
        <w:rPr>
          <w:rFonts w:asciiTheme="minorHAnsi" w:hAnsiTheme="minorHAnsi" w:cstheme="minorHAnsi"/>
        </w:rPr>
        <w:t>Reporting Applications</w:t>
      </w:r>
      <w:bookmarkEnd w:id="0"/>
    </w:p>
    <w:p w14:paraId="529F2C2E" w14:textId="77777777" w:rsidR="00C5670C" w:rsidRPr="00634556" w:rsidRDefault="00C5670C" w:rsidP="00C5670C">
      <w:pPr>
        <w:rPr>
          <w:rFonts w:cstheme="minorHAnsi"/>
        </w:rPr>
      </w:pPr>
      <w:r w:rsidRPr="00634556">
        <w:rPr>
          <w:rFonts w:cstheme="minorHAnsi"/>
        </w:rPr>
        <w:t xml:space="preserve">There are </w:t>
      </w:r>
      <w:r w:rsidRPr="00634556">
        <w:rPr>
          <w:rFonts w:cstheme="minorHAnsi"/>
          <w:b/>
        </w:rPr>
        <w:t>many companies</w:t>
      </w:r>
      <w:r w:rsidRPr="00634556">
        <w:rPr>
          <w:rFonts w:cstheme="minorHAnsi"/>
        </w:rPr>
        <w:t xml:space="preserve"> building reporting applications. In fact, I would not be surprised if there are </w:t>
      </w:r>
      <w:r w:rsidRPr="00634556">
        <w:rPr>
          <w:rFonts w:cstheme="minorHAnsi"/>
          <w:b/>
        </w:rPr>
        <w:t>over a hundred different reporting applications</w:t>
      </w:r>
      <w:r w:rsidRPr="00634556">
        <w:rPr>
          <w:rFonts w:cstheme="minorHAnsi"/>
        </w:rPr>
        <w:t xml:space="preserve"> out there. Most of them are </w:t>
      </w:r>
      <w:r w:rsidRPr="00634556">
        <w:rPr>
          <w:rFonts w:cstheme="minorHAnsi"/>
          <w:b/>
        </w:rPr>
        <w:t>small</w:t>
      </w:r>
      <w:r w:rsidRPr="00634556">
        <w:rPr>
          <w:rFonts w:cstheme="minorHAnsi"/>
        </w:rPr>
        <w:t xml:space="preserve"> companies trying to get market share, but there are many </w:t>
      </w:r>
      <w:r w:rsidRPr="00634556">
        <w:rPr>
          <w:rFonts w:cstheme="minorHAnsi"/>
          <w:b/>
        </w:rPr>
        <w:t>large</w:t>
      </w:r>
      <w:r w:rsidRPr="00634556">
        <w:rPr>
          <w:rFonts w:cstheme="minorHAnsi"/>
        </w:rPr>
        <w:t xml:space="preserve"> companies that are also interested in getting people to use their software. </w:t>
      </w:r>
    </w:p>
    <w:p w14:paraId="3F6EB3E2" w14:textId="77777777" w:rsidR="00C5670C" w:rsidRPr="00634556" w:rsidRDefault="00C5670C" w:rsidP="00C5670C">
      <w:pPr>
        <w:rPr>
          <w:rFonts w:cstheme="minorHAnsi"/>
        </w:rPr>
      </w:pPr>
      <w:r w:rsidRPr="00634556">
        <w:rPr>
          <w:rFonts w:cstheme="minorHAnsi"/>
        </w:rPr>
        <w:t xml:space="preserve">You can </w:t>
      </w:r>
      <w:r w:rsidRPr="00634556">
        <w:rPr>
          <w:rFonts w:cstheme="minorHAnsi"/>
          <w:b/>
        </w:rPr>
        <w:t>specialize</w:t>
      </w:r>
      <w:r w:rsidRPr="00634556">
        <w:rPr>
          <w:rFonts w:cstheme="minorHAnsi"/>
        </w:rPr>
        <w:t xml:space="preserve"> </w:t>
      </w:r>
      <w:r w:rsidRPr="00634556">
        <w:rPr>
          <w:rFonts w:cstheme="minorHAnsi"/>
          <w:b/>
        </w:rPr>
        <w:t>in a few reporting software applications and feel confident</w:t>
      </w:r>
      <w:r w:rsidRPr="00634556">
        <w:rPr>
          <w:rFonts w:cstheme="minorHAnsi"/>
        </w:rPr>
        <w:t xml:space="preserve"> that you will </w:t>
      </w:r>
      <w:r w:rsidRPr="00634556">
        <w:rPr>
          <w:rFonts w:cstheme="minorHAnsi"/>
          <w:b/>
        </w:rPr>
        <w:t>learn and use other reporting software</w:t>
      </w:r>
      <w:r w:rsidRPr="00634556">
        <w:rPr>
          <w:rFonts w:cstheme="minorHAnsi"/>
        </w:rPr>
        <w:t xml:space="preserve"> as needed. </w:t>
      </w:r>
    </w:p>
    <w:p w14:paraId="14F7B068" w14:textId="77777777" w:rsidR="00C5670C" w:rsidRPr="00634556" w:rsidRDefault="00C5670C" w:rsidP="00C5670C">
      <w:pPr>
        <w:rPr>
          <w:rFonts w:cstheme="minorHAnsi"/>
        </w:rPr>
      </w:pPr>
      <w:r w:rsidRPr="00634556">
        <w:rPr>
          <w:rFonts w:cstheme="minorHAnsi"/>
        </w:rPr>
        <w:t xml:space="preserve">That is because, in general, they all need </w:t>
      </w:r>
      <w:r w:rsidRPr="00634556">
        <w:rPr>
          <w:rFonts w:cstheme="minorHAnsi"/>
          <w:b/>
          <w:bCs/>
        </w:rPr>
        <w:t>to follow the same pattern</w:t>
      </w:r>
      <w:r w:rsidRPr="00634556">
        <w:rPr>
          <w:rFonts w:cstheme="minorHAnsi"/>
        </w:rPr>
        <w:t xml:space="preserve">: </w:t>
      </w:r>
    </w:p>
    <w:p w14:paraId="7D374E4F" w14:textId="77777777" w:rsidR="00C5670C" w:rsidRPr="00634556" w:rsidRDefault="00C5670C" w:rsidP="00C5670C">
      <w:pPr>
        <w:pStyle w:val="Header"/>
        <w:numPr>
          <w:ilvl w:val="0"/>
          <w:numId w:val="28"/>
        </w:numPr>
        <w:spacing w:line="252" w:lineRule="auto"/>
        <w:rPr>
          <w:rFonts w:cstheme="minorHAnsi"/>
        </w:rPr>
      </w:pPr>
      <w:r w:rsidRPr="00634556">
        <w:rPr>
          <w:rFonts w:cstheme="minorHAnsi"/>
        </w:rPr>
        <w:t xml:space="preserve">Make a </w:t>
      </w:r>
      <w:r w:rsidRPr="00634556">
        <w:rPr>
          <w:rFonts w:cstheme="minorHAnsi"/>
          <w:b/>
          <w:bCs/>
        </w:rPr>
        <w:t>connection</w:t>
      </w:r>
      <w:r w:rsidRPr="00634556">
        <w:rPr>
          <w:rFonts w:cstheme="minorHAnsi"/>
        </w:rPr>
        <w:t xml:space="preserve"> to the database</w:t>
      </w:r>
    </w:p>
    <w:p w14:paraId="4DC4264F" w14:textId="77777777" w:rsidR="00C5670C" w:rsidRPr="00634556" w:rsidRDefault="00C5670C" w:rsidP="00C5670C">
      <w:pPr>
        <w:pStyle w:val="Header"/>
        <w:numPr>
          <w:ilvl w:val="0"/>
          <w:numId w:val="28"/>
        </w:numPr>
        <w:spacing w:line="252" w:lineRule="auto"/>
        <w:rPr>
          <w:rFonts w:cstheme="minorHAnsi"/>
        </w:rPr>
      </w:pPr>
      <w:r w:rsidRPr="00634556">
        <w:rPr>
          <w:rFonts w:cstheme="minorHAnsi"/>
        </w:rPr>
        <w:t xml:space="preserve">Access send data via a SQL </w:t>
      </w:r>
      <w:r w:rsidRPr="00634556">
        <w:rPr>
          <w:rFonts w:cstheme="minorHAnsi"/>
          <w:b/>
          <w:bCs/>
        </w:rPr>
        <w:t>select</w:t>
      </w:r>
      <w:r w:rsidRPr="00634556">
        <w:rPr>
          <w:rFonts w:cstheme="minorHAnsi"/>
        </w:rPr>
        <w:t xml:space="preserve"> statement</w:t>
      </w:r>
    </w:p>
    <w:p w14:paraId="78FE770B" w14:textId="77777777" w:rsidR="00C5670C" w:rsidRPr="00634556" w:rsidRDefault="00C5670C" w:rsidP="00C5670C">
      <w:pPr>
        <w:pStyle w:val="Header"/>
        <w:numPr>
          <w:ilvl w:val="0"/>
          <w:numId w:val="28"/>
        </w:numPr>
        <w:spacing w:line="252" w:lineRule="auto"/>
        <w:rPr>
          <w:rFonts w:cstheme="minorHAnsi"/>
        </w:rPr>
      </w:pPr>
      <w:r w:rsidRPr="00634556">
        <w:rPr>
          <w:rFonts w:cstheme="minorHAnsi"/>
        </w:rPr>
        <w:t xml:space="preserve">Allow for </w:t>
      </w:r>
      <w:r w:rsidRPr="00634556">
        <w:rPr>
          <w:rFonts w:cstheme="minorHAnsi"/>
          <w:b/>
          <w:bCs/>
        </w:rPr>
        <w:t>displaying</w:t>
      </w:r>
      <w:r w:rsidRPr="00634556">
        <w:rPr>
          <w:rFonts w:cstheme="minorHAnsi"/>
        </w:rPr>
        <w:t xml:space="preserve"> data in a table or graphic format.</w:t>
      </w:r>
    </w:p>
    <w:p w14:paraId="5529D2BC" w14:textId="77777777" w:rsidR="00C5670C" w:rsidRPr="00634556" w:rsidRDefault="00C5670C" w:rsidP="00C5670C">
      <w:pPr>
        <w:rPr>
          <w:rFonts w:cstheme="minorHAnsi"/>
        </w:rPr>
      </w:pPr>
      <w:r w:rsidRPr="00634556">
        <w:rPr>
          <w:rFonts w:cstheme="minorHAnsi"/>
        </w:rPr>
        <w:t xml:space="preserve">An internet search will bring up </w:t>
      </w:r>
      <w:r w:rsidRPr="00634556">
        <w:rPr>
          <w:rFonts w:cstheme="minorHAnsi"/>
          <w:b/>
        </w:rPr>
        <w:t>many different websites</w:t>
      </w:r>
      <w:r w:rsidRPr="00634556">
        <w:rPr>
          <w:rFonts w:cstheme="minorHAnsi"/>
        </w:rPr>
        <w:t xml:space="preserve"> directing you to their </w:t>
      </w:r>
      <w:r w:rsidRPr="00634556">
        <w:rPr>
          <w:rFonts w:cstheme="minorHAnsi"/>
          <w:b/>
        </w:rPr>
        <w:t>proprietary</w:t>
      </w:r>
      <w:r w:rsidRPr="00634556">
        <w:rPr>
          <w:rFonts w:cstheme="minorHAnsi"/>
        </w:rPr>
        <w:t xml:space="preserve"> reporting Solutions. However, some websites </w:t>
      </w:r>
      <w:r w:rsidRPr="00634556">
        <w:rPr>
          <w:rFonts w:cstheme="minorHAnsi"/>
          <w:b/>
          <w:bCs/>
        </w:rPr>
        <w:t>will let you review a collection of reporting applications</w:t>
      </w:r>
      <w:r w:rsidRPr="00634556">
        <w:rPr>
          <w:rFonts w:cstheme="minorHAnsi"/>
        </w:rPr>
        <w:t xml:space="preserve">. These often seem to be independent on the surface, some are, but </w:t>
      </w:r>
      <w:r w:rsidRPr="00634556">
        <w:rPr>
          <w:rFonts w:cstheme="minorHAnsi"/>
          <w:b/>
          <w:bCs/>
        </w:rPr>
        <w:t>often</w:t>
      </w:r>
      <w:r w:rsidRPr="00634556">
        <w:rPr>
          <w:rFonts w:cstheme="minorHAnsi"/>
        </w:rPr>
        <w:t xml:space="preserve"> you'll find that they are </w:t>
      </w:r>
      <w:r w:rsidRPr="00634556">
        <w:rPr>
          <w:rFonts w:cstheme="minorHAnsi"/>
          <w:b/>
        </w:rPr>
        <w:t>biased</w:t>
      </w:r>
      <w:r w:rsidRPr="00634556">
        <w:rPr>
          <w:rFonts w:cstheme="minorHAnsi"/>
        </w:rPr>
        <w:t>.</w:t>
      </w:r>
    </w:p>
    <w:p w14:paraId="40866C4F" w14:textId="77777777" w:rsidR="00C5670C" w:rsidRPr="00634556" w:rsidRDefault="00C5670C" w:rsidP="00C5670C">
      <w:pPr>
        <w:rPr>
          <w:rFonts w:cstheme="minorHAnsi"/>
        </w:rPr>
      </w:pPr>
      <w:r w:rsidRPr="00634556">
        <w:rPr>
          <w:rStyle w:val="HTMLPreformattedChar"/>
          <w:rFonts w:asciiTheme="minorHAnsi" w:eastAsiaTheme="minorHAnsi" w:hAnsiTheme="minorHAnsi" w:cstheme="minorHAnsi"/>
        </w:rPr>
        <w:t xml:space="preserve">"Find the best Reporting Software for your business. Compare product reviews and features to build your list."( </w:t>
      </w:r>
      <w:hyperlink r:id="rId7" w:history="1">
        <w:r w:rsidRPr="00634556">
          <w:rPr>
            <w:rStyle w:val="HeaderChar"/>
            <w:rFonts w:cstheme="minorHAnsi"/>
          </w:rPr>
          <w:t>https://www.capterra.com/reporting-software/</w:t>
        </w:r>
      </w:hyperlink>
      <w:r w:rsidRPr="00634556">
        <w:rPr>
          <w:rFonts w:cstheme="minorHAnsi"/>
        </w:rPr>
        <w:t>, 2017)</w:t>
      </w:r>
    </w:p>
    <w:p w14:paraId="7FF5EFC2" w14:textId="77777777" w:rsidR="00C5670C" w:rsidRPr="00634556" w:rsidRDefault="00C5670C" w:rsidP="00CC6400">
      <w:pPr>
        <w:pStyle w:val="Heading2"/>
        <w:rPr>
          <w:rFonts w:asciiTheme="minorHAnsi" w:hAnsiTheme="minorHAnsi" w:cstheme="minorHAnsi"/>
        </w:rPr>
      </w:pPr>
      <w:r w:rsidRPr="00634556">
        <w:rPr>
          <w:rFonts w:asciiTheme="minorHAnsi" w:hAnsiTheme="minorHAnsi" w:cstheme="minorHAnsi"/>
        </w:rPr>
        <w:t>Microsoft</w:t>
      </w:r>
    </w:p>
    <w:p w14:paraId="18FBD63F" w14:textId="77777777" w:rsidR="00C5670C" w:rsidRPr="00634556" w:rsidRDefault="00C5670C" w:rsidP="00C5670C">
      <w:pPr>
        <w:rPr>
          <w:rFonts w:cstheme="minorHAnsi"/>
        </w:rPr>
      </w:pPr>
      <w:r w:rsidRPr="00634556">
        <w:rPr>
          <w:rFonts w:cstheme="minorHAnsi"/>
        </w:rPr>
        <w:t xml:space="preserve">Microsoft has spent much money creating and improving reporting applications and offers </w:t>
      </w:r>
      <w:r w:rsidRPr="00634556">
        <w:rPr>
          <w:rFonts w:cstheme="minorHAnsi"/>
          <w:b/>
        </w:rPr>
        <w:t>many to choose from</w:t>
      </w:r>
      <w:r w:rsidRPr="00634556">
        <w:rPr>
          <w:rFonts w:cstheme="minorHAnsi"/>
        </w:rPr>
        <w:t xml:space="preserve">. Most applications' </w:t>
      </w:r>
      <w:r w:rsidRPr="00634556">
        <w:rPr>
          <w:rFonts w:cstheme="minorHAnsi"/>
          <w:b/>
        </w:rPr>
        <w:t>features overlap</w:t>
      </w:r>
      <w:r w:rsidRPr="00634556">
        <w:rPr>
          <w:rFonts w:cstheme="minorHAnsi"/>
        </w:rPr>
        <w:t>, and Microsoft will likely combine some of them in the future. Currently, all of them may be considered valid options for reporting applications.</w:t>
      </w:r>
    </w:p>
    <w:p w14:paraId="1056F09A" w14:textId="77777777" w:rsidR="00C5670C" w:rsidRPr="00634556" w:rsidRDefault="00C5670C" w:rsidP="00C5670C">
      <w:pPr>
        <w:pStyle w:val="Heading4"/>
        <w:rPr>
          <w:rFonts w:asciiTheme="minorHAnsi" w:hAnsiTheme="minorHAnsi" w:cstheme="minorHAnsi"/>
        </w:rPr>
      </w:pPr>
      <w:r w:rsidRPr="00634556">
        <w:rPr>
          <w:rFonts w:asciiTheme="minorHAnsi" w:hAnsiTheme="minorHAnsi" w:cstheme="minorHAnsi"/>
        </w:rPr>
        <w:lastRenderedPageBreak/>
        <w:t xml:space="preserve">Excel </w:t>
      </w:r>
    </w:p>
    <w:p w14:paraId="725902E2" w14:textId="77777777" w:rsidR="00C5670C" w:rsidRPr="00634556" w:rsidRDefault="00C5670C" w:rsidP="00C5670C">
      <w:pPr>
        <w:rPr>
          <w:rFonts w:cstheme="minorHAnsi"/>
        </w:rPr>
      </w:pPr>
      <w:r w:rsidRPr="00634556">
        <w:rPr>
          <w:rFonts w:cstheme="minorHAnsi"/>
        </w:rPr>
        <w:t xml:space="preserve">Excel is a spreadsheet application that includes </w:t>
      </w:r>
      <w:r w:rsidRPr="00634556">
        <w:rPr>
          <w:rFonts w:cstheme="minorHAnsi"/>
          <w:b/>
        </w:rPr>
        <w:t>many reporting features</w:t>
      </w:r>
      <w:r w:rsidRPr="00634556">
        <w:rPr>
          <w:rFonts w:cstheme="minorHAnsi"/>
        </w:rPr>
        <w:t xml:space="preserve">. Microsoft considers this a vital part of its BI applications stack. </w:t>
      </w:r>
      <w:r w:rsidRPr="00634556">
        <w:rPr>
          <w:rFonts w:cstheme="minorHAnsi"/>
          <w:b/>
        </w:rPr>
        <w:t>Easy to learn</w:t>
      </w:r>
      <w:r w:rsidRPr="00634556">
        <w:rPr>
          <w:rFonts w:cstheme="minorHAnsi"/>
        </w:rPr>
        <w:t xml:space="preserve"> and earlier versions have been </w:t>
      </w:r>
      <w:r w:rsidRPr="00634556">
        <w:rPr>
          <w:rFonts w:cstheme="minorHAnsi"/>
          <w:b/>
        </w:rPr>
        <w:t>used for more than a decade</w:t>
      </w:r>
      <w:r w:rsidRPr="00634556">
        <w:rPr>
          <w:rFonts w:cstheme="minorHAnsi"/>
        </w:rPr>
        <w:t xml:space="preserve">. Excel must be </w:t>
      </w:r>
      <w:r w:rsidRPr="00634556">
        <w:rPr>
          <w:rFonts w:cstheme="minorHAnsi"/>
          <w:b/>
        </w:rPr>
        <w:t>purchased</w:t>
      </w:r>
      <w:r w:rsidRPr="00634556">
        <w:rPr>
          <w:rFonts w:cstheme="minorHAnsi"/>
        </w:rPr>
        <w:t xml:space="preserve"> and installed on PCs and Mac and is designed to be a single user application.</w:t>
      </w:r>
    </w:p>
    <w:p w14:paraId="5BD0881E" w14:textId="77777777" w:rsidR="00C5670C" w:rsidRPr="00634556" w:rsidRDefault="00C5670C" w:rsidP="00C5670C">
      <w:pPr>
        <w:pStyle w:val="Heading4"/>
        <w:rPr>
          <w:rFonts w:asciiTheme="minorHAnsi" w:hAnsiTheme="minorHAnsi" w:cstheme="minorHAnsi"/>
        </w:rPr>
      </w:pPr>
      <w:r w:rsidRPr="00634556">
        <w:rPr>
          <w:rFonts w:asciiTheme="minorHAnsi" w:hAnsiTheme="minorHAnsi" w:cstheme="minorHAnsi"/>
        </w:rPr>
        <w:t>Power BI</w:t>
      </w:r>
    </w:p>
    <w:p w14:paraId="6A02D604" w14:textId="77777777" w:rsidR="00C5670C" w:rsidRPr="00634556" w:rsidRDefault="00C5670C" w:rsidP="00C5670C">
      <w:pPr>
        <w:rPr>
          <w:rFonts w:cstheme="minorHAnsi"/>
        </w:rPr>
      </w:pPr>
      <w:r w:rsidRPr="00634556">
        <w:rPr>
          <w:rFonts w:cstheme="minorHAnsi"/>
        </w:rPr>
        <w:t xml:space="preserve">Power BI is a </w:t>
      </w:r>
      <w:r w:rsidRPr="00634556">
        <w:rPr>
          <w:rFonts w:cstheme="minorHAnsi"/>
          <w:b/>
        </w:rPr>
        <w:t>more complex</w:t>
      </w:r>
      <w:r w:rsidRPr="00634556">
        <w:rPr>
          <w:rFonts w:cstheme="minorHAnsi"/>
        </w:rPr>
        <w:t xml:space="preserve"> piece of software that comes in </w:t>
      </w:r>
      <w:r w:rsidRPr="00634556">
        <w:rPr>
          <w:rFonts w:cstheme="minorHAnsi"/>
          <w:b/>
        </w:rPr>
        <w:t>both free and paid-for versions</w:t>
      </w:r>
      <w:r w:rsidRPr="00634556">
        <w:rPr>
          <w:rFonts w:cstheme="minorHAnsi"/>
        </w:rPr>
        <w:t xml:space="preserve">. The </w:t>
      </w:r>
      <w:r w:rsidRPr="00634556">
        <w:rPr>
          <w:rFonts w:cstheme="minorHAnsi"/>
          <w:b/>
        </w:rPr>
        <w:t>free</w:t>
      </w:r>
      <w:r w:rsidRPr="00634556">
        <w:rPr>
          <w:rFonts w:cstheme="minorHAnsi"/>
        </w:rPr>
        <w:t xml:space="preserve"> desktop version </w:t>
      </w:r>
      <w:r w:rsidRPr="00634556">
        <w:rPr>
          <w:rFonts w:cstheme="minorHAnsi"/>
          <w:b/>
        </w:rPr>
        <w:t>provides many built-in functions,</w:t>
      </w:r>
      <w:r w:rsidRPr="00634556">
        <w:rPr>
          <w:rFonts w:cstheme="minorHAnsi"/>
        </w:rPr>
        <w:t xml:space="preserve"> more so than most other free versions of similar software in the industry.</w:t>
      </w:r>
    </w:p>
    <w:p w14:paraId="09D93F9B" w14:textId="77777777" w:rsidR="00C5670C" w:rsidRPr="00634556" w:rsidRDefault="00C5670C" w:rsidP="00C5670C">
      <w:pPr>
        <w:pStyle w:val="Heading2"/>
        <w:rPr>
          <w:rFonts w:asciiTheme="minorHAnsi" w:hAnsiTheme="minorHAnsi" w:cstheme="minorHAnsi"/>
        </w:rPr>
      </w:pPr>
      <w:bookmarkStart w:id="1" w:name="_Toc64880687"/>
      <w:r w:rsidRPr="00634556">
        <w:rPr>
          <w:rFonts w:asciiTheme="minorHAnsi" w:hAnsiTheme="minorHAnsi" w:cstheme="minorHAnsi"/>
        </w:rPr>
        <w:t>Excel Reports</w:t>
      </w:r>
      <w:bookmarkEnd w:id="1"/>
    </w:p>
    <w:p w14:paraId="6E69E337" w14:textId="0D92C66E" w:rsidR="00C5670C" w:rsidRPr="00634556" w:rsidRDefault="00C5670C" w:rsidP="00C5670C">
      <w:pPr>
        <w:pStyle w:val="Hyperlink"/>
        <w:rPr>
          <w:rFonts w:cstheme="minorHAnsi"/>
        </w:rPr>
      </w:pPr>
      <w:r w:rsidRPr="00634556">
        <w:rPr>
          <w:rFonts w:cstheme="minorHAnsi"/>
        </w:rPr>
        <w:t xml:space="preserve">Excel is Microsoft's frontline reporting software. Starting initially as a commercial spreadsheet application, it has become much more. </w:t>
      </w:r>
      <w:r w:rsidR="00CC6400" w:rsidRPr="00634556">
        <w:rPr>
          <w:rFonts w:cstheme="minorHAnsi"/>
        </w:rPr>
        <w:t>It has grown and changed over the years to include PowerBI engine.</w:t>
      </w:r>
    </w:p>
    <w:p w14:paraId="6F3EA0E0" w14:textId="77777777" w:rsidR="00C5670C" w:rsidRPr="00634556" w:rsidRDefault="00C5670C" w:rsidP="00C5670C">
      <w:pPr>
        <w:pStyle w:val="Hyperlink"/>
        <w:numPr>
          <w:ilvl w:val="0"/>
          <w:numId w:val="29"/>
        </w:numPr>
        <w:rPr>
          <w:rFonts w:cstheme="minorHAnsi"/>
        </w:rPr>
      </w:pPr>
      <w:r w:rsidRPr="00634556">
        <w:rPr>
          <w:rFonts w:cstheme="minorHAnsi"/>
        </w:rPr>
        <w:t xml:space="preserve">Can display data in different forms such as in </w:t>
      </w:r>
      <w:r w:rsidRPr="00634556">
        <w:rPr>
          <w:rFonts w:cstheme="minorHAnsi"/>
          <w:b/>
        </w:rPr>
        <w:t>charts, graphs</w:t>
      </w:r>
      <w:r w:rsidRPr="00634556">
        <w:rPr>
          <w:rFonts w:cstheme="minorHAnsi"/>
        </w:rPr>
        <w:t>, or other types of reports</w:t>
      </w:r>
    </w:p>
    <w:p w14:paraId="50AEA0CB" w14:textId="7031DCC9" w:rsidR="00C5670C" w:rsidRPr="00634556" w:rsidRDefault="00C5670C" w:rsidP="00C5670C">
      <w:pPr>
        <w:pStyle w:val="Hyperlink"/>
        <w:numPr>
          <w:ilvl w:val="0"/>
          <w:numId w:val="29"/>
        </w:numPr>
        <w:rPr>
          <w:rFonts w:cstheme="minorHAnsi"/>
        </w:rPr>
      </w:pPr>
      <w:r w:rsidRPr="00634556">
        <w:rPr>
          <w:rFonts w:cstheme="minorHAnsi"/>
        </w:rPr>
        <w:t>Has programming features using "Visual Basic for Applications (</w:t>
      </w:r>
      <w:r w:rsidRPr="00634556">
        <w:rPr>
          <w:rFonts w:cstheme="minorHAnsi"/>
          <w:b/>
        </w:rPr>
        <w:t>VBA</w:t>
      </w:r>
      <w:r w:rsidRPr="00634556">
        <w:rPr>
          <w:rFonts w:cstheme="minorHAnsi"/>
        </w:rPr>
        <w:t>)"</w:t>
      </w:r>
      <w:r w:rsidR="00CC6400" w:rsidRPr="00634556">
        <w:rPr>
          <w:rFonts w:cstheme="minorHAnsi"/>
        </w:rPr>
        <w:t xml:space="preserve"> and Data Analysis Expressions (</w:t>
      </w:r>
      <w:r w:rsidR="00CC6400" w:rsidRPr="00634556">
        <w:rPr>
          <w:rFonts w:cstheme="minorHAnsi"/>
          <w:b/>
          <w:bCs/>
        </w:rPr>
        <w:t>DAX</w:t>
      </w:r>
      <w:r w:rsidR="00CC6400" w:rsidRPr="00634556">
        <w:rPr>
          <w:rFonts w:cstheme="minorHAnsi"/>
        </w:rPr>
        <w:t>)</w:t>
      </w:r>
    </w:p>
    <w:p w14:paraId="565B697B" w14:textId="77777777" w:rsidR="00C5670C" w:rsidRPr="00634556" w:rsidRDefault="00C5670C" w:rsidP="00C5670C">
      <w:pPr>
        <w:pStyle w:val="Hyperlink"/>
        <w:numPr>
          <w:ilvl w:val="0"/>
          <w:numId w:val="29"/>
        </w:numPr>
        <w:rPr>
          <w:rFonts w:cstheme="minorHAnsi"/>
        </w:rPr>
      </w:pPr>
      <w:r w:rsidRPr="00634556">
        <w:rPr>
          <w:rFonts w:cstheme="minorHAnsi"/>
        </w:rPr>
        <w:t xml:space="preserve">Reports are </w:t>
      </w:r>
      <w:proofErr w:type="gramStart"/>
      <w:r w:rsidRPr="00634556">
        <w:rPr>
          <w:rFonts w:cstheme="minorHAnsi"/>
        </w:rPr>
        <w:t>most commonly created</w:t>
      </w:r>
      <w:proofErr w:type="gramEnd"/>
      <w:r w:rsidRPr="00634556">
        <w:rPr>
          <w:rFonts w:cstheme="minorHAnsi"/>
        </w:rPr>
        <w:t xml:space="preserve"> by users with little to </w:t>
      </w:r>
      <w:r w:rsidRPr="00634556">
        <w:rPr>
          <w:rFonts w:cstheme="minorHAnsi"/>
          <w:b/>
        </w:rPr>
        <w:t>no programming skills</w:t>
      </w:r>
    </w:p>
    <w:p w14:paraId="0BEA7671" w14:textId="77777777" w:rsidR="00C5670C" w:rsidRPr="00634556" w:rsidRDefault="00C5670C" w:rsidP="00C5670C">
      <w:pPr>
        <w:pStyle w:val="Hyperlink"/>
        <w:numPr>
          <w:ilvl w:val="0"/>
          <w:numId w:val="29"/>
        </w:numPr>
        <w:rPr>
          <w:rFonts w:cstheme="minorHAnsi"/>
        </w:rPr>
      </w:pPr>
      <w:r w:rsidRPr="00634556">
        <w:rPr>
          <w:rFonts w:cstheme="minorHAnsi"/>
        </w:rPr>
        <w:t xml:space="preserve">Capable of creating reports from </w:t>
      </w:r>
      <w:r w:rsidRPr="00634556">
        <w:rPr>
          <w:rFonts w:cstheme="minorHAnsi"/>
          <w:b/>
        </w:rPr>
        <w:t>many different data sources</w:t>
      </w:r>
    </w:p>
    <w:p w14:paraId="3CCE8FF6" w14:textId="77777777" w:rsidR="00C5670C" w:rsidRPr="00634556" w:rsidRDefault="00C5670C" w:rsidP="00C5670C">
      <w:pPr>
        <w:pStyle w:val="Hyperlink"/>
        <w:rPr>
          <w:rFonts w:cstheme="minorHAnsi"/>
        </w:rPr>
      </w:pPr>
    </w:p>
    <w:p w14:paraId="5B75B213" w14:textId="77777777" w:rsidR="00C5670C" w:rsidRPr="00634556" w:rsidRDefault="00C5670C" w:rsidP="00C5670C">
      <w:pPr>
        <w:pStyle w:val="Heading3"/>
        <w:rPr>
          <w:rFonts w:asciiTheme="minorHAnsi" w:hAnsiTheme="minorHAnsi" w:cstheme="minorHAnsi"/>
        </w:rPr>
      </w:pPr>
      <w:r w:rsidRPr="00634556">
        <w:rPr>
          <w:rFonts w:asciiTheme="minorHAnsi" w:hAnsiTheme="minorHAnsi" w:cstheme="minorHAnsi"/>
        </w:rPr>
        <w:t>Creating a Connection</w:t>
      </w:r>
    </w:p>
    <w:p w14:paraId="4D3D5759" w14:textId="77777777" w:rsidR="00C5670C" w:rsidRPr="00634556" w:rsidRDefault="00C5670C" w:rsidP="00C5670C">
      <w:pPr>
        <w:pStyle w:val="Hyperlink"/>
        <w:rPr>
          <w:rFonts w:cstheme="minorHAnsi"/>
        </w:rPr>
      </w:pPr>
      <w:r w:rsidRPr="00634556">
        <w:rPr>
          <w:rFonts w:cstheme="minorHAnsi"/>
        </w:rPr>
        <w:t xml:space="preserve">To make a connection to Data: </w:t>
      </w:r>
    </w:p>
    <w:p w14:paraId="454CC002" w14:textId="77777777" w:rsidR="00C5670C" w:rsidRPr="00634556" w:rsidRDefault="00C5670C" w:rsidP="00C5670C">
      <w:pPr>
        <w:pStyle w:val="Hyperlink"/>
        <w:numPr>
          <w:ilvl w:val="0"/>
          <w:numId w:val="30"/>
        </w:numPr>
        <w:rPr>
          <w:rFonts w:cstheme="minorHAnsi"/>
        </w:rPr>
      </w:pPr>
      <w:r w:rsidRPr="00634556">
        <w:rPr>
          <w:rFonts w:cstheme="minorHAnsi"/>
        </w:rPr>
        <w:t xml:space="preserve">Create or open an Excel spreadsheet </w:t>
      </w:r>
    </w:p>
    <w:p w14:paraId="2C6EDBED" w14:textId="77777777" w:rsidR="00C5670C" w:rsidRPr="00634556" w:rsidRDefault="00C5670C" w:rsidP="00C5670C">
      <w:pPr>
        <w:pStyle w:val="Hyperlink"/>
        <w:numPr>
          <w:ilvl w:val="0"/>
          <w:numId w:val="30"/>
        </w:numPr>
        <w:rPr>
          <w:rFonts w:cstheme="minorHAnsi"/>
        </w:rPr>
      </w:pPr>
      <w:r w:rsidRPr="00634556">
        <w:rPr>
          <w:rFonts w:cstheme="minorHAnsi"/>
        </w:rPr>
        <w:t xml:space="preserve">Look for the </w:t>
      </w:r>
      <w:r w:rsidRPr="00634556">
        <w:rPr>
          <w:rFonts w:cstheme="minorHAnsi"/>
          <w:b/>
        </w:rPr>
        <w:t>Data tab</w:t>
      </w:r>
      <w:r w:rsidRPr="00634556">
        <w:rPr>
          <w:rFonts w:cstheme="minorHAnsi"/>
        </w:rPr>
        <w:t xml:space="preserve"> on the ribbon interface </w:t>
      </w:r>
    </w:p>
    <w:p w14:paraId="33F7ECB7" w14:textId="77777777" w:rsidR="00C5670C" w:rsidRPr="00634556" w:rsidRDefault="00C5670C" w:rsidP="00C5670C">
      <w:pPr>
        <w:pStyle w:val="Hyperlink"/>
        <w:numPr>
          <w:ilvl w:val="0"/>
          <w:numId w:val="30"/>
        </w:numPr>
        <w:rPr>
          <w:rFonts w:cstheme="minorHAnsi"/>
        </w:rPr>
      </w:pPr>
      <w:r w:rsidRPr="00634556">
        <w:rPr>
          <w:rFonts w:cstheme="minorHAnsi"/>
        </w:rPr>
        <w:t xml:space="preserve">The </w:t>
      </w:r>
      <w:r w:rsidRPr="00634556">
        <w:rPr>
          <w:rFonts w:cstheme="minorHAnsi"/>
          <w:b/>
        </w:rPr>
        <w:t>get data</w:t>
      </w:r>
      <w:r w:rsidRPr="00634556">
        <w:rPr>
          <w:rFonts w:cstheme="minorHAnsi"/>
        </w:rPr>
        <w:t xml:space="preserve"> button and select the data source you want to use from the context menu </w:t>
      </w:r>
    </w:p>
    <w:p w14:paraId="4940E53F" w14:textId="77777777" w:rsidR="00C5670C" w:rsidRPr="00634556" w:rsidRDefault="00C5670C" w:rsidP="00C5670C">
      <w:pPr>
        <w:pStyle w:val="Hyperlink"/>
        <w:numPr>
          <w:ilvl w:val="0"/>
          <w:numId w:val="30"/>
        </w:numPr>
        <w:rPr>
          <w:rFonts w:cstheme="minorHAnsi"/>
        </w:rPr>
      </w:pPr>
      <w:r w:rsidRPr="00634556">
        <w:rPr>
          <w:rFonts w:cstheme="minorHAnsi"/>
        </w:rPr>
        <w:t xml:space="preserve">Advance through the </w:t>
      </w:r>
      <w:r w:rsidRPr="00634556">
        <w:rPr>
          <w:rFonts w:cstheme="minorHAnsi"/>
          <w:b/>
        </w:rPr>
        <w:t>wizard</w:t>
      </w:r>
      <w:r w:rsidRPr="00634556">
        <w:rPr>
          <w:rFonts w:cstheme="minorHAnsi"/>
        </w:rPr>
        <w:t xml:space="preserve"> answering its questions</w:t>
      </w:r>
    </w:p>
    <w:p w14:paraId="0B0B6BAF" w14:textId="77777777" w:rsidR="00C5670C" w:rsidRPr="00634556" w:rsidRDefault="00C5670C" w:rsidP="00C5670C">
      <w:pPr>
        <w:pStyle w:val="Hyperlink"/>
        <w:rPr>
          <w:rFonts w:cstheme="minorHAnsi"/>
          <w:b/>
          <w:bCs/>
        </w:rPr>
      </w:pPr>
      <w:r w:rsidRPr="00634556">
        <w:rPr>
          <w:rFonts w:cstheme="minorHAnsi"/>
        </w:rPr>
        <w:t xml:space="preserve">For example, if I wish to connect to Microsoft's SQL server, choose the </w:t>
      </w:r>
      <w:r w:rsidRPr="00634556">
        <w:rPr>
          <w:rFonts w:cstheme="minorHAnsi"/>
          <w:bCs/>
        </w:rPr>
        <w:t>option,</w:t>
      </w:r>
      <w:r w:rsidRPr="00634556">
        <w:rPr>
          <w:rFonts w:cstheme="minorHAnsi"/>
          <w:b/>
          <w:bCs/>
        </w:rPr>
        <w:t xml:space="preserve"> From database</w:t>
      </w:r>
      <w:r w:rsidRPr="00634556">
        <w:rPr>
          <w:rFonts w:cstheme="minorHAnsi"/>
          <w:b/>
        </w:rPr>
        <w:t xml:space="preserve"> -&gt; </w:t>
      </w:r>
      <w:r w:rsidRPr="00634556">
        <w:rPr>
          <w:rFonts w:cstheme="minorHAnsi"/>
          <w:b/>
          <w:bCs/>
        </w:rPr>
        <w:t>SQL Server Database.</w:t>
      </w:r>
    </w:p>
    <w:p w14:paraId="2DCFC679" w14:textId="77777777" w:rsidR="00C5670C" w:rsidRPr="00634556" w:rsidRDefault="00C5670C" w:rsidP="00C5670C">
      <w:pPr>
        <w:pStyle w:val="Hyperlink"/>
        <w:rPr>
          <w:rFonts w:cstheme="minorHAnsi"/>
        </w:rPr>
      </w:pPr>
      <w:r w:rsidRPr="00634556">
        <w:rPr>
          <w:rFonts w:cstheme="minorHAnsi"/>
          <w:noProof/>
        </w:rPr>
        <w:drawing>
          <wp:inline distT="0" distB="0" distL="0" distR="0" wp14:anchorId="6197BC7B" wp14:editId="1526ABC1">
            <wp:extent cx="4472354" cy="2506597"/>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9044" cy="2566393"/>
                    </a:xfrm>
                    <a:prstGeom prst="rect">
                      <a:avLst/>
                    </a:prstGeom>
                  </pic:spPr>
                </pic:pic>
              </a:graphicData>
            </a:graphic>
          </wp:inline>
        </w:drawing>
      </w:r>
    </w:p>
    <w:p w14:paraId="733A95F7" w14:textId="77777777" w:rsidR="00C5670C" w:rsidRPr="00634556" w:rsidRDefault="00C5670C" w:rsidP="00C5670C">
      <w:pPr>
        <w:pStyle w:val="Hyperlink"/>
        <w:rPr>
          <w:rFonts w:cstheme="minorHAnsi"/>
        </w:rPr>
      </w:pPr>
      <w:r w:rsidRPr="00634556">
        <w:rPr>
          <w:rFonts w:cstheme="minorHAnsi"/>
        </w:rPr>
        <w:t xml:space="preserve">At first, I would have to enter the name of the </w:t>
      </w:r>
      <w:r w:rsidRPr="00634556">
        <w:rPr>
          <w:rFonts w:cstheme="minorHAnsi"/>
          <w:b/>
        </w:rPr>
        <w:t>server</w:t>
      </w:r>
      <w:r w:rsidRPr="00634556">
        <w:rPr>
          <w:rFonts w:cstheme="minorHAnsi"/>
        </w:rPr>
        <w:t xml:space="preserve"> and optionally the name of the </w:t>
      </w:r>
      <w:r w:rsidRPr="00634556">
        <w:rPr>
          <w:rFonts w:cstheme="minorHAnsi"/>
          <w:b/>
          <w:bCs/>
        </w:rPr>
        <w:t>d</w:t>
      </w:r>
      <w:r w:rsidRPr="00634556">
        <w:rPr>
          <w:rFonts w:cstheme="minorHAnsi"/>
          <w:b/>
        </w:rPr>
        <w:t>atabase</w:t>
      </w:r>
      <w:r w:rsidRPr="00634556">
        <w:rPr>
          <w:rFonts w:cstheme="minorHAnsi"/>
        </w:rPr>
        <w:t xml:space="preserve"> I wish to use.</w:t>
      </w:r>
    </w:p>
    <w:p w14:paraId="29982070" w14:textId="77777777" w:rsidR="00C5670C" w:rsidRPr="00634556" w:rsidRDefault="00C5670C" w:rsidP="00C5670C">
      <w:pPr>
        <w:pStyle w:val="Hyperlink"/>
        <w:rPr>
          <w:rFonts w:cstheme="minorHAnsi"/>
        </w:rPr>
      </w:pPr>
    </w:p>
    <w:p w14:paraId="4C213E55" w14:textId="77777777" w:rsidR="00C5670C" w:rsidRPr="00634556" w:rsidRDefault="00C5670C" w:rsidP="00C5670C">
      <w:pPr>
        <w:pStyle w:val="Hyperlink"/>
        <w:rPr>
          <w:rFonts w:cstheme="minorHAnsi"/>
        </w:rPr>
      </w:pPr>
      <w:r w:rsidRPr="00634556">
        <w:rPr>
          <w:rFonts w:cstheme="minorHAnsi"/>
          <w:noProof/>
        </w:rPr>
        <w:lastRenderedPageBreak/>
        <w:drawing>
          <wp:inline distT="0" distB="0" distL="0" distR="0" wp14:anchorId="0797C244" wp14:editId="143BE451">
            <wp:extent cx="4654062" cy="1829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9714" cy="1831527"/>
                    </a:xfrm>
                    <a:prstGeom prst="rect">
                      <a:avLst/>
                    </a:prstGeom>
                  </pic:spPr>
                </pic:pic>
              </a:graphicData>
            </a:graphic>
          </wp:inline>
        </w:drawing>
      </w:r>
    </w:p>
    <w:p w14:paraId="506149FE" w14:textId="77777777" w:rsidR="00C5670C" w:rsidRPr="00634556" w:rsidRDefault="00C5670C" w:rsidP="00C5670C">
      <w:pPr>
        <w:pStyle w:val="Hyperlink"/>
        <w:rPr>
          <w:rFonts w:cstheme="minorHAnsi"/>
        </w:rPr>
      </w:pPr>
      <w:r w:rsidRPr="00634556">
        <w:rPr>
          <w:rFonts w:cstheme="minorHAnsi"/>
        </w:rPr>
        <w:t xml:space="preserve">Next, choose the type of </w:t>
      </w:r>
      <w:r w:rsidRPr="00634556">
        <w:rPr>
          <w:rFonts w:cstheme="minorHAnsi"/>
          <w:b/>
        </w:rPr>
        <w:t>authentication</w:t>
      </w:r>
      <w:r w:rsidRPr="00634556">
        <w:rPr>
          <w:rFonts w:cstheme="minorHAnsi"/>
        </w:rPr>
        <w:t xml:space="preserve">, either Windows or database-based authentication. </w:t>
      </w:r>
    </w:p>
    <w:p w14:paraId="3F6074E2" w14:textId="77777777" w:rsidR="00C5670C" w:rsidRPr="00634556" w:rsidRDefault="00C5670C" w:rsidP="00C5670C">
      <w:pPr>
        <w:pStyle w:val="Hyperlink"/>
        <w:rPr>
          <w:rFonts w:cstheme="minorHAnsi"/>
        </w:rPr>
      </w:pPr>
      <w:r w:rsidRPr="00634556">
        <w:rPr>
          <w:rFonts w:cstheme="minorHAnsi"/>
        </w:rPr>
        <w:t>With Windows-based, I only need to indicate a Windows account, but with database authentication, I will need to enter in a username and password.</w:t>
      </w:r>
    </w:p>
    <w:p w14:paraId="6D650D39" w14:textId="77777777" w:rsidR="00C5670C" w:rsidRPr="00634556" w:rsidRDefault="00C5670C" w:rsidP="00C5670C">
      <w:pPr>
        <w:pStyle w:val="Hyperlink"/>
        <w:rPr>
          <w:rFonts w:cstheme="minorHAnsi"/>
        </w:rPr>
      </w:pPr>
      <w:r w:rsidRPr="00634556">
        <w:rPr>
          <w:rFonts w:cstheme="minorHAnsi"/>
          <w:noProof/>
        </w:rPr>
        <w:drawing>
          <wp:inline distT="0" distB="0" distL="0" distR="0" wp14:anchorId="14D1F114" wp14:editId="330A3AE9">
            <wp:extent cx="3931627" cy="2494652"/>
            <wp:effectExtent l="19050" t="19050" r="12065"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7712" cy="2530238"/>
                    </a:xfrm>
                    <a:prstGeom prst="rect">
                      <a:avLst/>
                    </a:prstGeom>
                    <a:ln>
                      <a:solidFill>
                        <a:schemeClr val="tx1"/>
                      </a:solidFill>
                    </a:ln>
                  </pic:spPr>
                </pic:pic>
              </a:graphicData>
            </a:graphic>
          </wp:inline>
        </w:drawing>
      </w:r>
    </w:p>
    <w:p w14:paraId="534A379A" w14:textId="77777777" w:rsidR="00C5670C" w:rsidRPr="00634556" w:rsidRDefault="00C5670C" w:rsidP="00C5670C">
      <w:pPr>
        <w:pStyle w:val="Hyperlink"/>
        <w:rPr>
          <w:rFonts w:cstheme="minorHAnsi"/>
        </w:rPr>
      </w:pPr>
      <w:r w:rsidRPr="00634556">
        <w:rPr>
          <w:rFonts w:cstheme="minorHAnsi"/>
        </w:rPr>
        <w:t xml:space="preserve">Microsoft will </w:t>
      </w:r>
      <w:r w:rsidRPr="00634556">
        <w:rPr>
          <w:rFonts w:cstheme="minorHAnsi"/>
          <w:b/>
          <w:bCs/>
          <w:color w:val="FF0000"/>
        </w:rPr>
        <w:t>warn</w:t>
      </w:r>
      <w:r w:rsidRPr="00634556">
        <w:rPr>
          <w:rFonts w:cstheme="minorHAnsi"/>
          <w:color w:val="FF0000"/>
        </w:rPr>
        <w:t xml:space="preserve"> </w:t>
      </w:r>
      <w:r w:rsidRPr="00634556">
        <w:rPr>
          <w:rFonts w:cstheme="minorHAnsi"/>
        </w:rPr>
        <w:t xml:space="preserve">you that the data will </w:t>
      </w:r>
      <w:r w:rsidRPr="00634556">
        <w:rPr>
          <w:rFonts w:cstheme="minorHAnsi"/>
          <w:b/>
        </w:rPr>
        <w:t>not</w:t>
      </w:r>
      <w:r w:rsidRPr="00634556">
        <w:rPr>
          <w:rFonts w:cstheme="minorHAnsi"/>
        </w:rPr>
        <w:t xml:space="preserve"> be automatically </w:t>
      </w:r>
      <w:r w:rsidRPr="00634556">
        <w:rPr>
          <w:rFonts w:cstheme="minorHAnsi"/>
          <w:b/>
        </w:rPr>
        <w:t>encrypted</w:t>
      </w:r>
      <w:r w:rsidRPr="00634556">
        <w:rPr>
          <w:rFonts w:cstheme="minorHAnsi"/>
        </w:rPr>
        <w:t xml:space="preserve"> as it passes from client to server unless you encrypt it yourself. </w:t>
      </w:r>
      <w:r w:rsidRPr="00634556">
        <w:rPr>
          <w:rFonts w:cstheme="minorHAnsi"/>
          <w:b/>
          <w:bCs/>
        </w:rPr>
        <w:t>Just click, OK!</w:t>
      </w:r>
    </w:p>
    <w:p w14:paraId="06B34845" w14:textId="77777777" w:rsidR="00C5670C" w:rsidRPr="00634556" w:rsidRDefault="00C5670C" w:rsidP="00C5670C">
      <w:pPr>
        <w:pStyle w:val="Hyperlink"/>
        <w:rPr>
          <w:rFonts w:cstheme="minorHAnsi"/>
        </w:rPr>
      </w:pPr>
      <w:r w:rsidRPr="00634556">
        <w:rPr>
          <w:rFonts w:cstheme="minorHAnsi"/>
        </w:rPr>
        <w:t xml:space="preserve">After that, you will be presented with a list of </w:t>
      </w:r>
      <w:r w:rsidRPr="00634556">
        <w:rPr>
          <w:rFonts w:cstheme="minorHAnsi"/>
          <w:b/>
        </w:rPr>
        <w:t>objects to choose</w:t>
      </w:r>
      <w:r w:rsidRPr="00634556">
        <w:rPr>
          <w:rFonts w:cstheme="minorHAnsi"/>
        </w:rPr>
        <w:t xml:space="preserve"> from that contain reporting data. </w:t>
      </w:r>
    </w:p>
    <w:p w14:paraId="36E49947" w14:textId="77777777" w:rsidR="00C5670C" w:rsidRPr="00634556" w:rsidRDefault="00C5670C" w:rsidP="00C5670C">
      <w:pPr>
        <w:pStyle w:val="Hyperlink"/>
        <w:rPr>
          <w:rFonts w:cstheme="minorHAnsi"/>
        </w:rPr>
      </w:pPr>
      <w:r w:rsidRPr="00634556">
        <w:rPr>
          <w:rFonts w:cstheme="minorHAnsi"/>
          <w:noProof/>
        </w:rPr>
        <w:drawing>
          <wp:inline distT="0" distB="0" distL="0" distR="0" wp14:anchorId="6C0EE20E" wp14:editId="12031937">
            <wp:extent cx="4908550" cy="2399734"/>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4736" cy="2422314"/>
                    </a:xfrm>
                    <a:prstGeom prst="rect">
                      <a:avLst/>
                    </a:prstGeom>
                  </pic:spPr>
                </pic:pic>
              </a:graphicData>
            </a:graphic>
          </wp:inline>
        </w:drawing>
      </w:r>
    </w:p>
    <w:p w14:paraId="74874434" w14:textId="77777777" w:rsidR="00C5670C" w:rsidRPr="00634556" w:rsidRDefault="00C5670C" w:rsidP="00C5670C">
      <w:pPr>
        <w:pStyle w:val="Hyperlink"/>
        <w:rPr>
          <w:rFonts w:cstheme="minorHAnsi"/>
        </w:rPr>
      </w:pPr>
      <w:r w:rsidRPr="00634556">
        <w:rPr>
          <w:rFonts w:cstheme="minorHAnsi"/>
        </w:rPr>
        <w:lastRenderedPageBreak/>
        <w:t xml:space="preserve">After selecting an object and using the </w:t>
      </w:r>
      <w:r w:rsidRPr="00634556">
        <w:rPr>
          <w:rFonts w:cstheme="minorHAnsi"/>
          <w:b/>
        </w:rPr>
        <w:t>load</w:t>
      </w:r>
      <w:r w:rsidRPr="00634556">
        <w:rPr>
          <w:rFonts w:cstheme="minorHAnsi"/>
        </w:rPr>
        <w:t xml:space="preserve"> button, you should see data in the spreadsheet. </w:t>
      </w:r>
    </w:p>
    <w:p w14:paraId="1BA1F614" w14:textId="52D3218F" w:rsidR="00C5670C" w:rsidRPr="00634556" w:rsidRDefault="00C5670C" w:rsidP="00C5670C">
      <w:pPr>
        <w:pStyle w:val="Hyperlink"/>
        <w:rPr>
          <w:rStyle w:val="HeaderChar"/>
          <w:rFonts w:cstheme="minorHAnsi"/>
        </w:rPr>
      </w:pPr>
      <w:r w:rsidRPr="00634556">
        <w:rPr>
          <w:rFonts w:cstheme="minorHAnsi"/>
          <w:b/>
          <w:bCs/>
          <w:color w:val="C00000"/>
        </w:rPr>
        <w:t>Important</w:t>
      </w:r>
      <w:r w:rsidRPr="00634556">
        <w:rPr>
          <w:rFonts w:cstheme="minorHAnsi"/>
        </w:rPr>
        <w:t xml:space="preserve">: On the </w:t>
      </w:r>
      <w:r w:rsidRPr="00634556">
        <w:rPr>
          <w:rFonts w:cstheme="minorHAnsi"/>
          <w:b/>
          <w:bCs/>
        </w:rPr>
        <w:t>Mac</w:t>
      </w:r>
      <w:r w:rsidRPr="00634556">
        <w:rPr>
          <w:rFonts w:cstheme="minorHAnsi"/>
        </w:rPr>
        <w:t xml:space="preserve">, Microsoft chose </w:t>
      </w:r>
      <w:r w:rsidRPr="00634556">
        <w:rPr>
          <w:rFonts w:cstheme="minorHAnsi"/>
          <w:b/>
          <w:bCs/>
          <w:u w:val="single"/>
        </w:rPr>
        <w:t>not</w:t>
      </w:r>
      <w:r w:rsidRPr="00634556">
        <w:rPr>
          <w:rFonts w:cstheme="minorHAnsi"/>
          <w:b/>
          <w:bCs/>
        </w:rPr>
        <w:t xml:space="preserve"> to show views in the tree view</w:t>
      </w:r>
      <w:r w:rsidRPr="00634556">
        <w:rPr>
          <w:rFonts w:cstheme="minorHAnsi"/>
        </w:rPr>
        <w:t xml:space="preserve">. Instead, you access them using the SQL Statement pane in the upper right of the dialog.  Check out this video for an example of someone using that pane. </w:t>
      </w:r>
      <w:hyperlink r:id="rId12" w:history="1">
        <w:r w:rsidRPr="00634556">
          <w:rPr>
            <w:rStyle w:val="HeaderChar"/>
            <w:rFonts w:cstheme="minorHAnsi"/>
          </w:rPr>
          <w:t>https://youtu.be/9oUJEGoB4-8?t=124</w:t>
        </w:r>
      </w:hyperlink>
    </w:p>
    <w:p w14:paraId="2F6A0CEC" w14:textId="77777777" w:rsidR="00C5670C" w:rsidRPr="00634556" w:rsidRDefault="00C5670C" w:rsidP="00C5670C">
      <w:pPr>
        <w:pStyle w:val="Hyperlink"/>
        <w:rPr>
          <w:rFonts w:cstheme="minorHAnsi"/>
        </w:rPr>
      </w:pPr>
      <w:r w:rsidRPr="00634556">
        <w:rPr>
          <w:rFonts w:cstheme="minorHAnsi"/>
        </w:rPr>
        <w:t xml:space="preserve">And this web page for how to make a </w:t>
      </w:r>
      <w:proofErr w:type="spellStart"/>
      <w:r w:rsidRPr="00634556">
        <w:rPr>
          <w:rFonts w:cstheme="minorHAnsi"/>
        </w:rPr>
        <w:t>connectin</w:t>
      </w:r>
      <w:proofErr w:type="spellEnd"/>
      <w:r w:rsidRPr="00634556">
        <w:rPr>
          <w:rFonts w:cstheme="minorHAnsi"/>
        </w:rPr>
        <w:t xml:space="preserve"> on Mac: </w:t>
      </w:r>
      <w:hyperlink r:id="rId13" w:history="1">
        <w:r w:rsidRPr="00634556">
          <w:rPr>
            <w:rStyle w:val="HeaderChar"/>
            <w:rFonts w:cstheme="minorHAnsi"/>
          </w:rPr>
          <w:t>https://support.microsoft.com/en-ie/office/import-data-from-a-database-in-excel-for-mac-e127365a-02a5-47b5-8278-16dd65edbe61</w:t>
        </w:r>
      </w:hyperlink>
    </w:p>
    <w:p w14:paraId="1A32DFA2" w14:textId="77777777" w:rsidR="00C5670C" w:rsidRPr="00634556" w:rsidRDefault="00C5670C" w:rsidP="00C5670C">
      <w:pPr>
        <w:pStyle w:val="Hyperlink"/>
        <w:rPr>
          <w:rFonts w:cstheme="minorHAnsi"/>
        </w:rPr>
      </w:pPr>
      <w:r w:rsidRPr="00634556">
        <w:rPr>
          <w:rFonts w:cstheme="minorHAnsi"/>
          <w:noProof/>
        </w:rPr>
        <w:drawing>
          <wp:inline distT="0" distB="0" distL="0" distR="0" wp14:anchorId="1BEB1CA3" wp14:editId="25B661E6">
            <wp:extent cx="4305300" cy="33911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2170" cy="3459586"/>
                    </a:xfrm>
                    <a:prstGeom prst="rect">
                      <a:avLst/>
                    </a:prstGeom>
                  </pic:spPr>
                </pic:pic>
              </a:graphicData>
            </a:graphic>
          </wp:inline>
        </w:drawing>
      </w:r>
    </w:p>
    <w:p w14:paraId="775D83FE" w14:textId="77777777" w:rsidR="00C5670C" w:rsidRPr="00634556" w:rsidRDefault="00C5670C" w:rsidP="00C5670C">
      <w:pPr>
        <w:pStyle w:val="Hyperlink"/>
        <w:rPr>
          <w:rFonts w:cstheme="minorHAnsi"/>
        </w:rPr>
      </w:pPr>
      <w:r w:rsidRPr="00634556">
        <w:rPr>
          <w:rFonts w:cstheme="minorHAnsi"/>
          <w:b/>
          <w:color w:val="C00000"/>
        </w:rPr>
        <w:t>Important</w:t>
      </w:r>
      <w:r w:rsidRPr="00634556">
        <w:rPr>
          <w:rFonts w:cstheme="minorHAnsi"/>
        </w:rPr>
        <w:t>: Note the name of the table for later use in the Tableau lab.</w:t>
      </w:r>
    </w:p>
    <w:p w14:paraId="105CC300" w14:textId="6FB2E344" w:rsidR="00C5670C" w:rsidRPr="00634556" w:rsidRDefault="00CC6400" w:rsidP="00C5670C">
      <w:pPr>
        <w:pStyle w:val="Heading2"/>
        <w:pBdr>
          <w:bottom w:val="single" w:sz="4" w:space="1" w:color="auto"/>
        </w:pBdr>
        <w:rPr>
          <w:rFonts w:asciiTheme="minorHAnsi" w:hAnsiTheme="minorHAnsi" w:cstheme="minorHAnsi"/>
          <w:color w:val="FF0000"/>
        </w:rPr>
      </w:pPr>
      <w:bookmarkStart w:id="2" w:name="_Toc64880688"/>
      <w:r w:rsidRPr="00634556">
        <w:rPr>
          <w:rFonts w:asciiTheme="minorHAnsi" w:hAnsiTheme="minorHAnsi" w:cstheme="minorHAnsi"/>
          <w:color w:val="FF0000"/>
        </w:rPr>
        <w:t>Demo 1:</w:t>
      </w:r>
      <w:r w:rsidR="00C5670C" w:rsidRPr="00634556">
        <w:rPr>
          <w:rFonts w:asciiTheme="minorHAnsi" w:hAnsiTheme="minorHAnsi" w:cstheme="minorHAnsi"/>
          <w:color w:val="FF0000"/>
        </w:rPr>
        <w:t xml:space="preserve"> Creating Excel Reports</w:t>
      </w:r>
      <w:bookmarkEnd w:id="2"/>
    </w:p>
    <w:p w14:paraId="51B19BC9" w14:textId="5EDA914D" w:rsidR="004B3290" w:rsidRPr="00634556" w:rsidRDefault="00C5670C" w:rsidP="004B3290">
      <w:pPr>
        <w:rPr>
          <w:rFonts w:cstheme="minorHAnsi"/>
        </w:rPr>
      </w:pPr>
      <w:r w:rsidRPr="00634556">
        <w:rPr>
          <w:rFonts w:cstheme="minorHAnsi"/>
        </w:rPr>
        <w:t xml:space="preserve">In this </w:t>
      </w:r>
      <w:r w:rsidR="00CC6400" w:rsidRPr="00634556">
        <w:rPr>
          <w:rFonts w:cstheme="minorHAnsi"/>
        </w:rPr>
        <w:t>demo</w:t>
      </w:r>
      <w:r w:rsidRPr="00634556">
        <w:rPr>
          <w:rFonts w:cstheme="minorHAnsi"/>
        </w:rPr>
        <w:t xml:space="preserve">, </w:t>
      </w:r>
      <w:r w:rsidR="00CC6400" w:rsidRPr="00634556">
        <w:rPr>
          <w:rFonts w:cstheme="minorHAnsi"/>
        </w:rPr>
        <w:t xml:space="preserve">we </w:t>
      </w:r>
      <w:r w:rsidRPr="00634556">
        <w:rPr>
          <w:rFonts w:cstheme="minorHAnsi"/>
        </w:rPr>
        <w:t>use Excel to create a report using data from the Northwind database</w:t>
      </w:r>
      <w:r w:rsidR="004B3290" w:rsidRPr="00634556">
        <w:rPr>
          <w:rFonts w:cstheme="minorHAnsi"/>
        </w:rPr>
        <w:t>.</w:t>
      </w:r>
      <w:r w:rsidR="00CC6400" w:rsidRPr="00634556">
        <w:rPr>
          <w:rFonts w:cstheme="minorHAnsi"/>
        </w:rPr>
        <w:t xml:space="preserve"> </w:t>
      </w:r>
    </w:p>
    <w:p w14:paraId="245D1853" w14:textId="5259E6EC" w:rsidR="00C5670C" w:rsidRPr="00634556" w:rsidRDefault="004B3290" w:rsidP="00C5670C">
      <w:pPr>
        <w:pStyle w:val="Heading3"/>
        <w:rPr>
          <w:rFonts w:asciiTheme="minorHAnsi" w:hAnsiTheme="minorHAnsi" w:cstheme="minorHAnsi"/>
        </w:rPr>
      </w:pPr>
      <w:r w:rsidRPr="00634556">
        <w:rPr>
          <w:rFonts w:asciiTheme="minorHAnsi" w:hAnsiTheme="minorHAnsi" w:cstheme="minorHAnsi"/>
        </w:rPr>
        <w:t>1</w:t>
      </w:r>
      <w:r w:rsidR="00C5670C" w:rsidRPr="00634556">
        <w:rPr>
          <w:rFonts w:asciiTheme="minorHAnsi" w:hAnsiTheme="minorHAnsi" w:cstheme="minorHAnsi"/>
        </w:rPr>
        <w:t>: Create a reporting view</w:t>
      </w:r>
    </w:p>
    <w:p w14:paraId="227AF4A8" w14:textId="77777777" w:rsidR="00C5670C" w:rsidRPr="00634556" w:rsidRDefault="00C5670C" w:rsidP="00C5670C">
      <w:pPr>
        <w:rPr>
          <w:rFonts w:cstheme="minorHAnsi"/>
        </w:rPr>
      </w:pPr>
      <w:r w:rsidRPr="00634556">
        <w:rPr>
          <w:rFonts w:cstheme="minorHAnsi"/>
        </w:rPr>
        <w:t>Run the following SQL code, understand what it does, and then use it to create a reporting view called, "</w:t>
      </w:r>
      <w:proofErr w:type="spellStart"/>
      <w:r w:rsidRPr="00634556">
        <w:rPr>
          <w:rFonts w:cstheme="minorHAnsi"/>
        </w:rPr>
        <w:t>vSalesByCategories</w:t>
      </w:r>
      <w:proofErr w:type="spellEnd"/>
      <w:r w:rsidRPr="00634556">
        <w:rPr>
          <w:rFonts w:cstheme="minorHAnsi"/>
        </w:rPr>
        <w:t>";</w:t>
      </w:r>
    </w:p>
    <w:p w14:paraId="565B0559" w14:textId="00594B5B" w:rsidR="004B3290" w:rsidRPr="00634556" w:rsidRDefault="004B3290" w:rsidP="00C5670C">
      <w:pPr>
        <w:autoSpaceDE w:val="0"/>
        <w:autoSpaceDN w:val="0"/>
        <w:adjustRightInd w:val="0"/>
        <w:spacing w:after="0" w:line="240" w:lineRule="auto"/>
        <w:rPr>
          <w:rFonts w:cstheme="minorHAnsi"/>
          <w:color w:val="0000FF"/>
          <w:sz w:val="19"/>
          <w:szCs w:val="19"/>
          <w:highlight w:val="white"/>
        </w:rPr>
      </w:pPr>
      <w:r w:rsidRPr="00634556">
        <w:rPr>
          <w:rFonts w:cstheme="minorHAnsi"/>
          <w:color w:val="0000FF"/>
          <w:sz w:val="19"/>
          <w:szCs w:val="19"/>
          <w:highlight w:val="white"/>
        </w:rPr>
        <w:t>use Northwind;</w:t>
      </w:r>
    </w:p>
    <w:p w14:paraId="7CAC95C1" w14:textId="2CC66693" w:rsidR="004B3290" w:rsidRPr="00634556" w:rsidRDefault="004B3290" w:rsidP="00C5670C">
      <w:pPr>
        <w:autoSpaceDE w:val="0"/>
        <w:autoSpaceDN w:val="0"/>
        <w:adjustRightInd w:val="0"/>
        <w:spacing w:after="0" w:line="240" w:lineRule="auto"/>
        <w:rPr>
          <w:rFonts w:cstheme="minorHAnsi"/>
          <w:color w:val="0000FF"/>
          <w:sz w:val="19"/>
          <w:szCs w:val="19"/>
          <w:highlight w:val="white"/>
        </w:rPr>
      </w:pPr>
      <w:r w:rsidRPr="00634556">
        <w:rPr>
          <w:rFonts w:cstheme="minorHAnsi"/>
          <w:color w:val="0000FF"/>
          <w:sz w:val="19"/>
          <w:szCs w:val="19"/>
          <w:highlight w:val="white"/>
        </w:rPr>
        <w:t>go</w:t>
      </w:r>
    </w:p>
    <w:p w14:paraId="620895F7" w14:textId="6DEA736D"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FF"/>
          <w:sz w:val="19"/>
          <w:szCs w:val="19"/>
          <w:highlight w:val="white"/>
        </w:rPr>
        <w:t>Create</w:t>
      </w:r>
      <w:r w:rsidRPr="00634556">
        <w:rPr>
          <w:rFonts w:cstheme="minorHAnsi"/>
          <w:color w:val="000000"/>
          <w:sz w:val="19"/>
          <w:szCs w:val="19"/>
          <w:highlight w:val="white"/>
        </w:rPr>
        <w:t xml:space="preserve"> </w:t>
      </w:r>
      <w:r w:rsidRPr="00634556">
        <w:rPr>
          <w:rFonts w:cstheme="minorHAnsi"/>
          <w:color w:val="0000FF"/>
          <w:sz w:val="19"/>
          <w:szCs w:val="19"/>
          <w:highlight w:val="white"/>
        </w:rPr>
        <w:t>View</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vSalesByCategories</w:t>
      </w:r>
      <w:proofErr w:type="spellEnd"/>
    </w:p>
    <w:p w14:paraId="7E6E02C3"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FF"/>
          <w:sz w:val="19"/>
          <w:szCs w:val="19"/>
          <w:highlight w:val="white"/>
        </w:rPr>
        <w:t>as</w:t>
      </w:r>
    </w:p>
    <w:p w14:paraId="5D6CF178"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FF"/>
          <w:sz w:val="19"/>
          <w:szCs w:val="19"/>
          <w:highlight w:val="white"/>
        </w:rPr>
        <w:t>Select</w:t>
      </w:r>
      <w:r w:rsidRPr="00634556">
        <w:rPr>
          <w:rFonts w:cstheme="minorHAnsi"/>
          <w:color w:val="000000"/>
          <w:sz w:val="19"/>
          <w:szCs w:val="19"/>
          <w:highlight w:val="white"/>
        </w:rPr>
        <w:t xml:space="preserve"> </w:t>
      </w:r>
    </w:p>
    <w:p w14:paraId="37786189"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CategoryName</w:t>
      </w:r>
      <w:proofErr w:type="spellEnd"/>
      <w:r w:rsidRPr="00634556">
        <w:rPr>
          <w:rFonts w:cstheme="minorHAnsi"/>
          <w:color w:val="000000"/>
          <w:sz w:val="19"/>
          <w:szCs w:val="19"/>
          <w:highlight w:val="white"/>
        </w:rPr>
        <w:t>]</w:t>
      </w:r>
    </w:p>
    <w:p w14:paraId="20428F8D"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808080"/>
          <w:sz w:val="19"/>
          <w:szCs w:val="19"/>
          <w:highlight w:val="white"/>
        </w:rPr>
        <w:t>,</w:t>
      </w:r>
      <w:r w:rsidRPr="00634556">
        <w:rPr>
          <w:rFonts w:cstheme="minorHAnsi"/>
          <w:color w:val="000000"/>
          <w:sz w:val="19"/>
          <w:szCs w:val="19"/>
          <w:highlight w:val="white"/>
        </w:rPr>
        <w:t>[</w:t>
      </w:r>
      <w:proofErr w:type="spellStart"/>
      <w:r w:rsidRPr="00634556">
        <w:rPr>
          <w:rFonts w:cstheme="minorHAnsi"/>
          <w:color w:val="000000"/>
          <w:sz w:val="19"/>
          <w:szCs w:val="19"/>
          <w:highlight w:val="white"/>
        </w:rPr>
        <w:t>OrderYear</w:t>
      </w:r>
      <w:proofErr w:type="spellEnd"/>
      <w:r w:rsidRPr="00634556">
        <w:rPr>
          <w:rFonts w:cstheme="minorHAnsi"/>
          <w:color w:val="000000"/>
          <w:sz w:val="19"/>
          <w:szCs w:val="19"/>
          <w:highlight w:val="white"/>
        </w:rPr>
        <w:t xml:space="preserve">] </w:t>
      </w:r>
      <w:r w:rsidRPr="00634556">
        <w:rPr>
          <w:rFonts w:cstheme="minorHAnsi"/>
          <w:color w:val="808080"/>
          <w:sz w:val="19"/>
          <w:szCs w:val="19"/>
          <w:highlight w:val="white"/>
        </w:rPr>
        <w:t>=</w:t>
      </w:r>
      <w:r w:rsidRPr="00634556">
        <w:rPr>
          <w:rFonts w:cstheme="minorHAnsi"/>
          <w:color w:val="000000"/>
          <w:sz w:val="19"/>
          <w:szCs w:val="19"/>
          <w:highlight w:val="white"/>
        </w:rPr>
        <w:t xml:space="preserve"> </w:t>
      </w:r>
      <w:r w:rsidRPr="00634556">
        <w:rPr>
          <w:rFonts w:cstheme="minorHAnsi"/>
          <w:color w:val="FF00FF"/>
          <w:sz w:val="19"/>
          <w:szCs w:val="19"/>
          <w:highlight w:val="white"/>
        </w:rPr>
        <w:t>Year</w:t>
      </w:r>
      <w:r w:rsidRPr="00634556">
        <w:rPr>
          <w:rFonts w:cstheme="minorHAnsi"/>
          <w:color w:val="808080"/>
          <w:sz w:val="19"/>
          <w:szCs w:val="19"/>
          <w:highlight w:val="white"/>
        </w:rPr>
        <w:t>(</w:t>
      </w:r>
      <w:proofErr w:type="spellStart"/>
      <w:r w:rsidRPr="00634556">
        <w:rPr>
          <w:rFonts w:cstheme="minorHAnsi"/>
          <w:color w:val="000000"/>
          <w:sz w:val="19"/>
          <w:szCs w:val="19"/>
          <w:highlight w:val="white"/>
        </w:rPr>
        <w:t>o</w:t>
      </w:r>
      <w:r w:rsidRPr="00634556">
        <w:rPr>
          <w:rFonts w:cstheme="minorHAnsi"/>
          <w:color w:val="808080"/>
          <w:sz w:val="19"/>
          <w:szCs w:val="19"/>
          <w:highlight w:val="white"/>
        </w:rPr>
        <w:t>.</w:t>
      </w:r>
      <w:r w:rsidRPr="00634556">
        <w:rPr>
          <w:rFonts w:cstheme="minorHAnsi"/>
          <w:color w:val="000000"/>
          <w:sz w:val="19"/>
          <w:szCs w:val="19"/>
          <w:highlight w:val="white"/>
        </w:rPr>
        <w:t>OrderDate</w:t>
      </w:r>
      <w:proofErr w:type="spellEnd"/>
      <w:r w:rsidRPr="00634556">
        <w:rPr>
          <w:rFonts w:cstheme="minorHAnsi"/>
          <w:color w:val="808080"/>
          <w:sz w:val="19"/>
          <w:szCs w:val="19"/>
          <w:highlight w:val="white"/>
        </w:rPr>
        <w:t>)</w:t>
      </w:r>
      <w:r w:rsidRPr="00634556">
        <w:rPr>
          <w:rFonts w:cstheme="minorHAnsi"/>
          <w:color w:val="000000"/>
          <w:sz w:val="19"/>
          <w:szCs w:val="19"/>
          <w:highlight w:val="white"/>
        </w:rPr>
        <w:t xml:space="preserve"> </w:t>
      </w:r>
    </w:p>
    <w:p w14:paraId="3489D257"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808080"/>
          <w:sz w:val="19"/>
          <w:szCs w:val="19"/>
          <w:highlight w:val="white"/>
        </w:rPr>
        <w:t>,</w:t>
      </w:r>
      <w:r w:rsidRPr="00634556">
        <w:rPr>
          <w:rFonts w:cstheme="minorHAnsi"/>
          <w:color w:val="000000"/>
          <w:sz w:val="19"/>
          <w:szCs w:val="19"/>
          <w:highlight w:val="white"/>
        </w:rPr>
        <w:t>[</w:t>
      </w:r>
      <w:proofErr w:type="spellStart"/>
      <w:r w:rsidRPr="00634556">
        <w:rPr>
          <w:rFonts w:cstheme="minorHAnsi"/>
          <w:color w:val="000000"/>
          <w:sz w:val="19"/>
          <w:szCs w:val="19"/>
          <w:highlight w:val="white"/>
        </w:rPr>
        <w:t>TotalQuantity</w:t>
      </w:r>
      <w:proofErr w:type="spellEnd"/>
      <w:r w:rsidRPr="00634556">
        <w:rPr>
          <w:rFonts w:cstheme="minorHAnsi"/>
          <w:color w:val="000000"/>
          <w:sz w:val="19"/>
          <w:szCs w:val="19"/>
          <w:highlight w:val="white"/>
        </w:rPr>
        <w:t xml:space="preserve">] </w:t>
      </w:r>
      <w:r w:rsidRPr="00634556">
        <w:rPr>
          <w:rFonts w:cstheme="minorHAnsi"/>
          <w:color w:val="808080"/>
          <w:sz w:val="19"/>
          <w:szCs w:val="19"/>
          <w:highlight w:val="white"/>
        </w:rPr>
        <w:t>=</w:t>
      </w:r>
      <w:r w:rsidRPr="00634556">
        <w:rPr>
          <w:rFonts w:cstheme="minorHAnsi"/>
          <w:color w:val="000000"/>
          <w:sz w:val="19"/>
          <w:szCs w:val="19"/>
          <w:highlight w:val="white"/>
        </w:rPr>
        <w:t xml:space="preserve"> </w:t>
      </w:r>
      <w:r w:rsidRPr="00634556">
        <w:rPr>
          <w:rFonts w:cstheme="minorHAnsi"/>
          <w:color w:val="FF00FF"/>
          <w:sz w:val="19"/>
          <w:szCs w:val="19"/>
          <w:highlight w:val="white"/>
        </w:rPr>
        <w:t>Sum</w:t>
      </w:r>
      <w:r w:rsidRPr="00634556">
        <w:rPr>
          <w:rFonts w:cstheme="minorHAnsi"/>
          <w:color w:val="808080"/>
          <w:sz w:val="19"/>
          <w:szCs w:val="19"/>
          <w:highlight w:val="white"/>
        </w:rPr>
        <w:t>(</w:t>
      </w:r>
      <w:proofErr w:type="spellStart"/>
      <w:r w:rsidRPr="00634556">
        <w:rPr>
          <w:rFonts w:cstheme="minorHAnsi"/>
          <w:color w:val="000000"/>
          <w:sz w:val="19"/>
          <w:szCs w:val="19"/>
          <w:highlight w:val="white"/>
        </w:rPr>
        <w:t>od</w:t>
      </w:r>
      <w:r w:rsidRPr="00634556">
        <w:rPr>
          <w:rFonts w:cstheme="minorHAnsi"/>
          <w:color w:val="808080"/>
          <w:sz w:val="19"/>
          <w:szCs w:val="19"/>
          <w:highlight w:val="white"/>
        </w:rPr>
        <w:t>.</w:t>
      </w:r>
      <w:r w:rsidRPr="00634556">
        <w:rPr>
          <w:rFonts w:cstheme="minorHAnsi"/>
          <w:color w:val="000000"/>
          <w:sz w:val="19"/>
          <w:szCs w:val="19"/>
          <w:highlight w:val="white"/>
        </w:rPr>
        <w:t>Quantity</w:t>
      </w:r>
      <w:proofErr w:type="spellEnd"/>
      <w:r w:rsidRPr="00634556">
        <w:rPr>
          <w:rFonts w:cstheme="minorHAnsi"/>
          <w:color w:val="808080"/>
          <w:sz w:val="19"/>
          <w:szCs w:val="19"/>
          <w:highlight w:val="white"/>
        </w:rPr>
        <w:t>)</w:t>
      </w:r>
      <w:r w:rsidRPr="00634556">
        <w:rPr>
          <w:rFonts w:cstheme="minorHAnsi"/>
          <w:color w:val="000000"/>
          <w:sz w:val="19"/>
          <w:szCs w:val="19"/>
          <w:highlight w:val="white"/>
        </w:rPr>
        <w:t xml:space="preserve"> </w:t>
      </w:r>
    </w:p>
    <w:p w14:paraId="26571D56"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808080"/>
          <w:sz w:val="19"/>
          <w:szCs w:val="19"/>
          <w:highlight w:val="white"/>
        </w:rPr>
        <w:t>,</w:t>
      </w:r>
      <w:r w:rsidRPr="00634556">
        <w:rPr>
          <w:rFonts w:cstheme="minorHAnsi"/>
          <w:color w:val="000000"/>
          <w:sz w:val="19"/>
          <w:szCs w:val="19"/>
          <w:highlight w:val="white"/>
        </w:rPr>
        <w:t>[</w:t>
      </w:r>
      <w:proofErr w:type="spellStart"/>
      <w:r w:rsidRPr="00634556">
        <w:rPr>
          <w:rFonts w:cstheme="minorHAnsi"/>
          <w:color w:val="000000"/>
          <w:sz w:val="19"/>
          <w:szCs w:val="19"/>
          <w:highlight w:val="white"/>
        </w:rPr>
        <w:t>TotalDollars</w:t>
      </w:r>
      <w:proofErr w:type="spellEnd"/>
      <w:r w:rsidRPr="00634556">
        <w:rPr>
          <w:rFonts w:cstheme="minorHAnsi"/>
          <w:color w:val="000000"/>
          <w:sz w:val="19"/>
          <w:szCs w:val="19"/>
          <w:highlight w:val="white"/>
        </w:rPr>
        <w:t xml:space="preserve">] </w:t>
      </w:r>
      <w:r w:rsidRPr="00634556">
        <w:rPr>
          <w:rFonts w:cstheme="minorHAnsi"/>
          <w:color w:val="808080"/>
          <w:sz w:val="19"/>
          <w:szCs w:val="19"/>
          <w:highlight w:val="white"/>
        </w:rPr>
        <w:t>=</w:t>
      </w:r>
      <w:r w:rsidRPr="00634556">
        <w:rPr>
          <w:rFonts w:cstheme="minorHAnsi"/>
          <w:color w:val="000000"/>
          <w:sz w:val="19"/>
          <w:szCs w:val="19"/>
          <w:highlight w:val="white"/>
        </w:rPr>
        <w:t xml:space="preserve"> </w:t>
      </w:r>
      <w:r w:rsidRPr="00634556">
        <w:rPr>
          <w:rFonts w:cstheme="minorHAnsi"/>
          <w:color w:val="FF00FF"/>
          <w:sz w:val="19"/>
          <w:szCs w:val="19"/>
          <w:highlight w:val="white"/>
        </w:rPr>
        <w:t>Sum</w:t>
      </w:r>
      <w:r w:rsidRPr="00634556">
        <w:rPr>
          <w:rFonts w:cstheme="minorHAnsi"/>
          <w:color w:val="808080"/>
          <w:sz w:val="19"/>
          <w:szCs w:val="19"/>
          <w:highlight w:val="white"/>
        </w:rPr>
        <w:t>(</w:t>
      </w:r>
      <w:proofErr w:type="spellStart"/>
      <w:r w:rsidRPr="00634556">
        <w:rPr>
          <w:rFonts w:cstheme="minorHAnsi"/>
          <w:color w:val="000000"/>
          <w:sz w:val="19"/>
          <w:szCs w:val="19"/>
          <w:highlight w:val="white"/>
        </w:rPr>
        <w:t>od</w:t>
      </w:r>
      <w:r w:rsidRPr="00634556">
        <w:rPr>
          <w:rFonts w:cstheme="minorHAnsi"/>
          <w:color w:val="808080"/>
          <w:sz w:val="19"/>
          <w:szCs w:val="19"/>
          <w:highlight w:val="white"/>
        </w:rPr>
        <w:t>.</w:t>
      </w:r>
      <w:r w:rsidRPr="00634556">
        <w:rPr>
          <w:rFonts w:cstheme="minorHAnsi"/>
          <w:color w:val="000000"/>
          <w:sz w:val="19"/>
          <w:szCs w:val="19"/>
          <w:highlight w:val="white"/>
        </w:rPr>
        <w:t>UnitPrice</w:t>
      </w:r>
      <w:proofErr w:type="spellEnd"/>
      <w:r w:rsidRPr="00634556">
        <w:rPr>
          <w:rFonts w:cstheme="minorHAnsi"/>
          <w:color w:val="808080"/>
          <w:sz w:val="19"/>
          <w:szCs w:val="19"/>
          <w:highlight w:val="white"/>
        </w:rPr>
        <w:t>)</w:t>
      </w:r>
      <w:r w:rsidRPr="00634556">
        <w:rPr>
          <w:rFonts w:cstheme="minorHAnsi"/>
          <w:color w:val="000000"/>
          <w:sz w:val="19"/>
          <w:szCs w:val="19"/>
          <w:highlight w:val="white"/>
        </w:rPr>
        <w:t xml:space="preserve">  </w:t>
      </w:r>
    </w:p>
    <w:p w14:paraId="770D3BE3"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FF"/>
          <w:sz w:val="19"/>
          <w:szCs w:val="19"/>
          <w:highlight w:val="white"/>
        </w:rPr>
        <w:t>From</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Northwind</w:t>
      </w:r>
      <w:r w:rsidRPr="00634556">
        <w:rPr>
          <w:rFonts w:cstheme="minorHAnsi"/>
          <w:color w:val="808080"/>
          <w:sz w:val="19"/>
          <w:szCs w:val="19"/>
          <w:highlight w:val="white"/>
        </w:rPr>
        <w:t>.</w:t>
      </w:r>
      <w:r w:rsidRPr="00634556">
        <w:rPr>
          <w:rFonts w:cstheme="minorHAnsi"/>
          <w:color w:val="000000"/>
          <w:sz w:val="19"/>
          <w:szCs w:val="19"/>
          <w:highlight w:val="white"/>
        </w:rPr>
        <w:t>dbo</w:t>
      </w:r>
      <w:r w:rsidRPr="00634556">
        <w:rPr>
          <w:rFonts w:cstheme="minorHAnsi"/>
          <w:color w:val="808080"/>
          <w:sz w:val="19"/>
          <w:szCs w:val="19"/>
          <w:highlight w:val="white"/>
        </w:rPr>
        <w:t>.</w:t>
      </w:r>
      <w:r w:rsidRPr="00634556">
        <w:rPr>
          <w:rFonts w:cstheme="minorHAnsi"/>
          <w:color w:val="000000"/>
          <w:sz w:val="19"/>
          <w:szCs w:val="19"/>
          <w:highlight w:val="white"/>
        </w:rPr>
        <w:t>Categories</w:t>
      </w:r>
      <w:proofErr w:type="spellEnd"/>
      <w:r w:rsidRPr="00634556">
        <w:rPr>
          <w:rFonts w:cstheme="minorHAnsi"/>
          <w:color w:val="000000"/>
          <w:sz w:val="19"/>
          <w:szCs w:val="19"/>
          <w:highlight w:val="white"/>
        </w:rPr>
        <w:t xml:space="preserve"> </w:t>
      </w:r>
      <w:r w:rsidRPr="00634556">
        <w:rPr>
          <w:rFonts w:cstheme="minorHAnsi"/>
          <w:color w:val="0000FF"/>
          <w:sz w:val="19"/>
          <w:szCs w:val="19"/>
          <w:highlight w:val="white"/>
        </w:rPr>
        <w:t>as</w:t>
      </w:r>
      <w:r w:rsidRPr="00634556">
        <w:rPr>
          <w:rFonts w:cstheme="minorHAnsi"/>
          <w:color w:val="000000"/>
          <w:sz w:val="19"/>
          <w:szCs w:val="19"/>
          <w:highlight w:val="white"/>
        </w:rPr>
        <w:t xml:space="preserve"> c</w:t>
      </w:r>
    </w:p>
    <w:p w14:paraId="51BF76E3"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00"/>
          <w:sz w:val="19"/>
          <w:szCs w:val="19"/>
          <w:highlight w:val="white"/>
        </w:rPr>
        <w:t xml:space="preserve"> </w:t>
      </w:r>
      <w:r w:rsidRPr="00634556">
        <w:rPr>
          <w:rFonts w:cstheme="minorHAnsi"/>
          <w:color w:val="808080"/>
          <w:sz w:val="19"/>
          <w:szCs w:val="19"/>
          <w:highlight w:val="white"/>
        </w:rPr>
        <w:t>Join</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Northwind</w:t>
      </w:r>
      <w:r w:rsidRPr="00634556">
        <w:rPr>
          <w:rFonts w:cstheme="minorHAnsi"/>
          <w:color w:val="808080"/>
          <w:sz w:val="19"/>
          <w:szCs w:val="19"/>
          <w:highlight w:val="white"/>
        </w:rPr>
        <w:t>.</w:t>
      </w:r>
      <w:r w:rsidRPr="00634556">
        <w:rPr>
          <w:rFonts w:cstheme="minorHAnsi"/>
          <w:color w:val="000000"/>
          <w:sz w:val="19"/>
          <w:szCs w:val="19"/>
          <w:highlight w:val="white"/>
        </w:rPr>
        <w:t>dbo</w:t>
      </w:r>
      <w:r w:rsidRPr="00634556">
        <w:rPr>
          <w:rFonts w:cstheme="minorHAnsi"/>
          <w:color w:val="808080"/>
          <w:sz w:val="19"/>
          <w:szCs w:val="19"/>
          <w:highlight w:val="white"/>
        </w:rPr>
        <w:t>.</w:t>
      </w:r>
      <w:r w:rsidRPr="00634556">
        <w:rPr>
          <w:rFonts w:cstheme="minorHAnsi"/>
          <w:color w:val="000000"/>
          <w:sz w:val="19"/>
          <w:szCs w:val="19"/>
          <w:highlight w:val="white"/>
        </w:rPr>
        <w:t>Products</w:t>
      </w:r>
      <w:proofErr w:type="spellEnd"/>
      <w:r w:rsidRPr="00634556">
        <w:rPr>
          <w:rFonts w:cstheme="minorHAnsi"/>
          <w:color w:val="000000"/>
          <w:sz w:val="19"/>
          <w:szCs w:val="19"/>
          <w:highlight w:val="white"/>
        </w:rPr>
        <w:t xml:space="preserve"> </w:t>
      </w:r>
      <w:r w:rsidRPr="00634556">
        <w:rPr>
          <w:rFonts w:cstheme="minorHAnsi"/>
          <w:color w:val="0000FF"/>
          <w:sz w:val="19"/>
          <w:szCs w:val="19"/>
          <w:highlight w:val="white"/>
        </w:rPr>
        <w:t>as</w:t>
      </w:r>
      <w:r w:rsidRPr="00634556">
        <w:rPr>
          <w:rFonts w:cstheme="minorHAnsi"/>
          <w:color w:val="000000"/>
          <w:sz w:val="19"/>
          <w:szCs w:val="19"/>
          <w:highlight w:val="white"/>
        </w:rPr>
        <w:t xml:space="preserve"> p</w:t>
      </w:r>
    </w:p>
    <w:p w14:paraId="3940D362"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00"/>
          <w:sz w:val="19"/>
          <w:szCs w:val="19"/>
          <w:highlight w:val="white"/>
        </w:rPr>
        <w:t xml:space="preserve">  </w:t>
      </w:r>
      <w:r w:rsidRPr="00634556">
        <w:rPr>
          <w:rFonts w:cstheme="minorHAnsi"/>
          <w:color w:val="0000FF"/>
          <w:sz w:val="19"/>
          <w:szCs w:val="19"/>
          <w:highlight w:val="white"/>
        </w:rPr>
        <w:t>On</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c</w:t>
      </w:r>
      <w:r w:rsidRPr="00634556">
        <w:rPr>
          <w:rFonts w:cstheme="minorHAnsi"/>
          <w:color w:val="808080"/>
          <w:sz w:val="19"/>
          <w:szCs w:val="19"/>
          <w:highlight w:val="white"/>
        </w:rPr>
        <w:t>.</w:t>
      </w:r>
      <w:r w:rsidRPr="00634556">
        <w:rPr>
          <w:rFonts w:cstheme="minorHAnsi"/>
          <w:color w:val="000000"/>
          <w:sz w:val="19"/>
          <w:szCs w:val="19"/>
          <w:highlight w:val="white"/>
        </w:rPr>
        <w:t>CategoryID</w:t>
      </w:r>
      <w:proofErr w:type="spellEnd"/>
      <w:r w:rsidRPr="00634556">
        <w:rPr>
          <w:rFonts w:cstheme="minorHAnsi"/>
          <w:color w:val="000000"/>
          <w:sz w:val="19"/>
          <w:szCs w:val="19"/>
          <w:highlight w:val="white"/>
        </w:rPr>
        <w:t xml:space="preserve"> </w:t>
      </w:r>
      <w:r w:rsidRPr="00634556">
        <w:rPr>
          <w:rFonts w:cstheme="minorHAnsi"/>
          <w:color w:val="808080"/>
          <w:sz w:val="19"/>
          <w:szCs w:val="19"/>
          <w:highlight w:val="white"/>
        </w:rPr>
        <w:t>=</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p</w:t>
      </w:r>
      <w:r w:rsidRPr="00634556">
        <w:rPr>
          <w:rFonts w:cstheme="minorHAnsi"/>
          <w:color w:val="808080"/>
          <w:sz w:val="19"/>
          <w:szCs w:val="19"/>
          <w:highlight w:val="white"/>
        </w:rPr>
        <w:t>.</w:t>
      </w:r>
      <w:r w:rsidRPr="00634556">
        <w:rPr>
          <w:rFonts w:cstheme="minorHAnsi"/>
          <w:color w:val="000000"/>
          <w:sz w:val="19"/>
          <w:szCs w:val="19"/>
          <w:highlight w:val="white"/>
        </w:rPr>
        <w:t>CategoryID</w:t>
      </w:r>
      <w:proofErr w:type="spellEnd"/>
    </w:p>
    <w:p w14:paraId="06FA262E"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00"/>
          <w:sz w:val="19"/>
          <w:szCs w:val="19"/>
          <w:highlight w:val="white"/>
        </w:rPr>
        <w:t xml:space="preserve"> </w:t>
      </w:r>
      <w:r w:rsidRPr="00634556">
        <w:rPr>
          <w:rFonts w:cstheme="minorHAnsi"/>
          <w:color w:val="808080"/>
          <w:sz w:val="19"/>
          <w:szCs w:val="19"/>
          <w:highlight w:val="white"/>
        </w:rPr>
        <w:t>Join</w:t>
      </w:r>
      <w:r w:rsidRPr="00634556">
        <w:rPr>
          <w:rFonts w:cstheme="minorHAnsi"/>
          <w:color w:val="000000"/>
          <w:sz w:val="19"/>
          <w:szCs w:val="19"/>
          <w:highlight w:val="white"/>
        </w:rPr>
        <w:t xml:space="preserve"> Northwind</w:t>
      </w:r>
      <w:r w:rsidRPr="00634556">
        <w:rPr>
          <w:rFonts w:cstheme="minorHAnsi"/>
          <w:color w:val="808080"/>
          <w:sz w:val="19"/>
          <w:szCs w:val="19"/>
          <w:highlight w:val="white"/>
        </w:rPr>
        <w:t>.</w:t>
      </w:r>
      <w:r w:rsidRPr="00634556">
        <w:rPr>
          <w:rFonts w:cstheme="minorHAnsi"/>
          <w:color w:val="000000"/>
          <w:sz w:val="19"/>
          <w:szCs w:val="19"/>
          <w:highlight w:val="white"/>
        </w:rPr>
        <w:t>dbo</w:t>
      </w:r>
      <w:r w:rsidRPr="00634556">
        <w:rPr>
          <w:rFonts w:cstheme="minorHAnsi"/>
          <w:color w:val="808080"/>
          <w:sz w:val="19"/>
          <w:szCs w:val="19"/>
          <w:highlight w:val="white"/>
        </w:rPr>
        <w:t>.</w:t>
      </w:r>
      <w:r w:rsidRPr="00634556">
        <w:rPr>
          <w:rFonts w:cstheme="minorHAnsi"/>
          <w:color w:val="000000"/>
          <w:sz w:val="19"/>
          <w:szCs w:val="19"/>
          <w:highlight w:val="white"/>
        </w:rPr>
        <w:t xml:space="preserve">[Order Details] </w:t>
      </w:r>
      <w:r w:rsidRPr="00634556">
        <w:rPr>
          <w:rFonts w:cstheme="minorHAnsi"/>
          <w:color w:val="0000FF"/>
          <w:sz w:val="19"/>
          <w:szCs w:val="19"/>
          <w:highlight w:val="white"/>
        </w:rPr>
        <w:t>as</w:t>
      </w:r>
      <w:r w:rsidRPr="00634556">
        <w:rPr>
          <w:rFonts w:cstheme="minorHAnsi"/>
          <w:color w:val="000000"/>
          <w:sz w:val="19"/>
          <w:szCs w:val="19"/>
          <w:highlight w:val="white"/>
        </w:rPr>
        <w:t xml:space="preserve"> od</w:t>
      </w:r>
    </w:p>
    <w:p w14:paraId="45976271"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00"/>
          <w:sz w:val="19"/>
          <w:szCs w:val="19"/>
          <w:highlight w:val="white"/>
        </w:rPr>
        <w:t xml:space="preserve">  </w:t>
      </w:r>
      <w:r w:rsidRPr="00634556">
        <w:rPr>
          <w:rFonts w:cstheme="minorHAnsi"/>
          <w:color w:val="0000FF"/>
          <w:sz w:val="19"/>
          <w:szCs w:val="19"/>
          <w:highlight w:val="white"/>
        </w:rPr>
        <w:t>On</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p</w:t>
      </w:r>
      <w:r w:rsidRPr="00634556">
        <w:rPr>
          <w:rFonts w:cstheme="minorHAnsi"/>
          <w:color w:val="808080"/>
          <w:sz w:val="19"/>
          <w:szCs w:val="19"/>
          <w:highlight w:val="white"/>
        </w:rPr>
        <w:t>.</w:t>
      </w:r>
      <w:r w:rsidRPr="00634556">
        <w:rPr>
          <w:rFonts w:cstheme="minorHAnsi"/>
          <w:color w:val="000000"/>
          <w:sz w:val="19"/>
          <w:szCs w:val="19"/>
          <w:highlight w:val="white"/>
        </w:rPr>
        <w:t>ProductID</w:t>
      </w:r>
      <w:proofErr w:type="spellEnd"/>
      <w:r w:rsidRPr="00634556">
        <w:rPr>
          <w:rFonts w:cstheme="minorHAnsi"/>
          <w:color w:val="000000"/>
          <w:sz w:val="19"/>
          <w:szCs w:val="19"/>
          <w:highlight w:val="white"/>
        </w:rPr>
        <w:t xml:space="preserve"> </w:t>
      </w:r>
      <w:r w:rsidRPr="00634556">
        <w:rPr>
          <w:rFonts w:cstheme="minorHAnsi"/>
          <w:color w:val="808080"/>
          <w:sz w:val="19"/>
          <w:szCs w:val="19"/>
          <w:highlight w:val="white"/>
        </w:rPr>
        <w:t>=</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od</w:t>
      </w:r>
      <w:r w:rsidRPr="00634556">
        <w:rPr>
          <w:rFonts w:cstheme="minorHAnsi"/>
          <w:color w:val="808080"/>
          <w:sz w:val="19"/>
          <w:szCs w:val="19"/>
          <w:highlight w:val="white"/>
        </w:rPr>
        <w:t>.</w:t>
      </w:r>
      <w:r w:rsidRPr="00634556">
        <w:rPr>
          <w:rFonts w:cstheme="minorHAnsi"/>
          <w:color w:val="000000"/>
          <w:sz w:val="19"/>
          <w:szCs w:val="19"/>
          <w:highlight w:val="white"/>
        </w:rPr>
        <w:t>ProductID</w:t>
      </w:r>
      <w:proofErr w:type="spellEnd"/>
    </w:p>
    <w:p w14:paraId="5BA85793"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00"/>
          <w:sz w:val="19"/>
          <w:szCs w:val="19"/>
          <w:highlight w:val="white"/>
        </w:rPr>
        <w:t xml:space="preserve"> </w:t>
      </w:r>
      <w:r w:rsidRPr="00634556">
        <w:rPr>
          <w:rFonts w:cstheme="minorHAnsi"/>
          <w:color w:val="808080"/>
          <w:sz w:val="19"/>
          <w:szCs w:val="19"/>
          <w:highlight w:val="white"/>
        </w:rPr>
        <w:t>Join</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Northwind</w:t>
      </w:r>
      <w:r w:rsidRPr="00634556">
        <w:rPr>
          <w:rFonts w:cstheme="minorHAnsi"/>
          <w:color w:val="808080"/>
          <w:sz w:val="19"/>
          <w:szCs w:val="19"/>
          <w:highlight w:val="white"/>
        </w:rPr>
        <w:t>.</w:t>
      </w:r>
      <w:r w:rsidRPr="00634556">
        <w:rPr>
          <w:rFonts w:cstheme="minorHAnsi"/>
          <w:color w:val="000000"/>
          <w:sz w:val="19"/>
          <w:szCs w:val="19"/>
          <w:highlight w:val="white"/>
        </w:rPr>
        <w:t>dbo</w:t>
      </w:r>
      <w:r w:rsidRPr="00634556">
        <w:rPr>
          <w:rFonts w:cstheme="minorHAnsi"/>
          <w:color w:val="808080"/>
          <w:sz w:val="19"/>
          <w:szCs w:val="19"/>
          <w:highlight w:val="white"/>
        </w:rPr>
        <w:t>.</w:t>
      </w:r>
      <w:r w:rsidRPr="00634556">
        <w:rPr>
          <w:rFonts w:cstheme="minorHAnsi"/>
          <w:color w:val="000000"/>
          <w:sz w:val="19"/>
          <w:szCs w:val="19"/>
          <w:highlight w:val="white"/>
        </w:rPr>
        <w:t>Orders</w:t>
      </w:r>
      <w:proofErr w:type="spellEnd"/>
      <w:r w:rsidRPr="00634556">
        <w:rPr>
          <w:rFonts w:cstheme="minorHAnsi"/>
          <w:color w:val="000000"/>
          <w:sz w:val="19"/>
          <w:szCs w:val="19"/>
          <w:highlight w:val="white"/>
        </w:rPr>
        <w:t xml:space="preserve"> </w:t>
      </w:r>
      <w:r w:rsidRPr="00634556">
        <w:rPr>
          <w:rFonts w:cstheme="minorHAnsi"/>
          <w:color w:val="0000FF"/>
          <w:sz w:val="19"/>
          <w:szCs w:val="19"/>
          <w:highlight w:val="white"/>
        </w:rPr>
        <w:t>as</w:t>
      </w:r>
      <w:r w:rsidRPr="00634556">
        <w:rPr>
          <w:rFonts w:cstheme="minorHAnsi"/>
          <w:color w:val="000000"/>
          <w:sz w:val="19"/>
          <w:szCs w:val="19"/>
          <w:highlight w:val="white"/>
        </w:rPr>
        <w:t xml:space="preserve"> o</w:t>
      </w:r>
    </w:p>
    <w:p w14:paraId="64348A07" w14:textId="77777777" w:rsidR="00C5670C" w:rsidRPr="00634556" w:rsidRDefault="00C5670C" w:rsidP="00C5670C">
      <w:pPr>
        <w:autoSpaceDE w:val="0"/>
        <w:autoSpaceDN w:val="0"/>
        <w:adjustRightInd w:val="0"/>
        <w:spacing w:after="0" w:line="240" w:lineRule="auto"/>
        <w:rPr>
          <w:rFonts w:cstheme="minorHAnsi"/>
          <w:color w:val="000000"/>
          <w:sz w:val="19"/>
          <w:szCs w:val="19"/>
          <w:highlight w:val="white"/>
        </w:rPr>
      </w:pPr>
      <w:r w:rsidRPr="00634556">
        <w:rPr>
          <w:rFonts w:cstheme="minorHAnsi"/>
          <w:color w:val="000000"/>
          <w:sz w:val="19"/>
          <w:szCs w:val="19"/>
          <w:highlight w:val="white"/>
        </w:rPr>
        <w:lastRenderedPageBreak/>
        <w:t xml:space="preserve">  </w:t>
      </w:r>
      <w:r w:rsidRPr="00634556">
        <w:rPr>
          <w:rFonts w:cstheme="minorHAnsi"/>
          <w:color w:val="0000FF"/>
          <w:sz w:val="19"/>
          <w:szCs w:val="19"/>
          <w:highlight w:val="white"/>
        </w:rPr>
        <w:t>On</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od</w:t>
      </w:r>
      <w:r w:rsidRPr="00634556">
        <w:rPr>
          <w:rFonts w:cstheme="minorHAnsi"/>
          <w:color w:val="808080"/>
          <w:sz w:val="19"/>
          <w:szCs w:val="19"/>
          <w:highlight w:val="white"/>
        </w:rPr>
        <w:t>.</w:t>
      </w:r>
      <w:r w:rsidRPr="00634556">
        <w:rPr>
          <w:rFonts w:cstheme="minorHAnsi"/>
          <w:color w:val="000000"/>
          <w:sz w:val="19"/>
          <w:szCs w:val="19"/>
          <w:highlight w:val="white"/>
        </w:rPr>
        <w:t>OrderID</w:t>
      </w:r>
      <w:proofErr w:type="spellEnd"/>
      <w:r w:rsidRPr="00634556">
        <w:rPr>
          <w:rFonts w:cstheme="minorHAnsi"/>
          <w:color w:val="000000"/>
          <w:sz w:val="19"/>
          <w:szCs w:val="19"/>
          <w:highlight w:val="white"/>
        </w:rPr>
        <w:t xml:space="preserve"> </w:t>
      </w:r>
      <w:r w:rsidRPr="00634556">
        <w:rPr>
          <w:rFonts w:cstheme="minorHAnsi"/>
          <w:color w:val="808080"/>
          <w:sz w:val="19"/>
          <w:szCs w:val="19"/>
          <w:highlight w:val="white"/>
        </w:rPr>
        <w:t>=</w:t>
      </w:r>
      <w:r w:rsidRPr="00634556">
        <w:rPr>
          <w:rFonts w:cstheme="minorHAnsi"/>
          <w:color w:val="000000"/>
          <w:sz w:val="19"/>
          <w:szCs w:val="19"/>
          <w:highlight w:val="white"/>
        </w:rPr>
        <w:t xml:space="preserve"> </w:t>
      </w:r>
      <w:proofErr w:type="spellStart"/>
      <w:r w:rsidRPr="00634556">
        <w:rPr>
          <w:rFonts w:cstheme="minorHAnsi"/>
          <w:color w:val="000000"/>
          <w:sz w:val="19"/>
          <w:szCs w:val="19"/>
          <w:highlight w:val="white"/>
        </w:rPr>
        <w:t>o</w:t>
      </w:r>
      <w:r w:rsidRPr="00634556">
        <w:rPr>
          <w:rFonts w:cstheme="minorHAnsi"/>
          <w:color w:val="808080"/>
          <w:sz w:val="19"/>
          <w:szCs w:val="19"/>
          <w:highlight w:val="white"/>
        </w:rPr>
        <w:t>.</w:t>
      </w:r>
      <w:r w:rsidRPr="00634556">
        <w:rPr>
          <w:rFonts w:cstheme="minorHAnsi"/>
          <w:color w:val="000000"/>
          <w:sz w:val="19"/>
          <w:szCs w:val="19"/>
          <w:highlight w:val="white"/>
        </w:rPr>
        <w:t>OrderID</w:t>
      </w:r>
      <w:proofErr w:type="spellEnd"/>
    </w:p>
    <w:p w14:paraId="4EA01066" w14:textId="77777777" w:rsidR="00C5670C" w:rsidRPr="00634556" w:rsidRDefault="00C5670C" w:rsidP="00C5670C">
      <w:pPr>
        <w:pStyle w:val="Heading3"/>
        <w:rPr>
          <w:rFonts w:asciiTheme="minorHAnsi" w:eastAsiaTheme="minorHAnsi" w:hAnsiTheme="minorHAnsi" w:cstheme="minorHAnsi"/>
          <w:color w:val="808080"/>
          <w:sz w:val="19"/>
          <w:szCs w:val="19"/>
          <w:highlight w:val="white"/>
        </w:rPr>
      </w:pPr>
      <w:r w:rsidRPr="00634556">
        <w:rPr>
          <w:rFonts w:asciiTheme="minorHAnsi" w:eastAsiaTheme="minorHAnsi" w:hAnsiTheme="minorHAnsi" w:cstheme="minorHAnsi"/>
          <w:color w:val="0000FF"/>
          <w:sz w:val="19"/>
          <w:szCs w:val="19"/>
          <w:highlight w:val="white"/>
        </w:rPr>
        <w:t>Group</w:t>
      </w:r>
      <w:r w:rsidRPr="00634556">
        <w:rPr>
          <w:rFonts w:asciiTheme="minorHAnsi" w:eastAsiaTheme="minorHAnsi" w:hAnsiTheme="minorHAnsi" w:cstheme="minorHAnsi"/>
          <w:color w:val="000000"/>
          <w:sz w:val="19"/>
          <w:szCs w:val="19"/>
          <w:highlight w:val="white"/>
        </w:rPr>
        <w:t xml:space="preserve"> </w:t>
      </w:r>
      <w:r w:rsidRPr="00634556">
        <w:rPr>
          <w:rFonts w:asciiTheme="minorHAnsi" w:eastAsiaTheme="minorHAnsi" w:hAnsiTheme="minorHAnsi" w:cstheme="minorHAnsi"/>
          <w:color w:val="0000FF"/>
          <w:sz w:val="19"/>
          <w:szCs w:val="19"/>
          <w:highlight w:val="white"/>
        </w:rPr>
        <w:t>By</w:t>
      </w:r>
      <w:r w:rsidRPr="00634556">
        <w:rPr>
          <w:rFonts w:asciiTheme="minorHAnsi" w:eastAsiaTheme="minorHAnsi" w:hAnsiTheme="minorHAnsi" w:cstheme="minorHAnsi"/>
          <w:color w:val="000000"/>
          <w:sz w:val="19"/>
          <w:szCs w:val="19"/>
          <w:highlight w:val="white"/>
        </w:rPr>
        <w:t xml:space="preserve"> </w:t>
      </w:r>
      <w:proofErr w:type="spellStart"/>
      <w:r w:rsidRPr="00634556">
        <w:rPr>
          <w:rFonts w:asciiTheme="minorHAnsi" w:eastAsiaTheme="minorHAnsi" w:hAnsiTheme="minorHAnsi" w:cstheme="minorHAnsi"/>
          <w:color w:val="000000"/>
          <w:sz w:val="19"/>
          <w:szCs w:val="19"/>
          <w:highlight w:val="white"/>
        </w:rPr>
        <w:t>c</w:t>
      </w:r>
      <w:r w:rsidRPr="00634556">
        <w:rPr>
          <w:rFonts w:asciiTheme="minorHAnsi" w:eastAsiaTheme="minorHAnsi" w:hAnsiTheme="minorHAnsi" w:cstheme="minorHAnsi"/>
          <w:color w:val="808080"/>
          <w:sz w:val="19"/>
          <w:szCs w:val="19"/>
          <w:highlight w:val="white"/>
        </w:rPr>
        <w:t>.</w:t>
      </w:r>
      <w:r w:rsidRPr="00634556">
        <w:rPr>
          <w:rFonts w:asciiTheme="minorHAnsi" w:eastAsiaTheme="minorHAnsi" w:hAnsiTheme="minorHAnsi" w:cstheme="minorHAnsi"/>
          <w:color w:val="000000"/>
          <w:sz w:val="19"/>
          <w:szCs w:val="19"/>
          <w:highlight w:val="white"/>
        </w:rPr>
        <w:t>CategoryName</w:t>
      </w:r>
      <w:proofErr w:type="spellEnd"/>
      <w:r w:rsidRPr="00634556">
        <w:rPr>
          <w:rFonts w:asciiTheme="minorHAnsi" w:eastAsiaTheme="minorHAnsi" w:hAnsiTheme="minorHAnsi" w:cstheme="minorHAnsi"/>
          <w:color w:val="808080"/>
          <w:sz w:val="19"/>
          <w:szCs w:val="19"/>
          <w:highlight w:val="white"/>
        </w:rPr>
        <w:t>,</w:t>
      </w:r>
      <w:r w:rsidRPr="00634556">
        <w:rPr>
          <w:rFonts w:asciiTheme="minorHAnsi" w:eastAsiaTheme="minorHAnsi" w:hAnsiTheme="minorHAnsi" w:cstheme="minorHAnsi"/>
          <w:color w:val="000000"/>
          <w:sz w:val="19"/>
          <w:szCs w:val="19"/>
          <w:highlight w:val="white"/>
        </w:rPr>
        <w:t xml:space="preserve"> </w:t>
      </w:r>
      <w:r w:rsidRPr="00634556">
        <w:rPr>
          <w:rFonts w:asciiTheme="minorHAnsi" w:eastAsiaTheme="minorHAnsi" w:hAnsiTheme="minorHAnsi" w:cstheme="minorHAnsi"/>
          <w:color w:val="FF00FF"/>
          <w:sz w:val="19"/>
          <w:szCs w:val="19"/>
          <w:highlight w:val="white"/>
        </w:rPr>
        <w:t>Year</w:t>
      </w:r>
      <w:r w:rsidRPr="00634556">
        <w:rPr>
          <w:rFonts w:asciiTheme="minorHAnsi" w:eastAsiaTheme="minorHAnsi" w:hAnsiTheme="minorHAnsi" w:cstheme="minorHAnsi"/>
          <w:color w:val="808080"/>
          <w:sz w:val="19"/>
          <w:szCs w:val="19"/>
          <w:highlight w:val="white"/>
        </w:rPr>
        <w:t>(</w:t>
      </w:r>
      <w:proofErr w:type="spellStart"/>
      <w:r w:rsidRPr="00634556">
        <w:rPr>
          <w:rFonts w:asciiTheme="minorHAnsi" w:eastAsiaTheme="minorHAnsi" w:hAnsiTheme="minorHAnsi" w:cstheme="minorHAnsi"/>
          <w:color w:val="000000"/>
          <w:sz w:val="19"/>
          <w:szCs w:val="19"/>
          <w:highlight w:val="white"/>
        </w:rPr>
        <w:t>o</w:t>
      </w:r>
      <w:r w:rsidRPr="00634556">
        <w:rPr>
          <w:rFonts w:asciiTheme="minorHAnsi" w:eastAsiaTheme="minorHAnsi" w:hAnsiTheme="minorHAnsi" w:cstheme="minorHAnsi"/>
          <w:color w:val="808080"/>
          <w:sz w:val="19"/>
          <w:szCs w:val="19"/>
          <w:highlight w:val="white"/>
        </w:rPr>
        <w:t>.</w:t>
      </w:r>
      <w:r w:rsidRPr="00634556">
        <w:rPr>
          <w:rFonts w:asciiTheme="minorHAnsi" w:eastAsiaTheme="minorHAnsi" w:hAnsiTheme="minorHAnsi" w:cstheme="minorHAnsi"/>
          <w:color w:val="000000"/>
          <w:sz w:val="19"/>
          <w:szCs w:val="19"/>
          <w:highlight w:val="white"/>
        </w:rPr>
        <w:t>OrderDate</w:t>
      </w:r>
      <w:proofErr w:type="spellEnd"/>
      <w:r w:rsidRPr="00634556">
        <w:rPr>
          <w:rFonts w:asciiTheme="minorHAnsi" w:eastAsiaTheme="minorHAnsi" w:hAnsiTheme="minorHAnsi" w:cstheme="minorHAnsi"/>
          <w:color w:val="808080"/>
          <w:sz w:val="19"/>
          <w:szCs w:val="19"/>
          <w:highlight w:val="white"/>
        </w:rPr>
        <w:t>)</w:t>
      </w:r>
    </w:p>
    <w:p w14:paraId="6DA1FB6F" w14:textId="77777777" w:rsidR="00C5670C" w:rsidRPr="00634556" w:rsidRDefault="00C5670C" w:rsidP="00C5670C">
      <w:pPr>
        <w:rPr>
          <w:rFonts w:cstheme="minorHAnsi"/>
          <w:highlight w:val="white"/>
        </w:rPr>
      </w:pPr>
      <w:r w:rsidRPr="00634556">
        <w:rPr>
          <w:rFonts w:cstheme="minorHAnsi"/>
          <w:highlight w:val="white"/>
        </w:rPr>
        <w:t xml:space="preserve"> </w:t>
      </w:r>
    </w:p>
    <w:p w14:paraId="7A37BE1E" w14:textId="77777777" w:rsidR="00C5670C" w:rsidRPr="00634556" w:rsidRDefault="00C5670C" w:rsidP="00C5670C">
      <w:pPr>
        <w:pStyle w:val="Heading3"/>
        <w:rPr>
          <w:rFonts w:asciiTheme="minorHAnsi" w:hAnsiTheme="minorHAnsi" w:cstheme="minorHAnsi"/>
        </w:rPr>
      </w:pPr>
      <w:r w:rsidRPr="00634556">
        <w:rPr>
          <w:rFonts w:asciiTheme="minorHAnsi" w:hAnsiTheme="minorHAnsi" w:cstheme="minorHAnsi"/>
        </w:rPr>
        <w:t>Step 3: Create an Excel report</w:t>
      </w:r>
    </w:p>
    <w:p w14:paraId="47857B36" w14:textId="77777777" w:rsidR="00C5670C" w:rsidRPr="00634556" w:rsidRDefault="00C5670C" w:rsidP="00C5670C">
      <w:pPr>
        <w:rPr>
          <w:rFonts w:cstheme="minorHAnsi"/>
        </w:rPr>
      </w:pPr>
      <w:r w:rsidRPr="00634556">
        <w:rPr>
          <w:rFonts w:cstheme="minorHAnsi"/>
        </w:rPr>
        <w:t>Create an Excel report that connects to your database and displays data from your new view.</w:t>
      </w:r>
    </w:p>
    <w:p w14:paraId="66D49943" w14:textId="77777777" w:rsidR="00C5670C" w:rsidRPr="00634556" w:rsidRDefault="00C5670C" w:rsidP="00C5670C">
      <w:pPr>
        <w:pStyle w:val="Heading3"/>
        <w:rPr>
          <w:rFonts w:asciiTheme="minorHAnsi" w:hAnsiTheme="minorHAnsi" w:cstheme="minorHAnsi"/>
        </w:rPr>
      </w:pPr>
      <w:r w:rsidRPr="00634556">
        <w:rPr>
          <w:rFonts w:asciiTheme="minorHAnsi" w:hAnsiTheme="minorHAnsi" w:cstheme="minorHAnsi"/>
        </w:rPr>
        <w:t>Step 4: Save Your File</w:t>
      </w:r>
    </w:p>
    <w:p w14:paraId="05088698" w14:textId="77777777" w:rsidR="00C5670C" w:rsidRPr="00634556" w:rsidRDefault="00C5670C" w:rsidP="00C5670C">
      <w:pPr>
        <w:rPr>
          <w:rFonts w:cstheme="minorHAnsi"/>
        </w:rPr>
      </w:pPr>
      <w:r w:rsidRPr="00634556">
        <w:rPr>
          <w:rFonts w:cstheme="minorHAnsi"/>
        </w:rPr>
        <w:t>Save this file in an easy place to locate, like the Documents folder. We will use this Excel data in the Tableau lab later.</w:t>
      </w:r>
    </w:p>
    <w:p w14:paraId="3320343C" w14:textId="77777777" w:rsidR="00C5670C" w:rsidRPr="00634556" w:rsidRDefault="00C5670C" w:rsidP="00C5670C">
      <w:pPr>
        <w:rPr>
          <w:rFonts w:cstheme="minorHAnsi"/>
        </w:rPr>
      </w:pPr>
      <w:r w:rsidRPr="00634556">
        <w:rPr>
          <w:rFonts w:cstheme="minorHAnsi"/>
          <w:noProof/>
        </w:rPr>
        <w:drawing>
          <wp:inline distT="0" distB="0" distL="0" distR="0" wp14:anchorId="60D66F5F" wp14:editId="1D7B7FE8">
            <wp:extent cx="5295900" cy="145976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4556" cy="1531064"/>
                    </a:xfrm>
                    <a:prstGeom prst="rect">
                      <a:avLst/>
                    </a:prstGeom>
                  </pic:spPr>
                </pic:pic>
              </a:graphicData>
            </a:graphic>
          </wp:inline>
        </w:drawing>
      </w:r>
    </w:p>
    <w:p w14:paraId="7580B26B" w14:textId="77777777" w:rsidR="00C5670C" w:rsidRPr="00634556" w:rsidRDefault="00C5670C" w:rsidP="00C5670C">
      <w:pPr>
        <w:pStyle w:val="Heading3"/>
        <w:rPr>
          <w:rFonts w:asciiTheme="minorHAnsi" w:hAnsiTheme="minorHAnsi" w:cstheme="minorHAnsi"/>
        </w:rPr>
      </w:pPr>
      <w:r w:rsidRPr="00634556">
        <w:rPr>
          <w:rFonts w:asciiTheme="minorHAnsi" w:hAnsiTheme="minorHAnsi" w:cstheme="minorHAnsi"/>
        </w:rPr>
        <w:t>Step 4: Review Your Work</w:t>
      </w:r>
    </w:p>
    <w:p w14:paraId="65499DCB" w14:textId="77777777" w:rsidR="00C5670C" w:rsidRPr="00634556" w:rsidRDefault="00C5670C" w:rsidP="00C5670C">
      <w:pPr>
        <w:pBdr>
          <w:bottom w:val="single" w:sz="4" w:space="1" w:color="auto"/>
        </w:pBdr>
        <w:rPr>
          <w:rFonts w:cstheme="minorHAnsi"/>
        </w:rPr>
      </w:pPr>
      <w:r w:rsidRPr="00634556">
        <w:rPr>
          <w:rFonts w:cstheme="minorHAnsi"/>
        </w:rPr>
        <w:t>Now, you will review your work with your instructor.</w:t>
      </w:r>
    </w:p>
    <w:p w14:paraId="27A1119C" w14:textId="3AD574FF" w:rsidR="007D1C0A" w:rsidRPr="00634556" w:rsidRDefault="007D1C0A" w:rsidP="00634556">
      <w:pPr>
        <w:pStyle w:val="Heading2"/>
      </w:pPr>
      <w:bookmarkStart w:id="3" w:name="_Toc64880689"/>
      <w:r w:rsidRPr="00634556">
        <w:t xml:space="preserve">Reporting Server </w:t>
      </w:r>
    </w:p>
    <w:p w14:paraId="692D4A70" w14:textId="77777777" w:rsidR="007D1C0A" w:rsidRPr="00634556" w:rsidRDefault="007D1C0A" w:rsidP="00634556">
      <w:pPr>
        <w:rPr>
          <w:sz w:val="20"/>
          <w:szCs w:val="20"/>
        </w:rPr>
      </w:pPr>
      <w:r w:rsidRPr="00634556">
        <w:rPr>
          <w:sz w:val="20"/>
          <w:szCs w:val="20"/>
        </w:rPr>
        <w:t>Now we will look at Microsoft’s reporting application, SQL Server Reporting Services (</w:t>
      </w:r>
      <w:r w:rsidRPr="00634556">
        <w:rPr>
          <w:b/>
          <w:sz w:val="20"/>
          <w:szCs w:val="20"/>
        </w:rPr>
        <w:t>SSRS</w:t>
      </w:r>
      <w:r w:rsidRPr="00634556">
        <w:rPr>
          <w:sz w:val="20"/>
          <w:szCs w:val="20"/>
        </w:rPr>
        <w:t>), also known as Reporting Services, Reporting Server, and Power BI Reporting Services.</w:t>
      </w:r>
    </w:p>
    <w:p w14:paraId="098D9072" w14:textId="77777777" w:rsidR="007D1C0A" w:rsidRPr="00634556" w:rsidRDefault="007D1C0A" w:rsidP="007D1C0A">
      <w:pPr>
        <w:shd w:val="clear" w:color="auto" w:fill="FFFFFF"/>
        <w:spacing w:before="100" w:beforeAutospacing="1" w:after="0" w:line="240" w:lineRule="auto"/>
        <w:rPr>
          <w:rStyle w:val="HTMLPreformattedChar"/>
          <w:rFonts w:asciiTheme="minorHAnsi" w:eastAsiaTheme="minorHAnsi" w:hAnsiTheme="minorHAnsi" w:cstheme="minorHAnsi"/>
        </w:rPr>
      </w:pPr>
      <w:r w:rsidRPr="00634556">
        <w:rPr>
          <w:rStyle w:val="HTMLPreformattedChar"/>
          <w:rFonts w:asciiTheme="minorHAnsi" w:eastAsiaTheme="minorHAnsi" w:hAnsiTheme="minorHAnsi" w:cstheme="minorHAnsi"/>
        </w:rPr>
        <w:t xml:space="preserve">"SQL Server Reporting Services is a solution that customers </w:t>
      </w:r>
      <w:r w:rsidRPr="00634556">
        <w:rPr>
          <w:rStyle w:val="HTMLPreformattedChar"/>
          <w:rFonts w:asciiTheme="minorHAnsi" w:eastAsiaTheme="minorHAnsi" w:hAnsiTheme="minorHAnsi" w:cstheme="minorHAnsi"/>
          <w:b/>
        </w:rPr>
        <w:t>deploy on their own premises</w:t>
      </w:r>
      <w:r w:rsidRPr="00634556">
        <w:rPr>
          <w:rStyle w:val="HTMLPreformattedChar"/>
          <w:rFonts w:asciiTheme="minorHAnsi" w:eastAsiaTheme="minorHAnsi" w:hAnsiTheme="minorHAnsi" w:cstheme="minorHAnsi"/>
        </w:rPr>
        <w:t xml:space="preserve"> for </w:t>
      </w:r>
      <w:r w:rsidRPr="00634556">
        <w:rPr>
          <w:rStyle w:val="HTMLPreformattedChar"/>
          <w:rFonts w:asciiTheme="minorHAnsi" w:eastAsiaTheme="minorHAnsi" w:hAnsiTheme="minorHAnsi" w:cstheme="minorHAnsi"/>
          <w:b/>
        </w:rPr>
        <w:t>creating, publishing, and managing reports</w:t>
      </w:r>
      <w:r w:rsidRPr="00634556">
        <w:rPr>
          <w:rStyle w:val="HTMLPreformattedChar"/>
          <w:rFonts w:asciiTheme="minorHAnsi" w:eastAsiaTheme="minorHAnsi" w:hAnsiTheme="minorHAnsi" w:cstheme="minorHAnsi"/>
        </w:rPr>
        <w:t xml:space="preserve">, then delivering them to the right users in different ways, whether that’s viewing them in </w:t>
      </w:r>
      <w:r w:rsidRPr="00634556">
        <w:rPr>
          <w:rStyle w:val="HTMLPreformattedChar"/>
          <w:rFonts w:asciiTheme="minorHAnsi" w:eastAsiaTheme="minorHAnsi" w:hAnsiTheme="minorHAnsi" w:cstheme="minorHAnsi"/>
          <w:b/>
        </w:rPr>
        <w:t>web</w:t>
      </w:r>
      <w:r w:rsidRPr="00634556">
        <w:rPr>
          <w:rStyle w:val="HTMLPreformattedChar"/>
          <w:rFonts w:asciiTheme="minorHAnsi" w:eastAsiaTheme="minorHAnsi" w:hAnsiTheme="minorHAnsi" w:cstheme="minorHAnsi"/>
        </w:rPr>
        <w:t xml:space="preserve"> browser, on their </w:t>
      </w:r>
      <w:r w:rsidRPr="00634556">
        <w:rPr>
          <w:rStyle w:val="HTMLPreformattedChar"/>
          <w:rFonts w:asciiTheme="minorHAnsi" w:eastAsiaTheme="minorHAnsi" w:hAnsiTheme="minorHAnsi" w:cstheme="minorHAnsi"/>
          <w:b/>
        </w:rPr>
        <w:t>mobile</w:t>
      </w:r>
      <w:r w:rsidRPr="00634556">
        <w:rPr>
          <w:rStyle w:val="HTMLPreformattedChar"/>
          <w:rFonts w:asciiTheme="minorHAnsi" w:eastAsiaTheme="minorHAnsi" w:hAnsiTheme="minorHAnsi" w:cstheme="minorHAnsi"/>
        </w:rPr>
        <w:t xml:space="preserve"> device, or as an </w:t>
      </w:r>
      <w:r w:rsidRPr="00634556">
        <w:rPr>
          <w:rStyle w:val="HTMLPreformattedChar"/>
          <w:rFonts w:asciiTheme="minorHAnsi" w:eastAsiaTheme="minorHAnsi" w:hAnsiTheme="minorHAnsi" w:cstheme="minorHAnsi"/>
          <w:b/>
        </w:rPr>
        <w:t>email</w:t>
      </w:r>
      <w:r w:rsidRPr="00634556">
        <w:rPr>
          <w:rStyle w:val="HTMLPreformattedChar"/>
          <w:rFonts w:asciiTheme="minorHAnsi" w:eastAsiaTheme="minorHAnsi" w:hAnsiTheme="minorHAnsi" w:cstheme="minorHAnsi"/>
        </w:rPr>
        <w:t xml:space="preserve"> in their in-box.</w:t>
      </w:r>
    </w:p>
    <w:p w14:paraId="16EB0C28" w14:textId="77777777" w:rsidR="007D1C0A" w:rsidRPr="00634556" w:rsidRDefault="007D1C0A" w:rsidP="007D1C0A">
      <w:pPr>
        <w:shd w:val="clear" w:color="auto" w:fill="FFFFFF"/>
        <w:spacing w:before="100" w:beforeAutospacing="1" w:after="0" w:line="240" w:lineRule="auto"/>
        <w:rPr>
          <w:rStyle w:val="HTMLPreformattedChar"/>
          <w:rFonts w:asciiTheme="minorHAnsi" w:eastAsiaTheme="minorHAnsi" w:hAnsiTheme="minorHAnsi" w:cstheme="minorHAnsi"/>
        </w:rPr>
      </w:pPr>
      <w:r w:rsidRPr="00634556">
        <w:rPr>
          <w:rStyle w:val="HTMLPreformattedChar"/>
          <w:rFonts w:asciiTheme="minorHAnsi" w:eastAsiaTheme="minorHAnsi" w:hAnsiTheme="minorHAnsi" w:cstheme="minorHAnsi"/>
        </w:rPr>
        <w:t>For SQL Server 2016, Reporting Services offers an updated suite of products:</w:t>
      </w:r>
    </w:p>
    <w:p w14:paraId="523E0A7C" w14:textId="77777777" w:rsidR="007D1C0A" w:rsidRPr="00634556" w:rsidRDefault="007D1C0A" w:rsidP="007D1C0A">
      <w:pPr>
        <w:numPr>
          <w:ilvl w:val="0"/>
          <w:numId w:val="36"/>
        </w:numPr>
        <w:shd w:val="clear" w:color="auto" w:fill="FFFFFF"/>
        <w:spacing w:before="100" w:beforeAutospacing="1" w:after="100" w:afterAutospacing="1" w:line="240" w:lineRule="auto"/>
        <w:ind w:left="570"/>
        <w:rPr>
          <w:rStyle w:val="HTMLPreformattedChar"/>
          <w:rFonts w:asciiTheme="minorHAnsi" w:eastAsiaTheme="minorHAnsi" w:hAnsiTheme="minorHAnsi" w:cstheme="minorHAnsi"/>
        </w:rPr>
      </w:pPr>
      <w:r w:rsidRPr="00634556">
        <w:rPr>
          <w:rStyle w:val="HTMLPreformattedChar"/>
          <w:rFonts w:asciiTheme="minorHAnsi" w:eastAsiaTheme="minorHAnsi" w:hAnsiTheme="minorHAnsi" w:cstheme="minorHAnsi"/>
        </w:rPr>
        <w:t>“</w:t>
      </w:r>
      <w:r w:rsidRPr="00634556">
        <w:rPr>
          <w:rStyle w:val="HTMLPreformattedChar"/>
          <w:rFonts w:asciiTheme="minorHAnsi" w:eastAsiaTheme="minorHAnsi" w:hAnsiTheme="minorHAnsi" w:cstheme="minorHAnsi"/>
          <w:b/>
        </w:rPr>
        <w:t>Traditional</w:t>
      </w:r>
      <w:r w:rsidRPr="00634556">
        <w:rPr>
          <w:rStyle w:val="HTMLPreformattedChar"/>
          <w:rFonts w:asciiTheme="minorHAnsi" w:eastAsiaTheme="minorHAnsi" w:hAnsiTheme="minorHAnsi" w:cstheme="minorHAnsi"/>
        </w:rPr>
        <w:t xml:space="preserve">” </w:t>
      </w:r>
      <w:r w:rsidRPr="00634556">
        <w:rPr>
          <w:rStyle w:val="HTMLPreformattedChar"/>
          <w:rFonts w:asciiTheme="minorHAnsi" w:eastAsiaTheme="minorHAnsi" w:hAnsiTheme="minorHAnsi" w:cstheme="minorHAnsi"/>
          <w:b/>
        </w:rPr>
        <w:t>paginated reports</w:t>
      </w:r>
      <w:r w:rsidRPr="00634556">
        <w:rPr>
          <w:rStyle w:val="HTMLPreformattedChar"/>
          <w:rFonts w:asciiTheme="minorHAnsi" w:eastAsiaTheme="minorHAnsi" w:hAnsiTheme="minorHAnsi" w:cstheme="minorHAnsi"/>
        </w:rPr>
        <w:t> brought up to date, so you can create modern-looking reports, with updated tools and new features for creating them.</w:t>
      </w:r>
    </w:p>
    <w:p w14:paraId="31251A7A" w14:textId="77777777" w:rsidR="007D1C0A" w:rsidRPr="00634556" w:rsidRDefault="007D1C0A" w:rsidP="007D1C0A">
      <w:pPr>
        <w:numPr>
          <w:ilvl w:val="0"/>
          <w:numId w:val="36"/>
        </w:numPr>
        <w:shd w:val="clear" w:color="auto" w:fill="FFFFFF"/>
        <w:spacing w:before="100" w:beforeAutospacing="1" w:after="100" w:afterAutospacing="1" w:line="240" w:lineRule="auto"/>
        <w:ind w:left="570"/>
        <w:rPr>
          <w:rStyle w:val="HTMLPreformattedChar"/>
          <w:rFonts w:asciiTheme="minorHAnsi" w:eastAsiaTheme="minorHAnsi" w:hAnsiTheme="minorHAnsi" w:cstheme="minorHAnsi"/>
        </w:rPr>
      </w:pPr>
      <w:r w:rsidRPr="00634556">
        <w:rPr>
          <w:rStyle w:val="HTMLPreformattedChar"/>
          <w:rFonts w:asciiTheme="minorHAnsi" w:eastAsiaTheme="minorHAnsi" w:hAnsiTheme="minorHAnsi" w:cstheme="minorHAnsi"/>
        </w:rPr>
        <w:t xml:space="preserve">New </w:t>
      </w:r>
      <w:r w:rsidRPr="00634556">
        <w:rPr>
          <w:rStyle w:val="HTMLPreformattedChar"/>
          <w:rFonts w:asciiTheme="minorHAnsi" w:eastAsiaTheme="minorHAnsi" w:hAnsiTheme="minorHAnsi" w:cstheme="minorHAnsi"/>
          <w:b/>
        </w:rPr>
        <w:t>mobile reports</w:t>
      </w:r>
      <w:r w:rsidRPr="00634556">
        <w:rPr>
          <w:rStyle w:val="HTMLPreformattedChar"/>
          <w:rFonts w:asciiTheme="minorHAnsi" w:eastAsiaTheme="minorHAnsi" w:hAnsiTheme="minorHAnsi" w:cstheme="minorHAnsi"/>
        </w:rPr>
        <w:t> with a responsive layout that adapts to different devices and the different ways you hold them.</w:t>
      </w:r>
    </w:p>
    <w:p w14:paraId="77759594" w14:textId="77777777" w:rsidR="007D1C0A" w:rsidRPr="00634556" w:rsidRDefault="007D1C0A" w:rsidP="007D1C0A">
      <w:pPr>
        <w:numPr>
          <w:ilvl w:val="0"/>
          <w:numId w:val="36"/>
        </w:numPr>
        <w:shd w:val="clear" w:color="auto" w:fill="FFFFFF"/>
        <w:spacing w:before="100" w:beforeAutospacing="1" w:after="100" w:afterAutospacing="1" w:line="240" w:lineRule="auto"/>
        <w:rPr>
          <w:rFonts w:eastAsia="Times New Roman" w:cstheme="minorHAnsi"/>
          <w:color w:val="222222"/>
          <w:sz w:val="20"/>
          <w:szCs w:val="20"/>
        </w:rPr>
      </w:pPr>
      <w:r w:rsidRPr="00634556">
        <w:rPr>
          <w:rStyle w:val="HTMLPreformattedChar"/>
          <w:rFonts w:asciiTheme="minorHAnsi" w:eastAsiaTheme="minorHAnsi" w:hAnsiTheme="minorHAnsi" w:cstheme="minorHAnsi"/>
        </w:rPr>
        <w:t xml:space="preserve">A </w:t>
      </w:r>
      <w:r w:rsidRPr="00634556">
        <w:rPr>
          <w:rStyle w:val="HTMLPreformattedChar"/>
          <w:rFonts w:asciiTheme="minorHAnsi" w:eastAsiaTheme="minorHAnsi" w:hAnsiTheme="minorHAnsi" w:cstheme="minorHAnsi"/>
          <w:b/>
        </w:rPr>
        <w:t>modern web portal</w:t>
      </w:r>
      <w:r w:rsidRPr="00634556">
        <w:rPr>
          <w:rStyle w:val="HTMLPreformattedChar"/>
          <w:rFonts w:asciiTheme="minorHAnsi" w:eastAsiaTheme="minorHAnsi" w:hAnsiTheme="minorHAnsi" w:cstheme="minorHAnsi"/>
        </w:rPr>
        <w:t> you can view in any modern browser. In the new portal, you can organize and display mobile and paginated Reporting Services reports and KPIs plus Power BI Desktop reports. You can also store Excel workbooks on the portal."</w:t>
      </w:r>
      <w:r w:rsidRPr="00634556">
        <w:rPr>
          <w:rFonts w:eastAsia="Times New Roman" w:cstheme="minorHAnsi"/>
          <w:color w:val="222222"/>
          <w:sz w:val="20"/>
          <w:szCs w:val="20"/>
        </w:rPr>
        <w:t xml:space="preserve"> ( </w:t>
      </w:r>
      <w:hyperlink r:id="rId16" w:history="1">
        <w:r w:rsidRPr="00634556">
          <w:rPr>
            <w:rStyle w:val="HeaderChar"/>
            <w:rFonts w:eastAsia="Times New Roman" w:cstheme="minorHAnsi"/>
            <w:sz w:val="20"/>
            <w:szCs w:val="20"/>
          </w:rPr>
          <w:t>https://docs.microsoft.com/en-us/sql/reporting-services/create-deploy-and-manage-mobile-and-paginated-reports</w:t>
        </w:r>
      </w:hyperlink>
      <w:r w:rsidRPr="00634556">
        <w:rPr>
          <w:rFonts w:eastAsia="Times New Roman" w:cstheme="minorHAnsi"/>
          <w:color w:val="222222"/>
          <w:sz w:val="20"/>
          <w:szCs w:val="20"/>
        </w:rPr>
        <w:t>, 2017)</w:t>
      </w:r>
    </w:p>
    <w:p w14:paraId="74F8581B" w14:textId="77777777" w:rsidR="007D1C0A" w:rsidRPr="00634556" w:rsidRDefault="007D1C0A" w:rsidP="008A6464">
      <w:pPr>
        <w:pStyle w:val="Heading3"/>
        <w:rPr>
          <w:rFonts w:asciiTheme="minorHAnsi" w:eastAsia="Times New Roman" w:hAnsiTheme="minorHAnsi" w:cstheme="minorHAnsi"/>
        </w:rPr>
      </w:pPr>
      <w:r w:rsidRPr="00634556">
        <w:rPr>
          <w:rFonts w:asciiTheme="minorHAnsi" w:eastAsia="Times New Roman" w:hAnsiTheme="minorHAnsi" w:cstheme="minorHAnsi"/>
        </w:rPr>
        <w:t>SSRS Architecture</w:t>
      </w:r>
    </w:p>
    <w:p w14:paraId="7659020F" w14:textId="77777777" w:rsidR="007D1C0A" w:rsidRPr="00634556" w:rsidRDefault="007D1C0A" w:rsidP="007D1C0A">
      <w:pPr>
        <w:rPr>
          <w:rFonts w:eastAsia="Times New Roman" w:cstheme="minorHAnsi"/>
        </w:rPr>
      </w:pPr>
      <w:r w:rsidRPr="00634556">
        <w:rPr>
          <w:rFonts w:eastAsia="Times New Roman" w:cstheme="minorHAnsi"/>
        </w:rPr>
        <w:t xml:space="preserve">SSRS is complex of SQL Server’s because it is made up of </w:t>
      </w:r>
      <w:r w:rsidRPr="00634556">
        <w:rPr>
          <w:rFonts w:eastAsia="Times New Roman" w:cstheme="minorHAnsi"/>
          <w:b/>
        </w:rPr>
        <w:t>many components</w:t>
      </w:r>
      <w:r w:rsidRPr="00634556">
        <w:rPr>
          <w:rFonts w:eastAsia="Times New Roman" w:cstheme="minorHAnsi"/>
        </w:rPr>
        <w:t xml:space="preserve"> that can be spread across </w:t>
      </w:r>
      <w:r w:rsidRPr="00634556">
        <w:rPr>
          <w:rFonts w:eastAsia="Times New Roman" w:cstheme="minorHAnsi"/>
          <w:b/>
        </w:rPr>
        <w:t>multiple computers</w:t>
      </w:r>
      <w:r w:rsidRPr="00634556">
        <w:rPr>
          <w:rFonts w:eastAsia="Times New Roman" w:cstheme="minorHAnsi"/>
        </w:rPr>
        <w:t xml:space="preserve"> to provide a high degree of </w:t>
      </w:r>
      <w:r w:rsidRPr="00634556">
        <w:rPr>
          <w:rFonts w:eastAsia="Times New Roman" w:cstheme="minorHAnsi"/>
          <w:b/>
        </w:rPr>
        <w:t>scalability</w:t>
      </w:r>
      <w:r w:rsidRPr="00634556">
        <w:rPr>
          <w:rFonts w:eastAsia="Times New Roman" w:cstheme="minorHAnsi"/>
        </w:rPr>
        <w:t xml:space="preserve"> and performance. </w:t>
      </w:r>
    </w:p>
    <w:p w14:paraId="4FB0FC33" w14:textId="4A2F8948" w:rsidR="007D1C0A" w:rsidRPr="00634556" w:rsidRDefault="007A2B1D" w:rsidP="007D1C0A">
      <w:pPr>
        <w:pStyle w:val="Hyperlink"/>
        <w:rPr>
          <w:rFonts w:cstheme="minorHAnsi"/>
        </w:rPr>
      </w:pPr>
      <w:r w:rsidRPr="00634556">
        <w:rPr>
          <w:rFonts w:cstheme="minorHAnsi"/>
          <w:noProof/>
        </w:rPr>
        <w:lastRenderedPageBreak/>
        <w:drawing>
          <wp:inline distT="0" distB="0" distL="0" distR="0" wp14:anchorId="1CB278BC" wp14:editId="597DAA6A">
            <wp:extent cx="5638800" cy="42562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4895" cy="4260850"/>
                    </a:xfrm>
                    <a:prstGeom prst="rect">
                      <a:avLst/>
                    </a:prstGeom>
                  </pic:spPr>
                </pic:pic>
              </a:graphicData>
            </a:graphic>
          </wp:inline>
        </w:drawing>
      </w:r>
    </w:p>
    <w:p w14:paraId="1EBAA4A6" w14:textId="77777777" w:rsidR="007D1C0A" w:rsidRPr="00634556" w:rsidRDefault="007D1C0A" w:rsidP="008A6464">
      <w:pPr>
        <w:pStyle w:val="Heading3"/>
        <w:rPr>
          <w:rFonts w:asciiTheme="minorHAnsi" w:hAnsiTheme="minorHAnsi" w:cstheme="minorHAnsi"/>
          <w:shd w:val="clear" w:color="auto" w:fill="FFFFFF"/>
        </w:rPr>
      </w:pPr>
      <w:r w:rsidRPr="00634556">
        <w:rPr>
          <w:rFonts w:asciiTheme="minorHAnsi" w:hAnsiTheme="minorHAnsi" w:cstheme="minorHAnsi"/>
          <w:shd w:val="clear" w:color="auto" w:fill="FFFFFF"/>
        </w:rPr>
        <w:t xml:space="preserve">Report Builder </w:t>
      </w:r>
    </w:p>
    <w:p w14:paraId="794B3BC8" w14:textId="77777777" w:rsidR="007D1C0A" w:rsidRPr="00634556" w:rsidRDefault="007D1C0A" w:rsidP="007D1C0A">
      <w:pPr>
        <w:rPr>
          <w:rStyle w:val="HTMLPreformattedChar"/>
          <w:rFonts w:asciiTheme="minorHAnsi" w:eastAsiaTheme="minorHAnsi" w:hAnsiTheme="minorHAnsi" w:cstheme="minorHAnsi"/>
        </w:rPr>
      </w:pPr>
      <w:r w:rsidRPr="00634556">
        <w:rPr>
          <w:rStyle w:val="HTMLPreformattedChar"/>
          <w:rFonts w:asciiTheme="minorHAnsi" w:eastAsiaTheme="minorHAnsi" w:hAnsiTheme="minorHAnsi" w:cstheme="minorHAnsi"/>
        </w:rPr>
        <w:t xml:space="preserve">"Report Builder is a </w:t>
      </w:r>
      <w:r w:rsidRPr="00634556">
        <w:rPr>
          <w:rStyle w:val="HTMLPreformattedChar"/>
          <w:rFonts w:asciiTheme="minorHAnsi" w:eastAsiaTheme="minorHAnsi" w:hAnsiTheme="minorHAnsi" w:cstheme="minorHAnsi"/>
          <w:b/>
        </w:rPr>
        <w:t>stand-alone authoring environment</w:t>
      </w:r>
      <w:r w:rsidRPr="00634556">
        <w:rPr>
          <w:rStyle w:val="HTMLPreformattedChar"/>
          <w:rFonts w:asciiTheme="minorHAnsi" w:eastAsiaTheme="minorHAnsi" w:hAnsiTheme="minorHAnsi" w:cstheme="minorHAnsi"/>
        </w:rPr>
        <w:t xml:space="preserve"> for creating Reporting Services paginated reports outside of Visual Studio. When you design a report, you specify where to get the data, which data to get, and how to display the data. When you </w:t>
      </w:r>
      <w:r w:rsidRPr="00634556">
        <w:rPr>
          <w:rStyle w:val="HTMLPreformattedChar"/>
          <w:rFonts w:asciiTheme="minorHAnsi" w:eastAsiaTheme="minorHAnsi" w:hAnsiTheme="minorHAnsi" w:cstheme="minorHAnsi"/>
          <w:b/>
        </w:rPr>
        <w:t>run</w:t>
      </w:r>
      <w:r w:rsidRPr="00634556">
        <w:rPr>
          <w:rStyle w:val="HTMLPreformattedChar"/>
          <w:rFonts w:asciiTheme="minorHAnsi" w:eastAsiaTheme="minorHAnsi" w:hAnsiTheme="minorHAnsi" w:cstheme="minorHAnsi"/>
        </w:rPr>
        <w:t xml:space="preserve"> the report, the report processor takes all the information you have specified, </w:t>
      </w:r>
      <w:r w:rsidRPr="00634556">
        <w:rPr>
          <w:rStyle w:val="HTMLPreformattedChar"/>
          <w:rFonts w:asciiTheme="minorHAnsi" w:eastAsiaTheme="minorHAnsi" w:hAnsiTheme="minorHAnsi" w:cstheme="minorHAnsi"/>
          <w:b/>
        </w:rPr>
        <w:t>retrieves</w:t>
      </w:r>
      <w:r w:rsidRPr="00634556">
        <w:rPr>
          <w:rStyle w:val="HTMLPreformattedChar"/>
          <w:rFonts w:asciiTheme="minorHAnsi" w:eastAsiaTheme="minorHAnsi" w:hAnsiTheme="minorHAnsi" w:cstheme="minorHAnsi"/>
        </w:rPr>
        <w:t xml:space="preserve"> the data, and </w:t>
      </w:r>
      <w:r w:rsidRPr="00634556">
        <w:rPr>
          <w:rStyle w:val="HTMLPreformattedChar"/>
          <w:rFonts w:asciiTheme="minorHAnsi" w:eastAsiaTheme="minorHAnsi" w:hAnsiTheme="minorHAnsi" w:cstheme="minorHAnsi"/>
          <w:b/>
        </w:rPr>
        <w:t>combines</w:t>
      </w:r>
      <w:r w:rsidRPr="00634556">
        <w:rPr>
          <w:rStyle w:val="HTMLPreformattedChar"/>
          <w:rFonts w:asciiTheme="minorHAnsi" w:eastAsiaTheme="minorHAnsi" w:hAnsiTheme="minorHAnsi" w:cstheme="minorHAnsi"/>
        </w:rPr>
        <w:t xml:space="preserve"> it with the report layout to </w:t>
      </w:r>
      <w:r w:rsidRPr="00634556">
        <w:rPr>
          <w:rStyle w:val="HTMLPreformattedChar"/>
          <w:rFonts w:asciiTheme="minorHAnsi" w:eastAsiaTheme="minorHAnsi" w:hAnsiTheme="minorHAnsi" w:cstheme="minorHAnsi"/>
          <w:b/>
        </w:rPr>
        <w:t>generate</w:t>
      </w:r>
      <w:r w:rsidRPr="00634556">
        <w:rPr>
          <w:rStyle w:val="HTMLPreformattedChar"/>
          <w:rFonts w:asciiTheme="minorHAnsi" w:eastAsiaTheme="minorHAnsi" w:hAnsiTheme="minorHAnsi" w:cstheme="minorHAnsi"/>
        </w:rPr>
        <w:t xml:space="preserve"> the </w:t>
      </w:r>
      <w:r w:rsidRPr="00634556">
        <w:rPr>
          <w:rStyle w:val="HTMLPreformattedChar"/>
          <w:rFonts w:asciiTheme="minorHAnsi" w:eastAsiaTheme="minorHAnsi" w:hAnsiTheme="minorHAnsi" w:cstheme="minorHAnsi"/>
          <w:b/>
        </w:rPr>
        <w:t>report</w:t>
      </w:r>
      <w:r w:rsidRPr="00634556">
        <w:rPr>
          <w:rStyle w:val="HTMLPreformattedChar"/>
          <w:rFonts w:asciiTheme="minorHAnsi" w:eastAsiaTheme="minorHAnsi" w:hAnsiTheme="minorHAnsi" w:cstheme="minorHAnsi"/>
        </w:rPr>
        <w:t>."(https://docs.microsoft.com/en-us/sql/reporting-services/tools/report-builder-authoring-environment-ssrs, 2017)</w:t>
      </w:r>
    </w:p>
    <w:p w14:paraId="3E831A9B" w14:textId="77777777" w:rsidR="007D1C0A" w:rsidRPr="00634556" w:rsidRDefault="007D1C0A" w:rsidP="00E72C9B">
      <w:pPr>
        <w:pStyle w:val="Hyperlink"/>
        <w:rPr>
          <w:rStyle w:val="HTMLPreformattedChar"/>
          <w:rFonts w:asciiTheme="minorHAnsi" w:eastAsiaTheme="minorHAnsi" w:hAnsiTheme="minorHAnsi" w:cstheme="minorHAnsi"/>
          <w:i/>
          <w:iCs/>
        </w:rPr>
      </w:pPr>
      <w:r w:rsidRPr="00634556">
        <w:rPr>
          <w:rFonts w:cstheme="minorHAnsi"/>
          <w:noProof/>
        </w:rPr>
        <w:drawing>
          <wp:inline distT="0" distB="0" distL="0" distR="0" wp14:anchorId="49AB1006" wp14:editId="49EF0201">
            <wp:extent cx="3833446" cy="29803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3210" cy="2995706"/>
                    </a:xfrm>
                    <a:prstGeom prst="rect">
                      <a:avLst/>
                    </a:prstGeom>
                  </pic:spPr>
                </pic:pic>
              </a:graphicData>
            </a:graphic>
          </wp:inline>
        </w:drawing>
      </w:r>
    </w:p>
    <w:p w14:paraId="0C0EC10A" w14:textId="77465DD7" w:rsidR="00E72C9B" w:rsidRPr="00634556" w:rsidRDefault="00E72C9B" w:rsidP="00E72C9B">
      <w:pPr>
        <w:pStyle w:val="Heading3"/>
        <w:rPr>
          <w:rFonts w:asciiTheme="minorHAnsi" w:hAnsiTheme="minorHAnsi" w:cstheme="minorHAnsi"/>
        </w:rPr>
      </w:pPr>
      <w:r w:rsidRPr="00634556">
        <w:rPr>
          <w:rFonts w:asciiTheme="minorHAnsi" w:hAnsiTheme="minorHAnsi" w:cstheme="minorHAnsi"/>
        </w:rPr>
        <w:lastRenderedPageBreak/>
        <w:t>SSRS Projects</w:t>
      </w:r>
    </w:p>
    <w:p w14:paraId="069048E0" w14:textId="4205C795" w:rsidR="00E72C9B" w:rsidRPr="00634556" w:rsidRDefault="00E72C9B" w:rsidP="00E72C9B">
      <w:pPr>
        <w:rPr>
          <w:rFonts w:cstheme="minorHAnsi"/>
        </w:rPr>
      </w:pPr>
      <w:r w:rsidRPr="00634556">
        <w:rPr>
          <w:rFonts w:cstheme="minorHAnsi"/>
        </w:rPr>
        <w:t xml:space="preserve">Visual Studio's Reporting Services project provides </w:t>
      </w:r>
      <w:r w:rsidRPr="00634556">
        <w:rPr>
          <w:rFonts w:cstheme="minorHAnsi"/>
          <w:b/>
          <w:bCs/>
        </w:rPr>
        <w:t>full-featured development</w:t>
      </w:r>
      <w:r w:rsidRPr="00634556">
        <w:rPr>
          <w:rFonts w:cstheme="minorHAnsi"/>
        </w:rPr>
        <w:t xml:space="preserve">. It can accomplish everything done in Report Builder, plus you </w:t>
      </w:r>
      <w:proofErr w:type="gramStart"/>
      <w:r w:rsidRPr="00634556">
        <w:rPr>
          <w:rFonts w:cstheme="minorHAnsi"/>
        </w:rPr>
        <w:t>have the ability to</w:t>
      </w:r>
      <w:proofErr w:type="gramEnd"/>
      <w:r w:rsidRPr="00634556">
        <w:rPr>
          <w:rFonts w:cstheme="minorHAnsi"/>
        </w:rPr>
        <w:t xml:space="preserve"> </w:t>
      </w:r>
      <w:r w:rsidRPr="00634556">
        <w:rPr>
          <w:rFonts w:cstheme="minorHAnsi"/>
          <w:b/>
          <w:bCs/>
        </w:rPr>
        <w:t>manage multiple files</w:t>
      </w:r>
      <w:r w:rsidRPr="00634556">
        <w:rPr>
          <w:rFonts w:cstheme="minorHAnsi"/>
        </w:rPr>
        <w:t xml:space="preserve"> concurrently, work directly with source control, and include the Reporting Services project in the </w:t>
      </w:r>
      <w:r w:rsidRPr="00634556">
        <w:rPr>
          <w:rFonts w:cstheme="minorHAnsi"/>
          <w:b/>
          <w:bCs/>
        </w:rPr>
        <w:t>same solution as your SSIS projects</w:t>
      </w:r>
      <w:r w:rsidRPr="00634556">
        <w:rPr>
          <w:rFonts w:cstheme="minorHAnsi"/>
        </w:rPr>
        <w:t xml:space="preserve">. </w:t>
      </w:r>
    </w:p>
    <w:p w14:paraId="72C66B67" w14:textId="6A8C5F23" w:rsidR="00545BAA" w:rsidRPr="00634556" w:rsidRDefault="00545BAA" w:rsidP="00E72C9B">
      <w:pPr>
        <w:rPr>
          <w:rFonts w:cstheme="minorHAnsi"/>
        </w:rPr>
      </w:pPr>
      <w:r w:rsidRPr="00634556">
        <w:rPr>
          <w:rFonts w:cstheme="minorHAnsi"/>
          <w:noProof/>
        </w:rPr>
        <w:drawing>
          <wp:inline distT="0" distB="0" distL="0" distR="0" wp14:anchorId="262AC0B8" wp14:editId="7559E5B8">
            <wp:extent cx="6858000" cy="322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220720"/>
                    </a:xfrm>
                    <a:prstGeom prst="rect">
                      <a:avLst/>
                    </a:prstGeom>
                  </pic:spPr>
                </pic:pic>
              </a:graphicData>
            </a:graphic>
          </wp:inline>
        </w:drawing>
      </w:r>
    </w:p>
    <w:p w14:paraId="6C51C602" w14:textId="712CCE6E" w:rsidR="00E72C9B" w:rsidRDefault="00E72C9B" w:rsidP="00E72C9B">
      <w:pPr>
        <w:rPr>
          <w:rFonts w:cstheme="minorHAnsi"/>
        </w:rPr>
      </w:pPr>
      <w:r w:rsidRPr="00634556">
        <w:rPr>
          <w:rFonts w:cstheme="minorHAnsi"/>
        </w:rPr>
        <w:t xml:space="preserve">Unlike Report Builder, Visual Studio is </w:t>
      </w:r>
      <w:r w:rsidRPr="00634556">
        <w:rPr>
          <w:rFonts w:cstheme="minorHAnsi"/>
          <w:b/>
          <w:bCs/>
        </w:rPr>
        <w:t>more utilitarian</w:t>
      </w:r>
      <w:r w:rsidRPr="00634556">
        <w:rPr>
          <w:rFonts w:cstheme="minorHAnsi"/>
        </w:rPr>
        <w:t xml:space="preserve"> in design. This is partially because it provides additional functionality, but it is also because its intended audience is professional developers rather than casual developers. </w:t>
      </w:r>
    </w:p>
    <w:p w14:paraId="18D3E378" w14:textId="14FEABA5" w:rsidR="007B76D8" w:rsidRPr="00634556" w:rsidRDefault="007B76D8" w:rsidP="00E72C9B">
      <w:pPr>
        <w:rPr>
          <w:rFonts w:cstheme="minorHAnsi"/>
        </w:rPr>
      </w:pPr>
      <w:r w:rsidRPr="00634556">
        <w:rPr>
          <w:rFonts w:cstheme="minorHAnsi"/>
          <w:noProof/>
        </w:rPr>
        <w:drawing>
          <wp:inline distT="0" distB="0" distL="0" distR="0" wp14:anchorId="090BA18D" wp14:editId="7CF917E5">
            <wp:extent cx="6137031" cy="3794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613" cy="3803796"/>
                    </a:xfrm>
                    <a:prstGeom prst="rect">
                      <a:avLst/>
                    </a:prstGeom>
                  </pic:spPr>
                </pic:pic>
              </a:graphicData>
            </a:graphic>
          </wp:inline>
        </w:drawing>
      </w:r>
    </w:p>
    <w:p w14:paraId="5C0E4DD3" w14:textId="77777777" w:rsidR="00E72C9B" w:rsidRPr="00634556" w:rsidRDefault="00E72C9B" w:rsidP="00E72C9B">
      <w:pPr>
        <w:rPr>
          <w:rFonts w:cstheme="minorHAnsi"/>
        </w:rPr>
      </w:pPr>
      <w:r w:rsidRPr="00634556">
        <w:rPr>
          <w:rFonts w:cstheme="minorHAnsi"/>
        </w:rPr>
        <w:lastRenderedPageBreak/>
        <w:t xml:space="preserve">The development tools are not difficult to use; they just take </w:t>
      </w:r>
      <w:r w:rsidRPr="00634556">
        <w:rPr>
          <w:rFonts w:cstheme="minorHAnsi"/>
          <w:b/>
          <w:bCs/>
        </w:rPr>
        <w:t>more effort to learn</w:t>
      </w:r>
      <w:r w:rsidRPr="00634556">
        <w:rPr>
          <w:rFonts w:cstheme="minorHAnsi"/>
        </w:rPr>
        <w:t xml:space="preserve">. It is </w:t>
      </w:r>
      <w:proofErr w:type="gramStart"/>
      <w:r w:rsidRPr="00634556">
        <w:rPr>
          <w:rFonts w:cstheme="minorHAnsi"/>
        </w:rPr>
        <w:t>similar to</w:t>
      </w:r>
      <w:proofErr w:type="gramEnd"/>
      <w:r w:rsidRPr="00634556">
        <w:rPr>
          <w:rFonts w:cstheme="minorHAnsi"/>
        </w:rPr>
        <w:t xml:space="preserve"> SSIS projects, in that you first drag and drop items from the Toolbox onto a design surface and then configure them.</w:t>
      </w:r>
    </w:p>
    <w:p w14:paraId="6E6511A1" w14:textId="77777777" w:rsidR="00E72C9B" w:rsidRPr="00634556" w:rsidRDefault="00E72C9B" w:rsidP="008A6464">
      <w:pPr>
        <w:pStyle w:val="Heading3"/>
        <w:rPr>
          <w:rFonts w:asciiTheme="minorHAnsi" w:hAnsiTheme="minorHAnsi" w:cstheme="minorHAnsi"/>
        </w:rPr>
      </w:pPr>
      <w:r w:rsidRPr="00634556">
        <w:rPr>
          <w:rFonts w:asciiTheme="minorHAnsi" w:hAnsiTheme="minorHAnsi" w:cstheme="minorHAnsi"/>
        </w:rPr>
        <w:t xml:space="preserve">SSRS Web Applications </w:t>
      </w:r>
    </w:p>
    <w:p w14:paraId="4C8FC5A5" w14:textId="77777777" w:rsidR="00E72C9B" w:rsidRPr="00634556" w:rsidRDefault="00E72C9B" w:rsidP="00E72C9B">
      <w:pPr>
        <w:rPr>
          <w:rFonts w:cstheme="minorHAnsi"/>
        </w:rPr>
      </w:pPr>
      <w:r w:rsidRPr="00634556">
        <w:rPr>
          <w:rFonts w:cstheme="minorHAnsi"/>
        </w:rPr>
        <w:t xml:space="preserve">Each installation of Reporting Services includes </w:t>
      </w:r>
      <w:r w:rsidRPr="00634556">
        <w:rPr>
          <w:rFonts w:cstheme="minorHAnsi"/>
          <w:b/>
          <w:bCs/>
        </w:rPr>
        <w:t>two web applications</w:t>
      </w:r>
      <w:r w:rsidRPr="00634556">
        <w:rPr>
          <w:rFonts w:cstheme="minorHAnsi"/>
        </w:rPr>
        <w:t xml:space="preserve">, both of which are built using ASP.NET. The first is the </w:t>
      </w:r>
      <w:r w:rsidRPr="00634556">
        <w:rPr>
          <w:rFonts w:cstheme="minorHAnsi"/>
          <w:b/>
          <w:bCs/>
        </w:rPr>
        <w:t xml:space="preserve">web service </w:t>
      </w:r>
      <w:r w:rsidRPr="00634556">
        <w:rPr>
          <w:rFonts w:cstheme="minorHAnsi"/>
        </w:rPr>
        <w:t xml:space="preserve">and the second is an </w:t>
      </w:r>
      <w:r w:rsidRPr="00634556">
        <w:rPr>
          <w:rFonts w:cstheme="minorHAnsi"/>
          <w:b/>
          <w:bCs/>
        </w:rPr>
        <w:t>end-user application for viewing and managing reports</w:t>
      </w:r>
      <w:r w:rsidRPr="00634556">
        <w:rPr>
          <w:rFonts w:cstheme="minorHAnsi"/>
        </w:rPr>
        <w:t xml:space="preserve">. </w:t>
      </w:r>
    </w:p>
    <w:p w14:paraId="1B1186F0" w14:textId="77777777" w:rsidR="00E72C9B" w:rsidRPr="00634556" w:rsidRDefault="00E72C9B" w:rsidP="00E72C9B">
      <w:pPr>
        <w:rPr>
          <w:rFonts w:cstheme="minorHAnsi"/>
        </w:rPr>
      </w:pPr>
      <w:r w:rsidRPr="00634556">
        <w:rPr>
          <w:rFonts w:cstheme="minorHAnsi"/>
        </w:rPr>
        <w:t xml:space="preserve">This </w:t>
      </w:r>
      <w:r w:rsidRPr="00634556">
        <w:rPr>
          <w:rFonts w:cstheme="minorHAnsi"/>
          <w:b/>
          <w:bCs/>
        </w:rPr>
        <w:t>end-user application is known as Report Manager</w:t>
      </w:r>
      <w:r w:rsidRPr="00634556">
        <w:rPr>
          <w:rFonts w:cstheme="minorHAnsi"/>
        </w:rPr>
        <w:t xml:space="preserve"> and is designed to </w:t>
      </w:r>
      <w:r w:rsidRPr="00634556">
        <w:rPr>
          <w:rFonts w:cstheme="minorHAnsi"/>
          <w:b/>
          <w:bCs/>
        </w:rPr>
        <w:t>interact with the web service</w:t>
      </w:r>
      <w:r w:rsidRPr="00634556">
        <w:rPr>
          <w:rFonts w:cstheme="minorHAnsi"/>
        </w:rPr>
        <w:t xml:space="preserve">. Most companies find that the Report Manager web application works well for their needs. </w:t>
      </w:r>
    </w:p>
    <w:p w14:paraId="5A281512" w14:textId="77777777" w:rsidR="00E72C9B" w:rsidRPr="00634556" w:rsidRDefault="00E72C9B" w:rsidP="00E72C9B">
      <w:pPr>
        <w:rPr>
          <w:rFonts w:cstheme="minorHAnsi"/>
        </w:rPr>
      </w:pPr>
      <w:r w:rsidRPr="00634556">
        <w:rPr>
          <w:rFonts w:cstheme="minorHAnsi"/>
          <w:b/>
          <w:bCs/>
        </w:rPr>
        <w:t>The web service allows other developers to create custom windowed, console, and web applications</w:t>
      </w:r>
      <w:r w:rsidRPr="00634556">
        <w:rPr>
          <w:rFonts w:cstheme="minorHAnsi"/>
        </w:rPr>
        <w:t xml:space="preserve"> that can interact with the web service as well. This means that if you do not want to use Microsoft’s ready-made web application—Report Manager—you can create your own by programming it to interact with the web service. The SSRS </w:t>
      </w:r>
      <w:r w:rsidRPr="00634556">
        <w:rPr>
          <w:rFonts w:cstheme="minorHAnsi"/>
          <w:b/>
          <w:bCs/>
        </w:rPr>
        <w:t>web service is not designed for humans to use directly</w:t>
      </w:r>
      <w:r w:rsidRPr="00634556">
        <w:rPr>
          <w:rFonts w:cstheme="minorHAnsi"/>
        </w:rPr>
        <w:t xml:space="preserve">, but it can be accessed directly if you so desire. </w:t>
      </w:r>
    </w:p>
    <w:p w14:paraId="7B7F5831" w14:textId="77777777" w:rsidR="00E72C9B" w:rsidRPr="00634556" w:rsidRDefault="00E72C9B" w:rsidP="008A6464">
      <w:pPr>
        <w:pStyle w:val="Heading3"/>
        <w:rPr>
          <w:rFonts w:asciiTheme="minorHAnsi" w:hAnsiTheme="minorHAnsi" w:cstheme="minorHAnsi"/>
        </w:rPr>
      </w:pPr>
      <w:r w:rsidRPr="00634556">
        <w:rPr>
          <w:rFonts w:asciiTheme="minorHAnsi" w:hAnsiTheme="minorHAnsi" w:cstheme="minorHAnsi"/>
        </w:rPr>
        <w:t>SSRS Services</w:t>
      </w:r>
    </w:p>
    <w:p w14:paraId="23E044F9" w14:textId="77777777" w:rsidR="00E72C9B" w:rsidRPr="00634556" w:rsidRDefault="00E72C9B" w:rsidP="00E72C9B">
      <w:pPr>
        <w:rPr>
          <w:rFonts w:cstheme="minorHAnsi"/>
        </w:rPr>
      </w:pPr>
      <w:r w:rsidRPr="00634556">
        <w:rPr>
          <w:rFonts w:cstheme="minorHAnsi"/>
        </w:rPr>
        <w:t xml:space="preserve">Once you are done creating and testing a report, you </w:t>
      </w:r>
      <w:r w:rsidRPr="00634556">
        <w:rPr>
          <w:rFonts w:cstheme="minorHAnsi"/>
          <w:b/>
          <w:bCs/>
        </w:rPr>
        <w:t>can</w:t>
      </w:r>
      <w:r w:rsidRPr="00634556">
        <w:rPr>
          <w:rFonts w:cstheme="minorHAnsi"/>
        </w:rPr>
        <w:t xml:space="preserve"> </w:t>
      </w:r>
      <w:r w:rsidRPr="00634556">
        <w:rPr>
          <w:rFonts w:cstheme="minorHAnsi"/>
          <w:b/>
          <w:bCs/>
        </w:rPr>
        <w:t>upload the file to the SSRS web service</w:t>
      </w:r>
      <w:r w:rsidRPr="00634556">
        <w:rPr>
          <w:rFonts w:cstheme="minorHAnsi"/>
        </w:rPr>
        <w:t xml:space="preserve"> using Visual Studio, Report Builder, the Report Manager website, or even a SharePoint website. </w:t>
      </w:r>
    </w:p>
    <w:p w14:paraId="0F468F1C" w14:textId="24CA9526" w:rsidR="00E72C9B" w:rsidRPr="00634556" w:rsidRDefault="00E72C9B" w:rsidP="00E72C9B">
      <w:pPr>
        <w:rPr>
          <w:rFonts w:cstheme="minorHAnsi"/>
        </w:rPr>
      </w:pPr>
      <w:r w:rsidRPr="00634556">
        <w:rPr>
          <w:rFonts w:cstheme="minorHAnsi"/>
        </w:rPr>
        <w:t xml:space="preserve">This variety of options is made possible because </w:t>
      </w:r>
      <w:proofErr w:type="gramStart"/>
      <w:r w:rsidRPr="00634556">
        <w:rPr>
          <w:rFonts w:cstheme="minorHAnsi"/>
        </w:rPr>
        <w:t>all of</w:t>
      </w:r>
      <w:proofErr w:type="gramEnd"/>
      <w:r w:rsidRPr="00634556">
        <w:rPr>
          <w:rFonts w:cstheme="minorHAnsi"/>
        </w:rPr>
        <w:t xml:space="preserve"> these applications can interact with the SSRS web service. This flexibility is one of the reasons </w:t>
      </w:r>
      <w:r w:rsidRPr="00634556">
        <w:rPr>
          <w:rFonts w:cstheme="minorHAnsi"/>
          <w:b/>
          <w:bCs/>
        </w:rPr>
        <w:t xml:space="preserve">why Microsoft designed Reporting Services to use a </w:t>
      </w:r>
      <w:r w:rsidRPr="00634556">
        <w:rPr>
          <w:rFonts w:cstheme="minorHAnsi"/>
          <w:b/>
          <w:bCs/>
          <w:u w:val="single"/>
        </w:rPr>
        <w:t>Web</w:t>
      </w:r>
      <w:r w:rsidRPr="00634556">
        <w:rPr>
          <w:rFonts w:cstheme="minorHAnsi"/>
          <w:b/>
          <w:bCs/>
        </w:rPr>
        <w:t xml:space="preserve"> service</w:t>
      </w:r>
      <w:r w:rsidRPr="00634556">
        <w:rPr>
          <w:rFonts w:cstheme="minorHAnsi"/>
        </w:rPr>
        <w:t xml:space="preserve"> for the report processing. In addition, the web service acts as a public </w:t>
      </w:r>
      <w:r w:rsidRPr="00634556">
        <w:rPr>
          <w:rFonts w:cstheme="minorHAnsi"/>
          <w:b/>
          <w:bCs/>
        </w:rPr>
        <w:t xml:space="preserve">interface for the SSRS </w:t>
      </w:r>
      <w:r w:rsidRPr="00634556">
        <w:rPr>
          <w:rFonts w:cstheme="minorHAnsi"/>
          <w:b/>
          <w:bCs/>
          <w:u w:val="single"/>
        </w:rPr>
        <w:t>Windows</w:t>
      </w:r>
      <w:r w:rsidRPr="00634556">
        <w:rPr>
          <w:rFonts w:cstheme="minorHAnsi"/>
          <w:b/>
          <w:bCs/>
        </w:rPr>
        <w:t xml:space="preserve"> service</w:t>
      </w:r>
      <w:r w:rsidRPr="00634556">
        <w:rPr>
          <w:rFonts w:cstheme="minorHAnsi"/>
        </w:rPr>
        <w:t xml:space="preserve">, allowing Visual Studio, Report Builder, the SSRS Report Manager, SharePoint, and other software to interact with the SSRS windows service through an abstraction layer. </w:t>
      </w:r>
    </w:p>
    <w:p w14:paraId="0C3FDF08" w14:textId="77777777" w:rsidR="00E72C9B" w:rsidRPr="00634556" w:rsidRDefault="00E72C9B" w:rsidP="00E72C9B">
      <w:pPr>
        <w:rPr>
          <w:rFonts w:cstheme="minorHAnsi"/>
        </w:rPr>
      </w:pPr>
      <w:r w:rsidRPr="00634556">
        <w:rPr>
          <w:rFonts w:cstheme="minorHAnsi"/>
        </w:rPr>
        <w:t xml:space="preserve">The web and Windows services’ purpose is to process the programming instructions found in RDL files. The contents of the </w:t>
      </w:r>
      <w:r w:rsidRPr="00634556">
        <w:rPr>
          <w:rFonts w:cstheme="minorHAnsi"/>
          <w:b/>
          <w:bCs/>
        </w:rPr>
        <w:t>RDL files will be stored in a pair of SQL Server databases</w:t>
      </w:r>
      <w:r w:rsidRPr="00634556">
        <w:rPr>
          <w:rFonts w:cstheme="minorHAnsi"/>
        </w:rPr>
        <w:t>.</w:t>
      </w:r>
    </w:p>
    <w:p w14:paraId="615E24A8" w14:textId="77777777" w:rsidR="00E72C9B" w:rsidRPr="00634556" w:rsidRDefault="00E72C9B" w:rsidP="008A6464">
      <w:pPr>
        <w:pStyle w:val="Heading3"/>
        <w:rPr>
          <w:rFonts w:asciiTheme="minorHAnsi" w:hAnsiTheme="minorHAnsi" w:cstheme="minorHAnsi"/>
        </w:rPr>
      </w:pPr>
      <w:r w:rsidRPr="00634556">
        <w:rPr>
          <w:rFonts w:asciiTheme="minorHAnsi" w:hAnsiTheme="minorHAnsi" w:cstheme="minorHAnsi"/>
        </w:rPr>
        <w:t xml:space="preserve">SSRS Databases </w:t>
      </w:r>
    </w:p>
    <w:p w14:paraId="7EE6AFB0" w14:textId="77777777" w:rsidR="00E72C9B" w:rsidRPr="00634556" w:rsidRDefault="00E72C9B" w:rsidP="00E72C9B">
      <w:pPr>
        <w:rPr>
          <w:rFonts w:cstheme="minorHAnsi"/>
        </w:rPr>
      </w:pPr>
      <w:r w:rsidRPr="00634556">
        <w:rPr>
          <w:rFonts w:cstheme="minorHAnsi"/>
        </w:rPr>
        <w:t xml:space="preserve">Microsoft installs two SQL Server databases with each installation of Reporting Services. The </w:t>
      </w:r>
      <w:r w:rsidRPr="00634556">
        <w:rPr>
          <w:rFonts w:cstheme="minorHAnsi"/>
          <w:b/>
          <w:bCs/>
        </w:rPr>
        <w:t xml:space="preserve">first database, normally named </w:t>
      </w:r>
      <w:proofErr w:type="spellStart"/>
      <w:r w:rsidRPr="00634556">
        <w:rPr>
          <w:rFonts w:cstheme="minorHAnsi"/>
          <w:b/>
          <w:bCs/>
        </w:rPr>
        <w:t>ReportServer</w:t>
      </w:r>
      <w:proofErr w:type="spellEnd"/>
      <w:r w:rsidRPr="00634556">
        <w:rPr>
          <w:rFonts w:cstheme="minorHAnsi"/>
        </w:rPr>
        <w:t xml:space="preserve">, is designed to </w:t>
      </w:r>
      <w:r w:rsidRPr="00634556">
        <w:rPr>
          <w:rFonts w:cstheme="minorHAnsi"/>
          <w:b/>
          <w:bCs/>
        </w:rPr>
        <w:t>hold the RDL file code</w:t>
      </w:r>
      <w:r w:rsidRPr="00634556">
        <w:rPr>
          <w:rFonts w:cstheme="minorHAnsi"/>
        </w:rPr>
        <w:t xml:space="preserve">, </w:t>
      </w:r>
      <w:r w:rsidRPr="00634556">
        <w:rPr>
          <w:rFonts w:cstheme="minorHAnsi"/>
          <w:b/>
          <w:bCs/>
        </w:rPr>
        <w:t>metadata, and configurations</w:t>
      </w:r>
      <w:r w:rsidRPr="00634556">
        <w:rPr>
          <w:rFonts w:cstheme="minorHAnsi"/>
        </w:rPr>
        <w:t xml:space="preserve">. The </w:t>
      </w:r>
      <w:r w:rsidRPr="00634556">
        <w:rPr>
          <w:rFonts w:cstheme="minorHAnsi"/>
          <w:b/>
          <w:bCs/>
        </w:rPr>
        <w:t>second</w:t>
      </w:r>
      <w:r w:rsidRPr="00634556">
        <w:rPr>
          <w:rFonts w:cstheme="minorHAnsi"/>
        </w:rPr>
        <w:t xml:space="preserve"> </w:t>
      </w:r>
      <w:r w:rsidRPr="00634556">
        <w:rPr>
          <w:rFonts w:cstheme="minorHAnsi"/>
          <w:b/>
          <w:bCs/>
        </w:rPr>
        <w:t>database</w:t>
      </w:r>
      <w:r w:rsidRPr="00634556">
        <w:rPr>
          <w:rFonts w:cstheme="minorHAnsi"/>
        </w:rPr>
        <w:t xml:space="preserve">, normally called </w:t>
      </w:r>
      <w:proofErr w:type="spellStart"/>
      <w:r w:rsidRPr="00634556">
        <w:rPr>
          <w:rFonts w:cstheme="minorHAnsi"/>
        </w:rPr>
        <w:t>ReportServerTempDB</w:t>
      </w:r>
      <w:proofErr w:type="spellEnd"/>
      <w:r w:rsidRPr="00634556">
        <w:rPr>
          <w:rFonts w:cstheme="minorHAnsi"/>
        </w:rPr>
        <w:t xml:space="preserve">, is designed as a </w:t>
      </w:r>
      <w:r w:rsidRPr="00634556">
        <w:rPr>
          <w:rFonts w:cstheme="minorHAnsi"/>
          <w:b/>
          <w:bCs/>
        </w:rPr>
        <w:t>workspace for processing report requests</w:t>
      </w:r>
      <w:r w:rsidRPr="00634556">
        <w:rPr>
          <w:rFonts w:cstheme="minorHAnsi"/>
        </w:rPr>
        <w:t xml:space="preserve">. It also acts as a repository for cached reports. </w:t>
      </w:r>
    </w:p>
    <w:p w14:paraId="769F3842" w14:textId="553E3E47" w:rsidR="008C2202" w:rsidRPr="00634556" w:rsidRDefault="00E72C9B" w:rsidP="00E72C9B">
      <w:pPr>
        <w:rPr>
          <w:rFonts w:cstheme="minorHAnsi"/>
          <w:i/>
          <w:iCs/>
        </w:rPr>
      </w:pPr>
      <w:r w:rsidRPr="00634556">
        <w:rPr>
          <w:rFonts w:cstheme="minorHAnsi"/>
          <w:b/>
          <w:bCs/>
          <w:i/>
          <w:iCs/>
        </w:rPr>
        <w:t>Tip</w:t>
      </w:r>
      <w:r w:rsidR="008C2202" w:rsidRPr="00634556">
        <w:rPr>
          <w:rFonts w:cstheme="minorHAnsi"/>
          <w:b/>
          <w:bCs/>
          <w:i/>
          <w:iCs/>
        </w:rPr>
        <w:t>:</w:t>
      </w:r>
      <w:r w:rsidRPr="00634556">
        <w:rPr>
          <w:rFonts w:cstheme="minorHAnsi"/>
          <w:b/>
          <w:bCs/>
          <w:i/>
          <w:iCs/>
        </w:rPr>
        <w:t xml:space="preserve"> </w:t>
      </w:r>
      <w:r w:rsidRPr="00634556">
        <w:rPr>
          <w:rFonts w:cstheme="minorHAnsi"/>
          <w:i/>
          <w:iCs/>
        </w:rPr>
        <w:t xml:space="preserve">If you are using a named instance, the databases may have the instance name added to their standard names: </w:t>
      </w:r>
      <w:proofErr w:type="spellStart"/>
      <w:r w:rsidRPr="00634556">
        <w:rPr>
          <w:rFonts w:cstheme="minorHAnsi"/>
          <w:i/>
          <w:iCs/>
        </w:rPr>
        <w:t>ReportServer</w:t>
      </w:r>
      <w:proofErr w:type="spellEnd"/>
      <w:r w:rsidRPr="00634556">
        <w:rPr>
          <w:rFonts w:cstheme="minorHAnsi"/>
          <w:i/>
          <w:iCs/>
        </w:rPr>
        <w:t xml:space="preserve"> and </w:t>
      </w:r>
      <w:proofErr w:type="spellStart"/>
      <w:r w:rsidRPr="00634556">
        <w:rPr>
          <w:rFonts w:cstheme="minorHAnsi"/>
          <w:i/>
          <w:iCs/>
        </w:rPr>
        <w:t>ReportServerTempDB</w:t>
      </w:r>
      <w:proofErr w:type="spellEnd"/>
      <w:r w:rsidRPr="00634556">
        <w:rPr>
          <w:rFonts w:cstheme="minorHAnsi"/>
          <w:i/>
          <w:iCs/>
        </w:rPr>
        <w:t xml:space="preserve">. Not to worry, though, the name variation does not change the way they work. </w:t>
      </w:r>
    </w:p>
    <w:p w14:paraId="46A087DF" w14:textId="4FE7FED6" w:rsidR="007D1C0A" w:rsidRPr="00634556" w:rsidRDefault="00E72C9B" w:rsidP="00E72C9B">
      <w:pPr>
        <w:rPr>
          <w:rFonts w:cstheme="minorHAnsi"/>
        </w:rPr>
      </w:pPr>
      <w:r w:rsidRPr="00634556">
        <w:rPr>
          <w:rFonts w:cstheme="minorHAnsi"/>
        </w:rPr>
        <w:t xml:space="preserve">When a report is uploaded to the </w:t>
      </w:r>
      <w:proofErr w:type="spellStart"/>
      <w:r w:rsidRPr="00634556">
        <w:rPr>
          <w:rFonts w:cstheme="minorHAnsi"/>
        </w:rPr>
        <w:t>ReportServer</w:t>
      </w:r>
      <w:proofErr w:type="spellEnd"/>
      <w:r w:rsidRPr="00634556">
        <w:rPr>
          <w:rFonts w:cstheme="minorHAnsi"/>
        </w:rPr>
        <w:t xml:space="preserve"> database, the </w:t>
      </w:r>
      <w:r w:rsidRPr="00634556">
        <w:rPr>
          <w:rFonts w:cstheme="minorHAnsi"/>
          <w:b/>
          <w:bCs/>
        </w:rPr>
        <w:t>report’s code is stored in a binary format</w:t>
      </w:r>
      <w:r w:rsidRPr="00634556">
        <w:rPr>
          <w:rFonts w:cstheme="minorHAnsi"/>
        </w:rPr>
        <w:t xml:space="preserve">, </w:t>
      </w:r>
      <w:r w:rsidRPr="00634556">
        <w:rPr>
          <w:rFonts w:cstheme="minorHAnsi"/>
          <w:b/>
          <w:bCs/>
        </w:rPr>
        <w:t>within a table named Catalog</w:t>
      </w:r>
      <w:r w:rsidRPr="00634556">
        <w:rPr>
          <w:rFonts w:cstheme="minorHAnsi"/>
        </w:rPr>
        <w:t xml:space="preserve">. If you select the data from the Catalog table, you will see a listing for every SSRS folder, data source, dataset, and report that has been created on the Reporting Server websites. </w:t>
      </w:r>
    </w:p>
    <w:p w14:paraId="52438645" w14:textId="3625003B" w:rsidR="00E72C9B" w:rsidRPr="00634556" w:rsidRDefault="008C2202" w:rsidP="00E72C9B">
      <w:pPr>
        <w:rPr>
          <w:rFonts w:cstheme="minorHAnsi"/>
        </w:rPr>
      </w:pPr>
      <w:r w:rsidRPr="00634556">
        <w:rPr>
          <w:rFonts w:cstheme="minorHAnsi"/>
          <w:noProof/>
        </w:rPr>
        <w:lastRenderedPageBreak/>
        <w:drawing>
          <wp:inline distT="0" distB="0" distL="0" distR="0" wp14:anchorId="44869EEA" wp14:editId="5611F387">
            <wp:extent cx="4513385" cy="3783721"/>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8053" cy="3796017"/>
                    </a:xfrm>
                    <a:prstGeom prst="rect">
                      <a:avLst/>
                    </a:prstGeom>
                  </pic:spPr>
                </pic:pic>
              </a:graphicData>
            </a:graphic>
          </wp:inline>
        </w:drawing>
      </w:r>
    </w:p>
    <w:p w14:paraId="17894E81" w14:textId="114343C6" w:rsidR="007D1C0A" w:rsidRPr="00634556" w:rsidRDefault="00CC6400" w:rsidP="007A2B1D">
      <w:pPr>
        <w:pStyle w:val="Heading2"/>
        <w:pBdr>
          <w:bottom w:val="single" w:sz="4" w:space="1" w:color="auto"/>
        </w:pBdr>
        <w:rPr>
          <w:rFonts w:asciiTheme="minorHAnsi" w:hAnsiTheme="minorHAnsi" w:cstheme="minorHAnsi"/>
          <w:color w:val="FF0000"/>
        </w:rPr>
      </w:pPr>
      <w:r w:rsidRPr="00634556">
        <w:rPr>
          <w:rFonts w:asciiTheme="minorHAnsi" w:hAnsiTheme="minorHAnsi" w:cstheme="minorHAnsi"/>
          <w:color w:val="FF0000"/>
        </w:rPr>
        <w:t>Demo</w:t>
      </w:r>
      <w:r w:rsidR="007D1C0A" w:rsidRPr="00634556">
        <w:rPr>
          <w:rFonts w:asciiTheme="minorHAnsi" w:hAnsiTheme="minorHAnsi" w:cstheme="minorHAnsi"/>
          <w:color w:val="FF0000"/>
        </w:rPr>
        <w:t xml:space="preserve"> 2: Creating Reporting Server Reports </w:t>
      </w:r>
    </w:p>
    <w:p w14:paraId="09957233" w14:textId="4CB1129D" w:rsidR="007D1C0A" w:rsidRPr="00634556" w:rsidRDefault="007D1C0A" w:rsidP="007D1C0A">
      <w:pPr>
        <w:rPr>
          <w:rFonts w:cstheme="minorHAnsi"/>
        </w:rPr>
      </w:pPr>
      <w:r w:rsidRPr="00634556">
        <w:rPr>
          <w:rFonts w:cstheme="minorHAnsi"/>
        </w:rPr>
        <w:t xml:space="preserve">In this </w:t>
      </w:r>
      <w:r w:rsidR="00CC6400" w:rsidRPr="00634556">
        <w:rPr>
          <w:rFonts w:cstheme="minorHAnsi"/>
        </w:rPr>
        <w:t>demo</w:t>
      </w:r>
      <w:r w:rsidRPr="00634556">
        <w:rPr>
          <w:rFonts w:cstheme="minorHAnsi"/>
        </w:rPr>
        <w:t xml:space="preserve">, </w:t>
      </w:r>
      <w:r w:rsidR="00CC6400" w:rsidRPr="00634556">
        <w:rPr>
          <w:rFonts w:cstheme="minorHAnsi"/>
        </w:rPr>
        <w:t>we</w:t>
      </w:r>
      <w:r w:rsidRPr="00634556">
        <w:rPr>
          <w:rFonts w:cstheme="minorHAnsi"/>
        </w:rPr>
        <w:t xml:space="preserve"> use </w:t>
      </w:r>
      <w:r w:rsidR="00CC6400" w:rsidRPr="00634556">
        <w:rPr>
          <w:rFonts w:cstheme="minorHAnsi"/>
        </w:rPr>
        <w:t>Visual Studio SSRS Project</w:t>
      </w:r>
      <w:r w:rsidRPr="00634556">
        <w:rPr>
          <w:rFonts w:cstheme="minorHAnsi"/>
        </w:rPr>
        <w:t xml:space="preserve">  to create a report using </w:t>
      </w:r>
      <w:r w:rsidR="004B3290" w:rsidRPr="00634556">
        <w:rPr>
          <w:rFonts w:cstheme="minorHAnsi"/>
        </w:rPr>
        <w:t>view in Demo1.</w:t>
      </w:r>
    </w:p>
    <w:p w14:paraId="54375660" w14:textId="20844C3F" w:rsidR="00C5670C" w:rsidRPr="00634556" w:rsidRDefault="00C5670C" w:rsidP="00C5670C">
      <w:pPr>
        <w:pStyle w:val="Heading2"/>
        <w:rPr>
          <w:rFonts w:asciiTheme="minorHAnsi" w:hAnsiTheme="minorHAnsi" w:cstheme="minorHAnsi"/>
        </w:rPr>
      </w:pPr>
      <w:r w:rsidRPr="00634556">
        <w:rPr>
          <w:rFonts w:asciiTheme="minorHAnsi" w:hAnsiTheme="minorHAnsi" w:cstheme="minorHAnsi"/>
        </w:rPr>
        <w:t>Power BI Reports</w:t>
      </w:r>
      <w:bookmarkEnd w:id="3"/>
    </w:p>
    <w:p w14:paraId="69F994B6" w14:textId="77777777" w:rsidR="00C5670C" w:rsidRPr="00634556" w:rsidRDefault="00C5670C" w:rsidP="00C5670C">
      <w:pPr>
        <w:rPr>
          <w:rFonts w:cstheme="minorHAnsi"/>
        </w:rPr>
      </w:pPr>
      <w:r w:rsidRPr="00634556">
        <w:rPr>
          <w:rStyle w:val="HTMLPreformattedChar"/>
          <w:rFonts w:asciiTheme="minorHAnsi" w:eastAsiaTheme="minorHAnsi" w:hAnsiTheme="minorHAnsi" w:cstheme="minorHAnsi"/>
        </w:rPr>
        <w:t xml:space="preserve">"Power BI is </w:t>
      </w:r>
      <w:r w:rsidRPr="00634556">
        <w:rPr>
          <w:rStyle w:val="HTMLPreformattedChar"/>
          <w:rFonts w:asciiTheme="minorHAnsi" w:eastAsiaTheme="minorHAnsi" w:hAnsiTheme="minorHAnsi" w:cstheme="minorHAnsi"/>
          <w:b/>
        </w:rPr>
        <w:t>a suite</w:t>
      </w:r>
      <w:r w:rsidRPr="00634556">
        <w:rPr>
          <w:rStyle w:val="HTMLPreformattedChar"/>
          <w:rFonts w:asciiTheme="minorHAnsi" w:eastAsiaTheme="minorHAnsi" w:hAnsiTheme="minorHAnsi" w:cstheme="minorHAnsi"/>
        </w:rPr>
        <w:t xml:space="preserve"> of business </w:t>
      </w:r>
      <w:r w:rsidRPr="00634556">
        <w:rPr>
          <w:rStyle w:val="HTMLPreformattedChar"/>
          <w:rFonts w:asciiTheme="minorHAnsi" w:eastAsiaTheme="minorHAnsi" w:hAnsiTheme="minorHAnsi" w:cstheme="minorHAnsi"/>
          <w:b/>
        </w:rPr>
        <w:t>analytics tools</w:t>
      </w:r>
      <w:r w:rsidRPr="00634556">
        <w:rPr>
          <w:rStyle w:val="HTMLPreformattedChar"/>
          <w:rFonts w:asciiTheme="minorHAnsi" w:eastAsiaTheme="minorHAnsi" w:hAnsiTheme="minorHAnsi" w:cstheme="minorHAnsi"/>
        </w:rPr>
        <w:t xml:space="preserve"> that deliver insights throughout your organization. Connect to hundreds of data sources, simplify data prep, and drive </w:t>
      </w:r>
      <w:r w:rsidRPr="00634556">
        <w:rPr>
          <w:rStyle w:val="HTMLPreformattedChar"/>
          <w:rFonts w:asciiTheme="minorHAnsi" w:eastAsiaTheme="minorHAnsi" w:hAnsiTheme="minorHAnsi" w:cstheme="minorHAnsi"/>
          <w:b/>
        </w:rPr>
        <w:t>ad hoc analysis</w:t>
      </w:r>
      <w:r w:rsidRPr="00634556">
        <w:rPr>
          <w:rStyle w:val="HTMLPreformattedChar"/>
          <w:rFonts w:asciiTheme="minorHAnsi" w:eastAsiaTheme="minorHAnsi" w:hAnsiTheme="minorHAnsi" w:cstheme="minorHAnsi"/>
        </w:rPr>
        <w:t xml:space="preserve">. Produce beautiful reports, then publish them for your organization to consume on the </w:t>
      </w:r>
      <w:r w:rsidRPr="00634556">
        <w:rPr>
          <w:rStyle w:val="HTMLPreformattedChar"/>
          <w:rFonts w:asciiTheme="minorHAnsi" w:eastAsiaTheme="minorHAnsi" w:hAnsiTheme="minorHAnsi" w:cstheme="minorHAnsi"/>
          <w:b/>
        </w:rPr>
        <w:t>web and across mobile devices</w:t>
      </w:r>
      <w:r w:rsidRPr="00634556">
        <w:rPr>
          <w:rStyle w:val="HTMLPreformattedChar"/>
          <w:rFonts w:asciiTheme="minorHAnsi" w:eastAsiaTheme="minorHAnsi" w:hAnsiTheme="minorHAnsi" w:cstheme="minorHAnsi"/>
        </w:rPr>
        <w:t xml:space="preserve">. Everyone can create personalized dashboards with a unique, 360-degree view of their business. And scale across the </w:t>
      </w:r>
      <w:r w:rsidRPr="00634556">
        <w:rPr>
          <w:rStyle w:val="HTMLPreformattedChar"/>
          <w:rFonts w:asciiTheme="minorHAnsi" w:eastAsiaTheme="minorHAnsi" w:hAnsiTheme="minorHAnsi" w:cstheme="minorHAnsi"/>
          <w:b/>
        </w:rPr>
        <w:t>enterprise</w:t>
      </w:r>
      <w:r w:rsidRPr="00634556">
        <w:rPr>
          <w:rStyle w:val="HTMLPreformattedChar"/>
          <w:rFonts w:asciiTheme="minorHAnsi" w:eastAsiaTheme="minorHAnsi" w:hAnsiTheme="minorHAnsi" w:cstheme="minorHAnsi"/>
        </w:rPr>
        <w:t xml:space="preserve">, with governance and security </w:t>
      </w:r>
      <w:proofErr w:type="gramStart"/>
      <w:r w:rsidRPr="00634556">
        <w:rPr>
          <w:rStyle w:val="HTMLPreformattedChar"/>
          <w:rFonts w:asciiTheme="minorHAnsi" w:eastAsiaTheme="minorHAnsi" w:hAnsiTheme="minorHAnsi" w:cstheme="minorHAnsi"/>
        </w:rPr>
        <w:t>built-in.</w:t>
      </w:r>
      <w:proofErr w:type="gramEnd"/>
      <w:r w:rsidRPr="00634556">
        <w:rPr>
          <w:rStyle w:val="HTMLPreformattedChar"/>
          <w:rFonts w:asciiTheme="minorHAnsi" w:eastAsiaTheme="minorHAnsi" w:hAnsiTheme="minorHAnsi" w:cstheme="minorHAnsi"/>
        </w:rPr>
        <w:t>"</w:t>
      </w:r>
      <w:r w:rsidRPr="00634556">
        <w:rPr>
          <w:rFonts w:cstheme="minorHAnsi"/>
        </w:rPr>
        <w:t xml:space="preserve"> (</w:t>
      </w:r>
      <w:hyperlink r:id="rId22" w:history="1">
        <w:r w:rsidRPr="00634556">
          <w:rPr>
            <w:rStyle w:val="HeaderChar"/>
            <w:rFonts w:cstheme="minorHAnsi"/>
          </w:rPr>
          <w:t>https://powerbi.microsoft.com/en-us/</w:t>
        </w:r>
      </w:hyperlink>
      <w:r w:rsidRPr="00634556">
        <w:rPr>
          <w:rFonts w:cstheme="minorHAnsi"/>
        </w:rPr>
        <w:t>, 2017)</w:t>
      </w:r>
    </w:p>
    <w:p w14:paraId="26CB0347" w14:textId="77777777" w:rsidR="00C5670C" w:rsidRPr="00634556" w:rsidRDefault="00C5670C" w:rsidP="00C5670C">
      <w:pPr>
        <w:rPr>
          <w:rFonts w:cstheme="minorHAnsi"/>
        </w:rPr>
      </w:pPr>
      <w:r w:rsidRPr="00634556">
        <w:rPr>
          <w:rFonts w:cstheme="minorHAnsi"/>
        </w:rPr>
        <w:t>It is hard to find good information about the different components that make up the Power BI family of applications. That seems to be due to marketing and rapid changes. However, here is a list of the general components:</w:t>
      </w:r>
    </w:p>
    <w:p w14:paraId="5549899E" w14:textId="77777777" w:rsidR="00C5670C" w:rsidRPr="00634556" w:rsidRDefault="00C5670C" w:rsidP="00C5670C">
      <w:pPr>
        <w:pStyle w:val="Heading4"/>
        <w:ind w:left="720"/>
        <w:rPr>
          <w:rFonts w:asciiTheme="minorHAnsi" w:hAnsiTheme="minorHAnsi" w:cstheme="minorHAnsi"/>
        </w:rPr>
      </w:pPr>
      <w:r w:rsidRPr="00634556">
        <w:rPr>
          <w:rFonts w:asciiTheme="minorHAnsi" w:hAnsiTheme="minorHAnsi" w:cstheme="minorHAnsi"/>
        </w:rPr>
        <w:t>Power BI Service</w:t>
      </w:r>
    </w:p>
    <w:p w14:paraId="01314F8A" w14:textId="77777777" w:rsidR="00C5670C" w:rsidRPr="00634556" w:rsidRDefault="00C5670C" w:rsidP="00C5670C">
      <w:pPr>
        <w:ind w:left="720"/>
        <w:rPr>
          <w:rFonts w:cstheme="minorHAnsi"/>
        </w:rPr>
      </w:pPr>
      <w:r w:rsidRPr="00634556">
        <w:rPr>
          <w:rFonts w:cstheme="minorHAnsi"/>
        </w:rPr>
        <w:t xml:space="preserve">Power BI web service is a cloud-based application that allows subscribers to </w:t>
      </w:r>
      <w:r w:rsidRPr="00634556">
        <w:rPr>
          <w:rFonts w:cstheme="minorHAnsi"/>
          <w:b/>
          <w:bCs/>
        </w:rPr>
        <w:t>store, manage, and view Power BI reports and custom components</w:t>
      </w:r>
      <w:r w:rsidRPr="00634556">
        <w:rPr>
          <w:rFonts w:cstheme="minorHAnsi"/>
        </w:rPr>
        <w:t>.</w:t>
      </w:r>
    </w:p>
    <w:p w14:paraId="5BC50C24" w14:textId="77777777" w:rsidR="00C5670C" w:rsidRPr="00634556" w:rsidRDefault="00C5670C" w:rsidP="00C5670C">
      <w:pPr>
        <w:pStyle w:val="Heading4"/>
        <w:ind w:left="720"/>
        <w:rPr>
          <w:rFonts w:asciiTheme="minorHAnsi" w:hAnsiTheme="minorHAnsi" w:cstheme="minorHAnsi"/>
        </w:rPr>
      </w:pPr>
      <w:r w:rsidRPr="00634556">
        <w:rPr>
          <w:rFonts w:asciiTheme="minorHAnsi" w:hAnsiTheme="minorHAnsi" w:cstheme="minorHAnsi"/>
        </w:rPr>
        <w:t>Power BI Web Site</w:t>
      </w:r>
    </w:p>
    <w:p w14:paraId="316FA4F6" w14:textId="77777777" w:rsidR="00C5670C" w:rsidRPr="00634556" w:rsidRDefault="00C5670C" w:rsidP="00C5670C">
      <w:pPr>
        <w:ind w:left="720"/>
        <w:rPr>
          <w:rFonts w:cstheme="minorHAnsi"/>
        </w:rPr>
      </w:pPr>
      <w:r w:rsidRPr="00634556">
        <w:rPr>
          <w:rFonts w:cstheme="minorHAnsi"/>
        </w:rPr>
        <w:t xml:space="preserve">The Power BI website acts as a </w:t>
      </w:r>
      <w:r w:rsidRPr="00634556">
        <w:rPr>
          <w:rFonts w:cstheme="minorHAnsi"/>
          <w:b/>
          <w:bCs/>
        </w:rPr>
        <w:t>front-end to the Power BI cloud</w:t>
      </w:r>
      <w:r w:rsidRPr="00634556">
        <w:rPr>
          <w:rFonts w:cstheme="minorHAnsi"/>
        </w:rPr>
        <w:t xml:space="preserve"> web service.</w:t>
      </w:r>
    </w:p>
    <w:p w14:paraId="2318352E" w14:textId="77777777" w:rsidR="00C5670C" w:rsidRPr="00634556" w:rsidRDefault="00C5670C" w:rsidP="00C5670C">
      <w:pPr>
        <w:pStyle w:val="Heading4"/>
        <w:ind w:left="720"/>
        <w:rPr>
          <w:rFonts w:asciiTheme="minorHAnsi" w:hAnsiTheme="minorHAnsi" w:cstheme="minorHAnsi"/>
        </w:rPr>
      </w:pPr>
      <w:r w:rsidRPr="00634556">
        <w:rPr>
          <w:rFonts w:asciiTheme="minorHAnsi" w:hAnsiTheme="minorHAnsi" w:cstheme="minorHAnsi"/>
        </w:rPr>
        <w:t>Power BI Desktop</w:t>
      </w:r>
    </w:p>
    <w:p w14:paraId="72BCE7F2" w14:textId="77777777" w:rsidR="00C5670C" w:rsidRPr="00634556" w:rsidRDefault="00C5670C" w:rsidP="00C5670C">
      <w:pPr>
        <w:ind w:left="720"/>
        <w:rPr>
          <w:rFonts w:cstheme="minorHAnsi"/>
        </w:rPr>
      </w:pPr>
      <w:r w:rsidRPr="00634556">
        <w:rPr>
          <w:rFonts w:cstheme="minorHAnsi"/>
        </w:rPr>
        <w:t>The</w:t>
      </w:r>
      <w:bookmarkStart w:id="4" w:name="_Hlk498786154"/>
      <w:r w:rsidRPr="00634556">
        <w:rPr>
          <w:rFonts w:cstheme="minorHAnsi"/>
        </w:rPr>
        <w:t xml:space="preserve"> Power BI </w:t>
      </w:r>
      <w:bookmarkEnd w:id="4"/>
      <w:r w:rsidRPr="00634556">
        <w:rPr>
          <w:rFonts w:cstheme="minorHAnsi"/>
        </w:rPr>
        <w:t xml:space="preserve">Desktop application allows users to </w:t>
      </w:r>
      <w:r w:rsidRPr="00634556">
        <w:rPr>
          <w:rFonts w:cstheme="minorHAnsi"/>
          <w:b/>
          <w:bCs/>
        </w:rPr>
        <w:t>create reports that can be viewed with the desktop application or uploaded to the Power BI web service</w:t>
      </w:r>
      <w:r w:rsidRPr="00634556">
        <w:rPr>
          <w:rFonts w:cstheme="minorHAnsi"/>
        </w:rPr>
        <w:t>. Once uploaded to the Power BI web service, these reports can be accessed through the Power BI website, several Microsoft applications, and custom applications accessing the web service.</w:t>
      </w:r>
    </w:p>
    <w:p w14:paraId="541B1EA2" w14:textId="77777777" w:rsidR="00C5670C" w:rsidRPr="00634556" w:rsidRDefault="00C5670C" w:rsidP="00C5670C">
      <w:pPr>
        <w:pStyle w:val="Heading4"/>
        <w:ind w:left="720"/>
        <w:rPr>
          <w:rFonts w:asciiTheme="minorHAnsi" w:hAnsiTheme="minorHAnsi" w:cstheme="minorHAnsi"/>
        </w:rPr>
      </w:pPr>
      <w:r w:rsidRPr="00634556">
        <w:rPr>
          <w:rFonts w:asciiTheme="minorHAnsi" w:hAnsiTheme="minorHAnsi" w:cstheme="minorHAnsi"/>
        </w:rPr>
        <w:lastRenderedPageBreak/>
        <w:t>Power BI Mobile</w:t>
      </w:r>
    </w:p>
    <w:p w14:paraId="2F730019" w14:textId="77777777" w:rsidR="00C5670C" w:rsidRPr="00634556" w:rsidRDefault="00C5670C" w:rsidP="00C5670C">
      <w:pPr>
        <w:ind w:left="720"/>
        <w:rPr>
          <w:rFonts w:cstheme="minorHAnsi"/>
        </w:rPr>
      </w:pPr>
      <w:r w:rsidRPr="00634556">
        <w:rPr>
          <w:rFonts w:cstheme="minorHAnsi"/>
        </w:rPr>
        <w:t xml:space="preserve">The Power BI mobile application allows users to </w:t>
      </w:r>
      <w:r w:rsidRPr="00634556">
        <w:rPr>
          <w:rFonts w:cstheme="minorHAnsi"/>
          <w:b/>
          <w:bCs/>
        </w:rPr>
        <w:t>view and interact with Power BI reports</w:t>
      </w:r>
      <w:r w:rsidRPr="00634556">
        <w:rPr>
          <w:rFonts w:cstheme="minorHAnsi"/>
        </w:rPr>
        <w:t xml:space="preserve"> from tablets and cellphones.</w:t>
      </w:r>
    </w:p>
    <w:p w14:paraId="69D7915A" w14:textId="77777777" w:rsidR="00C5670C" w:rsidRPr="00634556" w:rsidRDefault="00C5670C" w:rsidP="00C5670C">
      <w:pPr>
        <w:pStyle w:val="Heading4"/>
        <w:ind w:left="720"/>
        <w:rPr>
          <w:rFonts w:asciiTheme="minorHAnsi" w:hAnsiTheme="minorHAnsi" w:cstheme="minorHAnsi"/>
        </w:rPr>
      </w:pPr>
      <w:r w:rsidRPr="00634556">
        <w:rPr>
          <w:rFonts w:asciiTheme="minorHAnsi" w:hAnsiTheme="minorHAnsi" w:cstheme="minorHAnsi"/>
        </w:rPr>
        <w:t>Power BI Reporting Server</w:t>
      </w:r>
    </w:p>
    <w:p w14:paraId="0DF01479" w14:textId="77777777" w:rsidR="00C5670C" w:rsidRPr="00634556" w:rsidRDefault="00C5670C" w:rsidP="00C5670C">
      <w:pPr>
        <w:ind w:left="720"/>
        <w:rPr>
          <w:rFonts w:cstheme="minorHAnsi"/>
        </w:rPr>
      </w:pPr>
      <w:r w:rsidRPr="00634556">
        <w:rPr>
          <w:rFonts w:cstheme="minorHAnsi"/>
        </w:rPr>
        <w:t xml:space="preserve">The Power BI Reporting Server is an </w:t>
      </w:r>
      <w:proofErr w:type="gramStart"/>
      <w:r w:rsidRPr="00634556">
        <w:rPr>
          <w:rFonts w:cstheme="minorHAnsi"/>
        </w:rPr>
        <w:t>on-premise</w:t>
      </w:r>
      <w:proofErr w:type="gramEnd"/>
      <w:r w:rsidRPr="00634556">
        <w:rPr>
          <w:rFonts w:cstheme="minorHAnsi"/>
        </w:rPr>
        <w:t xml:space="preserve"> server to </w:t>
      </w:r>
      <w:r w:rsidRPr="00634556">
        <w:rPr>
          <w:rFonts w:cstheme="minorHAnsi"/>
          <w:b/>
          <w:bCs/>
        </w:rPr>
        <w:t>store and manage reports without a cloud</w:t>
      </w:r>
      <w:r w:rsidRPr="00634556">
        <w:rPr>
          <w:rFonts w:cstheme="minorHAnsi"/>
        </w:rPr>
        <w:t>.</w:t>
      </w:r>
    </w:p>
    <w:p w14:paraId="4E4E1337" w14:textId="77777777" w:rsidR="00C5670C" w:rsidRPr="00634556" w:rsidRDefault="00C5670C" w:rsidP="004B3290">
      <w:pPr>
        <w:pStyle w:val="Heading3"/>
        <w:rPr>
          <w:rStyle w:val="HTMLPreformattedChar"/>
          <w:rFonts w:asciiTheme="minorHAnsi" w:eastAsiaTheme="majorEastAsia" w:hAnsiTheme="minorHAnsi" w:cstheme="minorHAnsi"/>
          <w:i/>
          <w:iCs/>
        </w:rPr>
      </w:pPr>
      <w:r w:rsidRPr="00634556">
        <w:rPr>
          <w:rStyle w:val="HTMLPreformattedChar"/>
          <w:rFonts w:asciiTheme="minorHAnsi" w:eastAsiaTheme="majorEastAsia" w:hAnsiTheme="minorHAnsi" w:cstheme="minorHAnsi"/>
        </w:rPr>
        <w:t>Creating a Power BI Report</w:t>
      </w:r>
    </w:p>
    <w:p w14:paraId="2443F3BB" w14:textId="77777777" w:rsidR="00C5670C" w:rsidRPr="00634556" w:rsidRDefault="00C5670C" w:rsidP="00C5670C">
      <w:pPr>
        <w:rPr>
          <w:rStyle w:val="HTMLPreformattedChar"/>
          <w:rFonts w:asciiTheme="minorHAnsi" w:eastAsiaTheme="minorHAnsi" w:hAnsiTheme="minorHAnsi" w:cstheme="minorHAnsi"/>
        </w:rPr>
      </w:pPr>
      <w:r w:rsidRPr="00634556">
        <w:rPr>
          <w:rStyle w:val="HTMLPreformattedChar"/>
          <w:rFonts w:asciiTheme="minorHAnsi" w:eastAsiaTheme="minorHAnsi" w:hAnsiTheme="minorHAnsi" w:cstheme="minorHAnsi"/>
        </w:rPr>
        <w:t xml:space="preserve">"The </w:t>
      </w:r>
      <w:r w:rsidRPr="00634556">
        <w:rPr>
          <w:rStyle w:val="HTMLPreformattedChar"/>
          <w:rFonts w:asciiTheme="minorHAnsi" w:eastAsiaTheme="minorHAnsi" w:hAnsiTheme="minorHAnsi" w:cstheme="minorHAnsi"/>
          <w:b/>
        </w:rPr>
        <w:t>3 major building blocks</w:t>
      </w:r>
      <w:r w:rsidRPr="00634556">
        <w:rPr>
          <w:rStyle w:val="HTMLPreformattedChar"/>
          <w:rFonts w:asciiTheme="minorHAnsi" w:eastAsiaTheme="minorHAnsi" w:hAnsiTheme="minorHAnsi" w:cstheme="minorHAnsi"/>
        </w:rPr>
        <w:t xml:space="preserve"> of Power BI are: </w:t>
      </w:r>
      <w:r w:rsidRPr="00634556">
        <w:rPr>
          <w:rStyle w:val="HTMLPreformattedChar"/>
          <w:rFonts w:asciiTheme="minorHAnsi" w:eastAsiaTheme="minorHAnsi" w:hAnsiTheme="minorHAnsi" w:cstheme="minorHAnsi"/>
          <w:b/>
        </w:rPr>
        <w:t>dashboards</w:t>
      </w:r>
      <w:r w:rsidRPr="00634556">
        <w:rPr>
          <w:rStyle w:val="HTMLPreformattedChar"/>
          <w:rFonts w:asciiTheme="minorHAnsi" w:eastAsiaTheme="minorHAnsi" w:hAnsiTheme="minorHAnsi" w:cstheme="minorHAnsi"/>
        </w:rPr>
        <w:t xml:space="preserve">, </w:t>
      </w:r>
      <w:r w:rsidRPr="00634556">
        <w:rPr>
          <w:rStyle w:val="HTMLPreformattedChar"/>
          <w:rFonts w:asciiTheme="minorHAnsi" w:eastAsiaTheme="minorHAnsi" w:hAnsiTheme="minorHAnsi" w:cstheme="minorHAnsi"/>
          <w:b/>
        </w:rPr>
        <w:t>reports</w:t>
      </w:r>
      <w:r w:rsidRPr="00634556">
        <w:rPr>
          <w:rStyle w:val="HTMLPreformattedChar"/>
          <w:rFonts w:asciiTheme="minorHAnsi" w:eastAsiaTheme="minorHAnsi" w:hAnsiTheme="minorHAnsi" w:cstheme="minorHAnsi"/>
        </w:rPr>
        <w:t xml:space="preserve">, and </w:t>
      </w:r>
      <w:r w:rsidRPr="00634556">
        <w:rPr>
          <w:rStyle w:val="HTMLPreformattedChar"/>
          <w:rFonts w:asciiTheme="minorHAnsi" w:eastAsiaTheme="minorHAnsi" w:hAnsiTheme="minorHAnsi" w:cstheme="minorHAnsi"/>
          <w:b/>
        </w:rPr>
        <w:t>datasets</w:t>
      </w:r>
      <w:r w:rsidRPr="00634556">
        <w:rPr>
          <w:rStyle w:val="HTMLPreformattedChar"/>
          <w:rFonts w:asciiTheme="minorHAnsi" w:eastAsiaTheme="minorHAnsi" w:hAnsiTheme="minorHAnsi" w:cstheme="minorHAnsi"/>
        </w:rPr>
        <w:t>. You can't have dashboards or reports without data (well, you can have empty dashboards and empty reports, but they're not very useful until they have data), so let's start with datasets." (</w:t>
      </w:r>
      <w:hyperlink r:id="rId23" w:anchor="power-bi-concepts" w:history="1">
        <w:r w:rsidRPr="00634556">
          <w:rPr>
            <w:rStyle w:val="HeaderChar"/>
            <w:rFonts w:cstheme="minorHAnsi"/>
          </w:rPr>
          <w:t>https://docs.microsoft.com/en-us/power-bi/service-basic-concepts#power-bi-concepts</w:t>
        </w:r>
      </w:hyperlink>
      <w:r w:rsidRPr="00634556">
        <w:rPr>
          <w:rStyle w:val="HTMLPreformattedChar"/>
          <w:rFonts w:asciiTheme="minorHAnsi" w:eastAsiaTheme="minorHAnsi" w:hAnsiTheme="minorHAnsi" w:cstheme="minorHAnsi"/>
        </w:rPr>
        <w:t>, 2017)</w:t>
      </w:r>
    </w:p>
    <w:p w14:paraId="5DEA231A" w14:textId="77777777" w:rsidR="00C5670C" w:rsidRPr="00634556" w:rsidRDefault="00C5670C" w:rsidP="00C5670C">
      <w:pPr>
        <w:rPr>
          <w:rFonts w:cstheme="minorHAnsi"/>
        </w:rPr>
      </w:pPr>
      <w:r w:rsidRPr="00634556">
        <w:rPr>
          <w:rFonts w:cstheme="minorHAnsi"/>
        </w:rPr>
        <w:t xml:space="preserve">When you first </w:t>
      </w:r>
      <w:r w:rsidRPr="00634556">
        <w:rPr>
          <w:rFonts w:cstheme="minorHAnsi"/>
          <w:b/>
        </w:rPr>
        <w:t>open the Power BI desktop</w:t>
      </w:r>
      <w:r w:rsidRPr="00634556">
        <w:rPr>
          <w:rFonts w:cstheme="minorHAnsi"/>
        </w:rPr>
        <w:t xml:space="preserve"> application, you will see a </w:t>
      </w:r>
      <w:r w:rsidRPr="00634556">
        <w:rPr>
          <w:rFonts w:cstheme="minorHAnsi"/>
          <w:b/>
        </w:rPr>
        <w:t>splash screen</w:t>
      </w:r>
      <w:r w:rsidRPr="00634556">
        <w:rPr>
          <w:rFonts w:cstheme="minorHAnsi"/>
        </w:rPr>
        <w:t xml:space="preserve"> with a "</w:t>
      </w:r>
      <w:r w:rsidRPr="00634556">
        <w:rPr>
          <w:rFonts w:cstheme="minorHAnsi"/>
          <w:b/>
        </w:rPr>
        <w:t>Get data</w:t>
      </w:r>
      <w:r w:rsidRPr="00634556">
        <w:rPr>
          <w:rFonts w:cstheme="minorHAnsi"/>
        </w:rPr>
        <w:t>" icon. Clicking this icon will launch several dialogue windows that will help you create a new report.</w:t>
      </w:r>
    </w:p>
    <w:p w14:paraId="7A5171EF" w14:textId="77777777" w:rsidR="00C5670C" w:rsidRPr="00634556" w:rsidRDefault="00C5670C" w:rsidP="00C5670C">
      <w:pPr>
        <w:rPr>
          <w:rFonts w:cstheme="minorHAnsi"/>
        </w:rPr>
      </w:pPr>
      <w:r w:rsidRPr="00634556">
        <w:rPr>
          <w:rFonts w:cstheme="minorHAnsi"/>
          <w:noProof/>
        </w:rPr>
        <w:drawing>
          <wp:inline distT="0" distB="0" distL="0" distR="0" wp14:anchorId="25E6AC71" wp14:editId="1D7237A1">
            <wp:extent cx="5264592" cy="1258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1512" cy="1262259"/>
                    </a:xfrm>
                    <a:prstGeom prst="rect">
                      <a:avLst/>
                    </a:prstGeom>
                  </pic:spPr>
                </pic:pic>
              </a:graphicData>
            </a:graphic>
          </wp:inline>
        </w:drawing>
      </w:r>
    </w:p>
    <w:p w14:paraId="35A15388" w14:textId="77777777" w:rsidR="00C5670C" w:rsidRPr="00634556" w:rsidRDefault="00C5670C" w:rsidP="00C5670C">
      <w:pPr>
        <w:rPr>
          <w:rFonts w:cstheme="minorHAnsi"/>
        </w:rPr>
      </w:pPr>
      <w:r w:rsidRPr="00634556">
        <w:rPr>
          <w:rFonts w:cstheme="minorHAnsi"/>
        </w:rPr>
        <w:t xml:space="preserve">The get data dialogue window allows you to </w:t>
      </w:r>
      <w:r w:rsidRPr="00634556">
        <w:rPr>
          <w:rFonts w:cstheme="minorHAnsi"/>
          <w:b/>
        </w:rPr>
        <w:t>choose between many different data sources</w:t>
      </w:r>
      <w:r w:rsidRPr="00634556">
        <w:rPr>
          <w:rFonts w:cstheme="minorHAnsi"/>
        </w:rPr>
        <w:t xml:space="preserve">. More data sources are being added all the time by Microsoft, and custom ones can be created as well. For our examples, we will be using a SQL Server database connection. To make this selection choose from the </w:t>
      </w:r>
      <w:r w:rsidRPr="00634556">
        <w:rPr>
          <w:rFonts w:cstheme="minorHAnsi"/>
          <w:b/>
        </w:rPr>
        <w:t>database</w:t>
      </w:r>
      <w:r w:rsidRPr="00634556">
        <w:rPr>
          <w:rFonts w:cstheme="minorHAnsi"/>
        </w:rPr>
        <w:t xml:space="preserve"> category on the </w:t>
      </w:r>
      <w:r w:rsidRPr="00634556">
        <w:rPr>
          <w:rFonts w:cstheme="minorHAnsi"/>
          <w:b/>
        </w:rPr>
        <w:t>left</w:t>
      </w:r>
      <w:r w:rsidRPr="00634556">
        <w:rPr>
          <w:rFonts w:cstheme="minorHAnsi"/>
        </w:rPr>
        <w:t xml:space="preserve"> side of the dialogue and the </w:t>
      </w:r>
      <w:r w:rsidRPr="00634556">
        <w:rPr>
          <w:rFonts w:cstheme="minorHAnsi"/>
          <w:b/>
        </w:rPr>
        <w:t xml:space="preserve">SQL Server </w:t>
      </w:r>
      <w:r w:rsidRPr="00634556">
        <w:rPr>
          <w:rFonts w:cstheme="minorHAnsi"/>
        </w:rPr>
        <w:t xml:space="preserve">database option on the </w:t>
      </w:r>
      <w:r w:rsidRPr="00634556">
        <w:rPr>
          <w:rFonts w:cstheme="minorHAnsi"/>
          <w:b/>
        </w:rPr>
        <w:t>right</w:t>
      </w:r>
      <w:r w:rsidRPr="00634556">
        <w:rPr>
          <w:rFonts w:cstheme="minorHAnsi"/>
        </w:rPr>
        <w:t>.</w:t>
      </w:r>
    </w:p>
    <w:p w14:paraId="090E6745" w14:textId="77777777" w:rsidR="00C5670C" w:rsidRPr="00634556" w:rsidRDefault="00C5670C" w:rsidP="00C5670C">
      <w:pPr>
        <w:rPr>
          <w:rFonts w:cstheme="minorHAnsi"/>
        </w:rPr>
      </w:pPr>
      <w:r w:rsidRPr="00634556">
        <w:rPr>
          <w:rFonts w:cstheme="minorHAnsi"/>
          <w:noProof/>
        </w:rPr>
        <w:drawing>
          <wp:inline distT="0" distB="0" distL="0" distR="0" wp14:anchorId="41CCE764" wp14:editId="6CD5C13D">
            <wp:extent cx="3466866" cy="3770574"/>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1891" cy="3884800"/>
                    </a:xfrm>
                    <a:prstGeom prst="rect">
                      <a:avLst/>
                    </a:prstGeom>
                  </pic:spPr>
                </pic:pic>
              </a:graphicData>
            </a:graphic>
          </wp:inline>
        </w:drawing>
      </w:r>
    </w:p>
    <w:p w14:paraId="089C73E6" w14:textId="77777777" w:rsidR="00C5670C" w:rsidRPr="00634556" w:rsidRDefault="00C5670C" w:rsidP="00C5670C">
      <w:pPr>
        <w:rPr>
          <w:rFonts w:cstheme="minorHAnsi"/>
        </w:rPr>
      </w:pPr>
      <w:r w:rsidRPr="00634556">
        <w:rPr>
          <w:rFonts w:cstheme="minorHAnsi"/>
        </w:rPr>
        <w:lastRenderedPageBreak/>
        <w:t xml:space="preserve">The next several </w:t>
      </w:r>
      <w:r w:rsidRPr="00634556">
        <w:rPr>
          <w:rFonts w:cstheme="minorHAnsi"/>
          <w:b/>
        </w:rPr>
        <w:t>screens look like</w:t>
      </w:r>
      <w:r w:rsidRPr="00634556">
        <w:rPr>
          <w:rFonts w:cstheme="minorHAnsi"/>
        </w:rPr>
        <w:t xml:space="preserve"> the database </w:t>
      </w:r>
      <w:r w:rsidRPr="00634556">
        <w:rPr>
          <w:rFonts w:cstheme="minorHAnsi"/>
          <w:b/>
        </w:rPr>
        <w:t>connector in Excel</w:t>
      </w:r>
      <w:r w:rsidRPr="00634556">
        <w:rPr>
          <w:rFonts w:cstheme="minorHAnsi"/>
        </w:rPr>
        <w:t xml:space="preserve">. This because Power BI functionality was integrated into Excel's most recent versions. </w:t>
      </w:r>
    </w:p>
    <w:p w14:paraId="7516EA03" w14:textId="77777777" w:rsidR="00C5670C" w:rsidRPr="00634556" w:rsidRDefault="00C5670C" w:rsidP="00C5670C">
      <w:pPr>
        <w:rPr>
          <w:rFonts w:cstheme="minorHAnsi"/>
        </w:rPr>
      </w:pPr>
      <w:r w:rsidRPr="00634556">
        <w:rPr>
          <w:rFonts w:cstheme="minorHAnsi"/>
        </w:rPr>
        <w:t xml:space="preserve">You would configure these screens by </w:t>
      </w:r>
      <w:r w:rsidRPr="00634556">
        <w:rPr>
          <w:rFonts w:cstheme="minorHAnsi"/>
          <w:b/>
        </w:rPr>
        <w:t>filling in</w:t>
      </w:r>
      <w:r w:rsidRPr="00634556">
        <w:rPr>
          <w:rFonts w:cstheme="minorHAnsi"/>
        </w:rPr>
        <w:t xml:space="preserve"> your server's name, the name of your </w:t>
      </w:r>
      <w:r w:rsidRPr="00634556">
        <w:rPr>
          <w:rFonts w:cstheme="minorHAnsi"/>
          <w:b/>
        </w:rPr>
        <w:t>database</w:t>
      </w:r>
      <w:r w:rsidRPr="00634556">
        <w:rPr>
          <w:rFonts w:cstheme="minorHAnsi"/>
        </w:rPr>
        <w:t xml:space="preserve">, the </w:t>
      </w:r>
      <w:r w:rsidRPr="00634556">
        <w:rPr>
          <w:rFonts w:cstheme="minorHAnsi"/>
          <w:b/>
        </w:rPr>
        <w:t>username</w:t>
      </w:r>
      <w:r w:rsidRPr="00634556">
        <w:rPr>
          <w:rFonts w:cstheme="minorHAnsi"/>
        </w:rPr>
        <w:t xml:space="preserve"> and </w:t>
      </w:r>
      <w:r w:rsidRPr="00634556">
        <w:rPr>
          <w:rFonts w:cstheme="minorHAnsi"/>
          <w:b/>
        </w:rPr>
        <w:t>password</w:t>
      </w:r>
      <w:r w:rsidRPr="00634556">
        <w:rPr>
          <w:rFonts w:cstheme="minorHAnsi"/>
        </w:rPr>
        <w:t xml:space="preserve">, and the </w:t>
      </w:r>
      <w:r w:rsidRPr="00634556">
        <w:rPr>
          <w:rFonts w:cstheme="minorHAnsi"/>
          <w:b/>
        </w:rPr>
        <w:t>database object</w:t>
      </w:r>
      <w:r w:rsidRPr="00634556">
        <w:rPr>
          <w:rFonts w:cstheme="minorHAnsi"/>
        </w:rPr>
        <w:t xml:space="preserve"> or query you wish to use for your reports data.</w:t>
      </w:r>
    </w:p>
    <w:p w14:paraId="0B1C5C6B" w14:textId="77777777" w:rsidR="00C5670C" w:rsidRPr="00634556" w:rsidRDefault="00C5670C" w:rsidP="00C5670C">
      <w:pPr>
        <w:rPr>
          <w:rFonts w:cstheme="minorHAnsi"/>
        </w:rPr>
      </w:pPr>
      <w:r w:rsidRPr="00634556">
        <w:rPr>
          <w:rFonts w:cstheme="minorHAnsi"/>
          <w:noProof/>
        </w:rPr>
        <w:drawing>
          <wp:inline distT="0" distB="0" distL="0" distR="0" wp14:anchorId="5F634029" wp14:editId="7DA16099">
            <wp:extent cx="5473341" cy="3522964"/>
            <wp:effectExtent l="0" t="0" r="0" b="1905"/>
            <wp:docPr id="58" name="Picture 58" descr="C:\Users\randa\AppData\Local\Temp\SNAGHTMLc189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a\AppData\Local\Temp\SNAGHTMLc1898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872" cy="3542615"/>
                    </a:xfrm>
                    <a:prstGeom prst="rect">
                      <a:avLst/>
                    </a:prstGeom>
                    <a:noFill/>
                    <a:ln>
                      <a:noFill/>
                    </a:ln>
                  </pic:spPr>
                </pic:pic>
              </a:graphicData>
            </a:graphic>
          </wp:inline>
        </w:drawing>
      </w:r>
    </w:p>
    <w:p w14:paraId="5A123AEE" w14:textId="09B86780" w:rsidR="00C5670C" w:rsidRDefault="00C5670C" w:rsidP="00C5670C">
      <w:pPr>
        <w:rPr>
          <w:rFonts w:cstheme="minorHAnsi"/>
        </w:rPr>
      </w:pPr>
      <w:r w:rsidRPr="00634556">
        <w:rPr>
          <w:rFonts w:cstheme="minorHAnsi"/>
        </w:rPr>
        <w:t>Upon using the "</w:t>
      </w:r>
      <w:r w:rsidRPr="00634556">
        <w:rPr>
          <w:rFonts w:cstheme="minorHAnsi"/>
          <w:b/>
        </w:rPr>
        <w:t>Load</w:t>
      </w:r>
      <w:r w:rsidRPr="00634556">
        <w:rPr>
          <w:rFonts w:cstheme="minorHAnsi"/>
        </w:rPr>
        <w:t xml:space="preserve">" button on the last dialogue window, you will be presented with the Power BI editing tools. Here you will be able to </w:t>
      </w:r>
      <w:r w:rsidRPr="00634556">
        <w:rPr>
          <w:rFonts w:cstheme="minorHAnsi"/>
          <w:b/>
        </w:rPr>
        <w:t>change the fonts</w:t>
      </w:r>
      <w:r w:rsidRPr="00634556">
        <w:rPr>
          <w:rFonts w:cstheme="minorHAnsi"/>
        </w:rPr>
        <w:t xml:space="preserve">, and </w:t>
      </w:r>
      <w:r w:rsidRPr="00634556">
        <w:rPr>
          <w:rFonts w:cstheme="minorHAnsi"/>
          <w:b/>
        </w:rPr>
        <w:t xml:space="preserve">other visual </w:t>
      </w:r>
      <w:r w:rsidRPr="00634556">
        <w:rPr>
          <w:rFonts w:cstheme="minorHAnsi"/>
        </w:rPr>
        <w:t>aspects of your report.</w:t>
      </w:r>
    </w:p>
    <w:p w14:paraId="19C56AFB" w14:textId="1C208C39" w:rsidR="004B3290" w:rsidRPr="00634556" w:rsidRDefault="00C5670C">
      <w:pPr>
        <w:rPr>
          <w:rFonts w:eastAsiaTheme="majorEastAsia" w:cstheme="minorHAnsi"/>
          <w:b/>
          <w:color w:val="FF0000"/>
          <w:sz w:val="28"/>
          <w:szCs w:val="26"/>
        </w:rPr>
      </w:pPr>
      <w:r w:rsidRPr="00634556">
        <w:rPr>
          <w:rFonts w:cstheme="minorHAnsi"/>
          <w:noProof/>
        </w:rPr>
        <w:drawing>
          <wp:inline distT="0" distB="0" distL="0" distR="0" wp14:anchorId="3303C984" wp14:editId="2C8AE174">
            <wp:extent cx="4907618" cy="3464170"/>
            <wp:effectExtent l="0" t="0" r="762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4855" cy="3497513"/>
                    </a:xfrm>
                    <a:prstGeom prst="rect">
                      <a:avLst/>
                    </a:prstGeom>
                  </pic:spPr>
                </pic:pic>
              </a:graphicData>
            </a:graphic>
          </wp:inline>
        </w:drawing>
      </w:r>
      <w:bookmarkStart w:id="5" w:name="_Toc64880690"/>
      <w:r w:rsidR="004B3290" w:rsidRPr="00634556">
        <w:rPr>
          <w:rFonts w:cstheme="minorHAnsi"/>
          <w:color w:val="FF0000"/>
        </w:rPr>
        <w:br w:type="page"/>
      </w:r>
    </w:p>
    <w:p w14:paraId="30346561" w14:textId="763992E6" w:rsidR="004B3290" w:rsidRPr="00634556" w:rsidRDefault="004B3290" w:rsidP="007A2B1D">
      <w:pPr>
        <w:pStyle w:val="Heading2"/>
        <w:pBdr>
          <w:bottom w:val="single" w:sz="4" w:space="1" w:color="auto"/>
        </w:pBdr>
        <w:rPr>
          <w:rFonts w:asciiTheme="minorHAnsi" w:hAnsiTheme="minorHAnsi" w:cstheme="minorHAnsi"/>
          <w:color w:val="FF0000"/>
        </w:rPr>
      </w:pPr>
      <w:r w:rsidRPr="00634556">
        <w:rPr>
          <w:rFonts w:asciiTheme="minorHAnsi" w:hAnsiTheme="minorHAnsi" w:cstheme="minorHAnsi"/>
          <w:color w:val="FF0000"/>
        </w:rPr>
        <w:lastRenderedPageBreak/>
        <w:t xml:space="preserve">Demo 3: Creating PowerBI Reports </w:t>
      </w:r>
    </w:p>
    <w:p w14:paraId="65220AC9" w14:textId="77777777" w:rsidR="004B3290" w:rsidRPr="00634556" w:rsidRDefault="004B3290" w:rsidP="004B3290">
      <w:pPr>
        <w:rPr>
          <w:rFonts w:cstheme="minorHAnsi"/>
        </w:rPr>
      </w:pPr>
      <w:r w:rsidRPr="00634556">
        <w:rPr>
          <w:rFonts w:cstheme="minorHAnsi"/>
        </w:rPr>
        <w:t>In this demo, we use Visual Studio SSRS Project  to create a report using view in Demo1.</w:t>
      </w:r>
    </w:p>
    <w:p w14:paraId="217D84A4" w14:textId="1E347429" w:rsidR="00C5670C" w:rsidRPr="00634556" w:rsidRDefault="00C5670C" w:rsidP="007A2B1D">
      <w:pPr>
        <w:pStyle w:val="Heading2"/>
        <w:rPr>
          <w:rFonts w:asciiTheme="minorHAnsi" w:hAnsiTheme="minorHAnsi" w:cstheme="minorHAnsi"/>
        </w:rPr>
      </w:pPr>
      <w:r w:rsidRPr="00634556">
        <w:rPr>
          <w:rFonts w:asciiTheme="minorHAnsi" w:hAnsiTheme="minorHAnsi" w:cstheme="minorHAnsi"/>
        </w:rPr>
        <w:t>Non-Microsoft</w:t>
      </w:r>
      <w:bookmarkEnd w:id="5"/>
    </w:p>
    <w:p w14:paraId="67563F9F" w14:textId="77777777" w:rsidR="00C5670C" w:rsidRPr="00634556" w:rsidRDefault="00C5670C" w:rsidP="00C5670C">
      <w:pPr>
        <w:rPr>
          <w:rFonts w:cstheme="minorHAnsi"/>
        </w:rPr>
      </w:pPr>
      <w:r w:rsidRPr="00634556">
        <w:rPr>
          <w:rFonts w:cstheme="minorHAnsi"/>
        </w:rPr>
        <w:t>There are plenty of other companies out there providing reporting software. Some examples include:</w:t>
      </w:r>
    </w:p>
    <w:p w14:paraId="72D3B1DE" w14:textId="77777777" w:rsidR="00C5670C" w:rsidRPr="00634556" w:rsidRDefault="00C5670C" w:rsidP="00C5670C">
      <w:pPr>
        <w:pStyle w:val="Hyperlink"/>
        <w:numPr>
          <w:ilvl w:val="0"/>
          <w:numId w:val="29"/>
        </w:numPr>
        <w:rPr>
          <w:rFonts w:eastAsia="Times New Roman" w:cstheme="minorHAnsi"/>
        </w:rPr>
      </w:pPr>
      <w:r w:rsidRPr="00634556">
        <w:rPr>
          <w:rFonts w:eastAsia="Times New Roman" w:cstheme="minorHAnsi"/>
        </w:rPr>
        <w:t xml:space="preserve">IBM </w:t>
      </w:r>
      <w:r w:rsidRPr="00634556">
        <w:rPr>
          <w:rFonts w:eastAsia="Times New Roman" w:cstheme="minorHAnsi"/>
          <w:b/>
        </w:rPr>
        <w:t>Cognos</w:t>
      </w:r>
    </w:p>
    <w:p w14:paraId="3E5B7C32" w14:textId="77777777" w:rsidR="00C5670C" w:rsidRPr="00634556" w:rsidRDefault="00C5670C" w:rsidP="00C5670C">
      <w:pPr>
        <w:pStyle w:val="Hyperlink"/>
        <w:numPr>
          <w:ilvl w:val="0"/>
          <w:numId w:val="29"/>
        </w:numPr>
        <w:rPr>
          <w:rFonts w:eastAsia="Times New Roman" w:cstheme="minorHAnsi"/>
        </w:rPr>
      </w:pPr>
      <w:r w:rsidRPr="00634556">
        <w:rPr>
          <w:rFonts w:eastAsia="Times New Roman" w:cstheme="minorHAnsi"/>
          <w:b/>
        </w:rPr>
        <w:t>Tableau</w:t>
      </w:r>
      <w:r w:rsidRPr="00634556">
        <w:rPr>
          <w:rFonts w:eastAsia="Times New Roman" w:cstheme="minorHAnsi"/>
        </w:rPr>
        <w:t xml:space="preserve"> Business Intelligence</w:t>
      </w:r>
    </w:p>
    <w:p w14:paraId="56B86F64" w14:textId="77777777" w:rsidR="00C5670C" w:rsidRPr="00634556" w:rsidRDefault="00C5670C" w:rsidP="00C5670C">
      <w:pPr>
        <w:pStyle w:val="Hyperlink"/>
        <w:numPr>
          <w:ilvl w:val="0"/>
          <w:numId w:val="31"/>
        </w:numPr>
        <w:rPr>
          <w:rFonts w:eastAsia="Times New Roman" w:cstheme="minorHAnsi"/>
        </w:rPr>
      </w:pPr>
      <w:r w:rsidRPr="00634556">
        <w:rPr>
          <w:rFonts w:eastAsia="Times New Roman" w:cstheme="minorHAnsi"/>
          <w:b/>
          <w:bCs/>
        </w:rPr>
        <w:t>SAS</w:t>
      </w:r>
      <w:r w:rsidRPr="00634556">
        <w:rPr>
          <w:rFonts w:eastAsia="Times New Roman" w:cstheme="minorHAnsi"/>
        </w:rPr>
        <w:t xml:space="preserve"> Business Intelligence</w:t>
      </w:r>
    </w:p>
    <w:p w14:paraId="7C963860" w14:textId="77777777" w:rsidR="00C5670C" w:rsidRPr="00634556" w:rsidRDefault="00C5670C" w:rsidP="00C5670C">
      <w:pPr>
        <w:pStyle w:val="Hyperlink"/>
        <w:numPr>
          <w:ilvl w:val="0"/>
          <w:numId w:val="31"/>
        </w:numPr>
        <w:rPr>
          <w:rFonts w:eastAsia="Times New Roman" w:cstheme="minorHAnsi"/>
        </w:rPr>
      </w:pPr>
      <w:r w:rsidRPr="00634556">
        <w:rPr>
          <w:rFonts w:eastAsia="Times New Roman" w:cstheme="minorHAnsi"/>
        </w:rPr>
        <w:t xml:space="preserve">SAP </w:t>
      </w:r>
      <w:r w:rsidRPr="00634556">
        <w:rPr>
          <w:rFonts w:eastAsia="Times New Roman" w:cstheme="minorHAnsi"/>
          <w:b/>
          <w:bCs/>
        </w:rPr>
        <w:t>Business Objects</w:t>
      </w:r>
      <w:r w:rsidRPr="00634556">
        <w:rPr>
          <w:rFonts w:eastAsia="Times New Roman" w:cstheme="minorHAnsi"/>
        </w:rPr>
        <w:t xml:space="preserve"> Web Intelligence </w:t>
      </w:r>
    </w:p>
    <w:p w14:paraId="040A9685" w14:textId="70A9729B" w:rsidR="00C5670C" w:rsidRPr="00634556" w:rsidRDefault="00C5670C" w:rsidP="00634556">
      <w:pPr>
        <w:pStyle w:val="Hyperlink"/>
        <w:numPr>
          <w:ilvl w:val="0"/>
          <w:numId w:val="29"/>
        </w:numPr>
        <w:rPr>
          <w:rFonts w:cstheme="minorHAnsi"/>
        </w:rPr>
      </w:pPr>
      <w:r w:rsidRPr="00634556">
        <w:rPr>
          <w:rFonts w:eastAsia="Times New Roman" w:cstheme="minorHAnsi"/>
        </w:rPr>
        <w:t xml:space="preserve">SAP </w:t>
      </w:r>
      <w:r w:rsidRPr="00634556">
        <w:rPr>
          <w:rFonts w:eastAsia="Times New Roman" w:cstheme="minorHAnsi"/>
          <w:b/>
        </w:rPr>
        <w:t>Crystal Reports</w:t>
      </w:r>
    </w:p>
    <w:p w14:paraId="253D1A79" w14:textId="77777777" w:rsidR="00C5670C" w:rsidRPr="00634556" w:rsidRDefault="00C5670C" w:rsidP="00C5670C">
      <w:pPr>
        <w:pStyle w:val="Heading3"/>
        <w:rPr>
          <w:rFonts w:asciiTheme="minorHAnsi" w:hAnsiTheme="minorHAnsi" w:cstheme="minorHAnsi"/>
        </w:rPr>
      </w:pPr>
      <w:r w:rsidRPr="00634556">
        <w:rPr>
          <w:rFonts w:asciiTheme="minorHAnsi" w:hAnsiTheme="minorHAnsi" w:cstheme="minorHAnsi"/>
        </w:rPr>
        <w:t>Tableau Reports</w:t>
      </w:r>
    </w:p>
    <w:p w14:paraId="342D699A" w14:textId="77777777" w:rsidR="00C5670C" w:rsidRPr="00634556" w:rsidRDefault="00C5670C" w:rsidP="00C5670C">
      <w:pPr>
        <w:rPr>
          <w:rFonts w:cstheme="minorHAnsi"/>
        </w:rPr>
      </w:pPr>
      <w:r w:rsidRPr="00634556">
        <w:rPr>
          <w:rFonts w:cstheme="minorHAnsi"/>
          <w:b/>
          <w:bCs/>
        </w:rPr>
        <w:t>Tableau</w:t>
      </w:r>
      <w:r w:rsidRPr="00634556">
        <w:rPr>
          <w:rFonts w:cstheme="minorHAnsi"/>
        </w:rPr>
        <w:t xml:space="preserve"> </w:t>
      </w:r>
      <w:r w:rsidRPr="00634556">
        <w:rPr>
          <w:rFonts w:cstheme="minorHAnsi"/>
          <w:b/>
          <w:bCs/>
        </w:rPr>
        <w:t>has become the most popular reporting tool out there</w:t>
      </w:r>
      <w:r w:rsidRPr="00634556">
        <w:rPr>
          <w:rFonts w:cstheme="minorHAnsi"/>
        </w:rPr>
        <w:t xml:space="preserve">, followed by Microsoft's Power BI for its early use of cloud-based reporting. </w:t>
      </w:r>
      <w:r w:rsidRPr="00634556">
        <w:rPr>
          <w:rFonts w:cstheme="minorHAnsi"/>
          <w:b/>
          <w:bCs/>
        </w:rPr>
        <w:t>Still</w:t>
      </w:r>
      <w:r w:rsidRPr="00634556">
        <w:rPr>
          <w:rFonts w:cstheme="minorHAnsi"/>
        </w:rPr>
        <w:t xml:space="preserve">, the </w:t>
      </w:r>
      <w:r w:rsidRPr="00634556">
        <w:rPr>
          <w:rFonts w:cstheme="minorHAnsi"/>
          <w:b/>
        </w:rPr>
        <w:t>most common</w:t>
      </w:r>
      <w:r w:rsidRPr="00634556">
        <w:rPr>
          <w:rFonts w:cstheme="minorHAnsi"/>
        </w:rPr>
        <w:t xml:space="preserve"> reporting application you are likely to see is Microsoft's </w:t>
      </w:r>
      <w:r w:rsidRPr="00634556">
        <w:rPr>
          <w:rFonts w:cstheme="minorHAnsi"/>
          <w:b/>
        </w:rPr>
        <w:t>Excel due to it being readily available on most users' computers!</w:t>
      </w:r>
    </w:p>
    <w:p w14:paraId="4D390406" w14:textId="77777777" w:rsidR="00C5670C" w:rsidRPr="00634556" w:rsidRDefault="00C5670C" w:rsidP="00C5670C">
      <w:pPr>
        <w:pStyle w:val="Hyperlink"/>
        <w:rPr>
          <w:rFonts w:cstheme="minorHAnsi"/>
        </w:rPr>
      </w:pPr>
      <w:r w:rsidRPr="00634556">
        <w:rPr>
          <w:rFonts w:cstheme="minorHAnsi"/>
        </w:rPr>
        <w:t>"Create and share interactive charts and graphs, stunning maps, live dashboards and fun applications in minutes, then publish anywhere on the web. Anyone can do it, it's that easy—and it's free." (</w:t>
      </w:r>
      <w:hyperlink r:id="rId28" w:history="1">
        <w:r w:rsidRPr="00634556">
          <w:rPr>
            <w:rStyle w:val="HeaderChar"/>
            <w:rFonts w:cstheme="minorHAnsi"/>
          </w:rPr>
          <w:t>https://public.tableau.com/en-us/s/download</w:t>
        </w:r>
      </w:hyperlink>
      <w:r w:rsidRPr="00634556">
        <w:rPr>
          <w:rFonts w:cstheme="minorHAnsi"/>
        </w:rPr>
        <w:t>, 2018)</w:t>
      </w:r>
    </w:p>
    <w:p w14:paraId="2F4A353B" w14:textId="77777777" w:rsidR="00C5670C" w:rsidRPr="00634556" w:rsidRDefault="00C5670C" w:rsidP="00C5670C">
      <w:pPr>
        <w:rPr>
          <w:rFonts w:cstheme="minorHAnsi"/>
        </w:rPr>
      </w:pPr>
      <w:r w:rsidRPr="00634556">
        <w:rPr>
          <w:rFonts w:cstheme="minorHAnsi"/>
          <w:b/>
          <w:bCs/>
          <w:color w:val="FF0000"/>
        </w:rPr>
        <w:t>Important:</w:t>
      </w:r>
      <w:r w:rsidRPr="00634556">
        <w:rPr>
          <w:rFonts w:cstheme="minorHAnsi"/>
          <w:color w:val="FF0000"/>
        </w:rPr>
        <w:t xml:space="preserve"> </w:t>
      </w:r>
      <w:r w:rsidRPr="00634556">
        <w:rPr>
          <w:rFonts w:cstheme="minorHAnsi"/>
        </w:rPr>
        <w:t xml:space="preserve">Unlike Microsoft's PowerBI, the </w:t>
      </w:r>
      <w:r w:rsidRPr="00634556">
        <w:rPr>
          <w:rFonts w:cstheme="minorHAnsi"/>
          <w:b/>
          <w:bCs/>
        </w:rPr>
        <w:t>Tableau public edition does not let you save your work as a file or connect directly to a database</w:t>
      </w:r>
      <w:r w:rsidRPr="00634556">
        <w:rPr>
          <w:rFonts w:cstheme="minorHAnsi"/>
        </w:rPr>
        <w:t xml:space="preserve">, so you </w:t>
      </w:r>
      <w:proofErr w:type="gramStart"/>
      <w:r w:rsidRPr="00634556">
        <w:rPr>
          <w:rFonts w:cstheme="minorHAnsi"/>
        </w:rPr>
        <w:t>have to</w:t>
      </w:r>
      <w:proofErr w:type="gramEnd"/>
      <w:r w:rsidRPr="00634556">
        <w:rPr>
          <w:rFonts w:cstheme="minorHAnsi"/>
        </w:rPr>
        <w:t xml:space="preserve"> pull data from a file and save your report using a screenshot!</w:t>
      </w:r>
    </w:p>
    <w:p w14:paraId="1E55C81B" w14:textId="77777777" w:rsidR="00C5670C" w:rsidRPr="00634556" w:rsidRDefault="00C5670C" w:rsidP="00C5670C">
      <w:pPr>
        <w:pStyle w:val="Hyperlink"/>
        <w:rPr>
          <w:rFonts w:cstheme="minorHAnsi"/>
        </w:rPr>
      </w:pPr>
      <w:r w:rsidRPr="00634556">
        <w:rPr>
          <w:rFonts w:cstheme="minorHAnsi"/>
        </w:rPr>
        <w:t>You can download Tableau Public edition from their website and start the Installer. When it finishes, it should launch the application, so you can start building reports right away!</w:t>
      </w:r>
    </w:p>
    <w:p w14:paraId="4D1E4F72" w14:textId="77777777" w:rsidR="00C5670C" w:rsidRPr="00634556" w:rsidRDefault="00C5670C" w:rsidP="00C5670C">
      <w:pPr>
        <w:pStyle w:val="Hyperlink"/>
        <w:rPr>
          <w:rFonts w:cstheme="minorHAnsi"/>
        </w:rPr>
      </w:pPr>
      <w:r w:rsidRPr="00634556">
        <w:rPr>
          <w:rFonts w:cstheme="minorHAnsi"/>
          <w:noProof/>
        </w:rPr>
        <w:drawing>
          <wp:inline distT="0" distB="0" distL="0" distR="0" wp14:anchorId="1B0DB0AB" wp14:editId="0FDF7188">
            <wp:extent cx="5890846" cy="3592411"/>
            <wp:effectExtent l="0" t="0" r="0" b="8255"/>
            <wp:docPr id="2" name="Picture 2" descr="C:\Users\admin\AppData\Local\Temp\SNAGHTML70b3b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70b3baf.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3415" cy="3642764"/>
                    </a:xfrm>
                    <a:prstGeom prst="rect">
                      <a:avLst/>
                    </a:prstGeom>
                    <a:noFill/>
                    <a:ln>
                      <a:noFill/>
                    </a:ln>
                  </pic:spPr>
                </pic:pic>
              </a:graphicData>
            </a:graphic>
          </wp:inline>
        </w:drawing>
      </w:r>
    </w:p>
    <w:p w14:paraId="462D56AA" w14:textId="77777777" w:rsidR="00C5670C" w:rsidRPr="00634556" w:rsidRDefault="00C5670C" w:rsidP="00C5670C">
      <w:pPr>
        <w:rPr>
          <w:rFonts w:cstheme="minorHAnsi"/>
        </w:rPr>
      </w:pPr>
      <w:r w:rsidRPr="00634556">
        <w:rPr>
          <w:rFonts w:cstheme="minorHAnsi"/>
        </w:rPr>
        <w:lastRenderedPageBreak/>
        <w:t xml:space="preserve">The first step in building a report is to connect to a data source. Tableau public does not let you connect to a SQL Server database (You need to pay more to do that!), but it can connect to both Excel and Access. </w:t>
      </w:r>
    </w:p>
    <w:p w14:paraId="54627F2A" w14:textId="77777777" w:rsidR="00C5670C" w:rsidRPr="00634556" w:rsidRDefault="00C5670C" w:rsidP="00C5670C">
      <w:pPr>
        <w:rPr>
          <w:rFonts w:cstheme="minorHAnsi"/>
        </w:rPr>
      </w:pPr>
      <w:r w:rsidRPr="00634556">
        <w:rPr>
          <w:rFonts w:cstheme="minorHAnsi"/>
          <w:noProof/>
        </w:rPr>
        <w:drawing>
          <wp:inline distT="0" distB="0" distL="0" distR="0" wp14:anchorId="50A3DB2B" wp14:editId="391BDD29">
            <wp:extent cx="5518150" cy="33161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1685" cy="3348367"/>
                    </a:xfrm>
                    <a:prstGeom prst="rect">
                      <a:avLst/>
                    </a:prstGeom>
                  </pic:spPr>
                </pic:pic>
              </a:graphicData>
            </a:graphic>
          </wp:inline>
        </w:drawing>
      </w:r>
    </w:p>
    <w:p w14:paraId="61B54C11" w14:textId="77777777" w:rsidR="00C5670C" w:rsidRPr="00634556" w:rsidRDefault="00C5670C" w:rsidP="00C5670C">
      <w:pPr>
        <w:rPr>
          <w:rFonts w:cstheme="minorHAnsi"/>
        </w:rPr>
      </w:pPr>
      <w:r w:rsidRPr="00634556">
        <w:rPr>
          <w:rFonts w:cstheme="minorHAnsi"/>
        </w:rPr>
        <w:t xml:space="preserve">Once you have connected to a data source, you configure a Tableau's Book's Sheet to create reporting objects. You can create many different sheets in a single Book. Each can show a different aspect of the data. </w:t>
      </w:r>
    </w:p>
    <w:p w14:paraId="033411E7" w14:textId="77777777" w:rsidR="00C5670C" w:rsidRPr="00634556" w:rsidRDefault="00C5670C" w:rsidP="00C5670C">
      <w:pPr>
        <w:rPr>
          <w:rFonts w:cstheme="minorHAnsi"/>
        </w:rPr>
      </w:pPr>
      <w:r w:rsidRPr="00634556">
        <w:rPr>
          <w:rFonts w:cstheme="minorHAnsi"/>
          <w:noProof/>
        </w:rPr>
        <w:drawing>
          <wp:inline distT="0" distB="0" distL="0" distR="0" wp14:anchorId="7D002DE1" wp14:editId="0AED1597">
            <wp:extent cx="5615902" cy="285115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2406" cy="2879837"/>
                    </a:xfrm>
                    <a:prstGeom prst="rect">
                      <a:avLst/>
                    </a:prstGeom>
                  </pic:spPr>
                </pic:pic>
              </a:graphicData>
            </a:graphic>
          </wp:inline>
        </w:drawing>
      </w:r>
    </w:p>
    <w:p w14:paraId="7F9F89B4" w14:textId="77777777" w:rsidR="00C5670C" w:rsidRPr="00634556" w:rsidRDefault="00C5670C" w:rsidP="00C5670C">
      <w:pPr>
        <w:rPr>
          <w:rFonts w:cstheme="minorHAnsi"/>
          <w:i/>
        </w:rPr>
      </w:pPr>
      <w:r w:rsidRPr="00634556">
        <w:rPr>
          <w:rFonts w:cstheme="minorHAnsi"/>
          <w:b/>
          <w:i/>
        </w:rPr>
        <w:t>Tip:</w:t>
      </w:r>
      <w:r w:rsidRPr="00634556">
        <w:rPr>
          <w:rFonts w:cstheme="minorHAnsi"/>
          <w:i/>
        </w:rPr>
        <w:t xml:space="preserve"> The use of Dimension and Measures are terms we saw when we looked at the Data Warehouse design. </w:t>
      </w:r>
    </w:p>
    <w:p w14:paraId="2672C6D7" w14:textId="77777777" w:rsidR="00C5670C" w:rsidRPr="00634556" w:rsidRDefault="00C5670C" w:rsidP="00C5670C">
      <w:pPr>
        <w:rPr>
          <w:rFonts w:cstheme="minorHAnsi"/>
        </w:rPr>
      </w:pPr>
      <w:r w:rsidRPr="00634556">
        <w:rPr>
          <w:rFonts w:cstheme="minorHAnsi"/>
        </w:rPr>
        <w:t>Tableau automatically chooses data types for your dimensions and measures. Sometimes you will need to change these data types to create the reports you want.</w:t>
      </w:r>
    </w:p>
    <w:p w14:paraId="1C42E7AC" w14:textId="77777777" w:rsidR="00C5670C" w:rsidRPr="00634556" w:rsidRDefault="00C5670C" w:rsidP="00C5670C">
      <w:pPr>
        <w:rPr>
          <w:rFonts w:cstheme="minorHAnsi"/>
        </w:rPr>
      </w:pPr>
      <w:r w:rsidRPr="00634556">
        <w:rPr>
          <w:rFonts w:cstheme="minorHAnsi"/>
          <w:noProof/>
        </w:rPr>
        <w:lastRenderedPageBreak/>
        <w:drawing>
          <wp:inline distT="0" distB="0" distL="0" distR="0" wp14:anchorId="4461F748" wp14:editId="5FA95F5A">
            <wp:extent cx="5724554" cy="380413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536" cy="3828049"/>
                    </a:xfrm>
                    <a:prstGeom prst="rect">
                      <a:avLst/>
                    </a:prstGeom>
                  </pic:spPr>
                </pic:pic>
              </a:graphicData>
            </a:graphic>
          </wp:inline>
        </w:drawing>
      </w:r>
    </w:p>
    <w:p w14:paraId="4DBE627D" w14:textId="77777777" w:rsidR="00C5670C" w:rsidRPr="00634556" w:rsidRDefault="00C5670C" w:rsidP="00C5670C">
      <w:pPr>
        <w:rPr>
          <w:rFonts w:cstheme="minorHAnsi"/>
        </w:rPr>
      </w:pPr>
      <w:r w:rsidRPr="00634556">
        <w:rPr>
          <w:rFonts w:cstheme="minorHAnsi"/>
        </w:rPr>
        <w:t xml:space="preserve">Individual Sheets are collected into Dashboards. Dashboards can also contain other objects, like a Text area where a report header can be added. </w:t>
      </w:r>
    </w:p>
    <w:p w14:paraId="1BD5274F" w14:textId="77777777" w:rsidR="00C5670C" w:rsidRPr="00634556" w:rsidRDefault="00C5670C" w:rsidP="00C5670C">
      <w:pPr>
        <w:rPr>
          <w:rFonts w:eastAsia="Times New Roman" w:cstheme="minorHAnsi"/>
          <w:bCs/>
          <w:color w:val="7030A0"/>
          <w:sz w:val="32"/>
          <w:szCs w:val="36"/>
        </w:rPr>
      </w:pPr>
      <w:r w:rsidRPr="00634556">
        <w:rPr>
          <w:rFonts w:cstheme="minorHAnsi"/>
          <w:noProof/>
        </w:rPr>
        <w:drawing>
          <wp:inline distT="0" distB="0" distL="0" distR="0" wp14:anchorId="3F6FAEC5" wp14:editId="55CBB7A9">
            <wp:extent cx="5521569" cy="3669248"/>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2204" cy="3676315"/>
                    </a:xfrm>
                    <a:prstGeom prst="rect">
                      <a:avLst/>
                    </a:prstGeom>
                  </pic:spPr>
                </pic:pic>
              </a:graphicData>
            </a:graphic>
          </wp:inline>
        </w:drawing>
      </w:r>
    </w:p>
    <w:p w14:paraId="5B51C9A1" w14:textId="08FF420D" w:rsidR="00C5670C" w:rsidRPr="00634556" w:rsidRDefault="007A2B1D" w:rsidP="007A2B1D">
      <w:pPr>
        <w:pStyle w:val="Heading2"/>
        <w:pBdr>
          <w:bottom w:val="single" w:sz="4" w:space="1" w:color="auto"/>
        </w:pBdr>
        <w:rPr>
          <w:rFonts w:asciiTheme="minorHAnsi" w:hAnsiTheme="minorHAnsi" w:cstheme="minorHAnsi"/>
          <w:color w:val="FF0000"/>
        </w:rPr>
      </w:pPr>
      <w:bookmarkStart w:id="6" w:name="_Toc64880691"/>
      <w:r w:rsidRPr="00634556">
        <w:rPr>
          <w:rFonts w:asciiTheme="minorHAnsi" w:hAnsiTheme="minorHAnsi" w:cstheme="minorHAnsi"/>
          <w:color w:val="FF0000"/>
        </w:rPr>
        <w:t>Demo 4</w:t>
      </w:r>
      <w:r w:rsidR="00C5670C" w:rsidRPr="00634556">
        <w:rPr>
          <w:rFonts w:asciiTheme="minorHAnsi" w:hAnsiTheme="minorHAnsi" w:cstheme="minorHAnsi"/>
          <w:color w:val="FF0000"/>
        </w:rPr>
        <w:t>: Creating Tableau Reports</w:t>
      </w:r>
      <w:bookmarkEnd w:id="6"/>
    </w:p>
    <w:p w14:paraId="6BB10DB6" w14:textId="37639E5C" w:rsidR="00C5670C" w:rsidRPr="00634556" w:rsidRDefault="00C5670C" w:rsidP="00C5670C">
      <w:pPr>
        <w:rPr>
          <w:rFonts w:cstheme="minorHAnsi"/>
        </w:rPr>
      </w:pPr>
      <w:r w:rsidRPr="00634556">
        <w:rPr>
          <w:rFonts w:cstheme="minorHAnsi"/>
        </w:rPr>
        <w:t>In this lab, you will use Tableau to create a report using data from the Excel Spreadsheet</w:t>
      </w:r>
      <w:r w:rsidR="007A2B1D" w:rsidRPr="00634556">
        <w:rPr>
          <w:rFonts w:cstheme="minorHAnsi"/>
        </w:rPr>
        <w:t xml:space="preserve"> in Demo 1</w:t>
      </w:r>
      <w:r w:rsidRPr="00634556">
        <w:rPr>
          <w:rFonts w:cstheme="minorHAnsi"/>
        </w:rPr>
        <w:t xml:space="preserve">. </w:t>
      </w:r>
    </w:p>
    <w:p w14:paraId="4C8C3207" w14:textId="77777777" w:rsidR="00C5670C" w:rsidRPr="00634556" w:rsidRDefault="00C5670C" w:rsidP="00C5670C">
      <w:pPr>
        <w:pStyle w:val="Heading1"/>
        <w:rPr>
          <w:rFonts w:asciiTheme="minorHAnsi" w:hAnsiTheme="minorHAnsi" w:cstheme="minorHAnsi"/>
        </w:rPr>
      </w:pPr>
      <w:bookmarkStart w:id="7" w:name="_Toc65758941"/>
      <w:bookmarkStart w:id="8" w:name="_Toc64880694"/>
      <w:bookmarkEnd w:id="7"/>
      <w:r w:rsidRPr="00634556">
        <w:rPr>
          <w:rFonts w:asciiTheme="minorHAnsi" w:hAnsiTheme="minorHAnsi" w:cstheme="minorHAnsi"/>
        </w:rPr>
        <w:lastRenderedPageBreak/>
        <w:t>Custom Applications</w:t>
      </w:r>
      <w:bookmarkEnd w:id="8"/>
    </w:p>
    <w:p w14:paraId="396812C8" w14:textId="27B5E4D4" w:rsidR="00C5670C" w:rsidRPr="00634556" w:rsidRDefault="00C5670C" w:rsidP="00C5670C">
      <w:pPr>
        <w:rPr>
          <w:rFonts w:cstheme="minorHAnsi"/>
        </w:rPr>
      </w:pPr>
      <w:r w:rsidRPr="00634556">
        <w:rPr>
          <w:rFonts w:cstheme="minorHAnsi"/>
        </w:rPr>
        <w:t xml:space="preserve">In addition to using Pre-made </w:t>
      </w:r>
      <w:r w:rsidRPr="00634556">
        <w:rPr>
          <w:rFonts w:cstheme="minorHAnsi"/>
          <w:b/>
        </w:rPr>
        <w:t>database applications</w:t>
      </w:r>
      <w:r w:rsidRPr="00634556">
        <w:rPr>
          <w:rFonts w:cstheme="minorHAnsi"/>
        </w:rPr>
        <w:t xml:space="preserve">, you can </w:t>
      </w:r>
      <w:r w:rsidRPr="00634556">
        <w:rPr>
          <w:rFonts w:cstheme="minorHAnsi"/>
          <w:b/>
        </w:rPr>
        <w:t>create your own using languages</w:t>
      </w:r>
      <w:r w:rsidRPr="00634556">
        <w:rPr>
          <w:rFonts w:cstheme="minorHAnsi"/>
        </w:rPr>
        <w:t xml:space="preserve">, like Microsoft's </w:t>
      </w:r>
      <w:r w:rsidRPr="00634556">
        <w:rPr>
          <w:rFonts w:cstheme="minorHAnsi"/>
          <w:b/>
        </w:rPr>
        <w:t>C# or</w:t>
      </w:r>
      <w:r w:rsidRPr="00634556">
        <w:rPr>
          <w:rFonts w:cstheme="minorHAnsi"/>
        </w:rPr>
        <w:t xml:space="preserve"> </w:t>
      </w:r>
      <w:proofErr w:type="gramStart"/>
      <w:r w:rsidRPr="00634556">
        <w:rPr>
          <w:rFonts w:cstheme="minorHAnsi"/>
        </w:rPr>
        <w:t>Open Source</w:t>
      </w:r>
      <w:proofErr w:type="gramEnd"/>
      <w:r w:rsidRPr="00634556">
        <w:rPr>
          <w:rFonts w:cstheme="minorHAnsi"/>
        </w:rPr>
        <w:t xml:space="preserve"> </w:t>
      </w:r>
      <w:r w:rsidRPr="00634556">
        <w:rPr>
          <w:rFonts w:cstheme="minorHAnsi"/>
          <w:b/>
        </w:rPr>
        <w:t>Python</w:t>
      </w:r>
      <w:r w:rsidRPr="00634556">
        <w:rPr>
          <w:rFonts w:cstheme="minorHAnsi"/>
        </w:rPr>
        <w:t xml:space="preserve">. </w:t>
      </w:r>
      <w:r w:rsidRPr="00634556">
        <w:rPr>
          <w:rFonts w:cstheme="minorHAnsi"/>
          <w:b/>
        </w:rPr>
        <w:t>Both</w:t>
      </w:r>
      <w:r w:rsidRPr="00634556">
        <w:rPr>
          <w:rFonts w:cstheme="minorHAnsi"/>
        </w:rPr>
        <w:t xml:space="preserve"> languages are </w:t>
      </w:r>
      <w:r w:rsidRPr="00634556">
        <w:rPr>
          <w:rFonts w:cstheme="minorHAnsi"/>
          <w:b/>
        </w:rPr>
        <w:t>simple to learn</w:t>
      </w:r>
      <w:r w:rsidRPr="00634556">
        <w:rPr>
          <w:rFonts w:cstheme="minorHAnsi"/>
        </w:rPr>
        <w:t xml:space="preserve">, but </w:t>
      </w:r>
      <w:r w:rsidRPr="00634556">
        <w:rPr>
          <w:rFonts w:cstheme="minorHAnsi"/>
          <w:b/>
          <w:bCs/>
        </w:rPr>
        <w:t>Python</w:t>
      </w:r>
      <w:r w:rsidRPr="00634556">
        <w:rPr>
          <w:rFonts w:cstheme="minorHAnsi"/>
        </w:rPr>
        <w:t xml:space="preserve"> is more forgiving, while C# has more advanced programming options. </w:t>
      </w:r>
      <w:r w:rsidRPr="00634556">
        <w:rPr>
          <w:rFonts w:cstheme="minorHAnsi"/>
          <w:b/>
        </w:rPr>
        <w:t>Both</w:t>
      </w:r>
      <w:r w:rsidRPr="00634556">
        <w:rPr>
          <w:rFonts w:cstheme="minorHAnsi"/>
        </w:rPr>
        <w:t xml:space="preserve"> languages now </w:t>
      </w:r>
      <w:proofErr w:type="gramStart"/>
      <w:r w:rsidRPr="00634556">
        <w:rPr>
          <w:rFonts w:cstheme="minorHAnsi"/>
          <w:b/>
        </w:rPr>
        <w:t>run on</w:t>
      </w:r>
      <w:proofErr w:type="gramEnd"/>
      <w:r w:rsidRPr="00634556">
        <w:rPr>
          <w:rFonts w:cstheme="minorHAnsi"/>
          <w:b/>
        </w:rPr>
        <w:t xml:space="preserve"> Windows, Linux, and Mac OS</w:t>
      </w:r>
      <w:r w:rsidRPr="00634556">
        <w:rPr>
          <w:rFonts w:cstheme="minorHAnsi"/>
        </w:rPr>
        <w:t xml:space="preserve">. </w:t>
      </w:r>
      <w:r w:rsidRPr="00634556">
        <w:rPr>
          <w:rFonts w:cstheme="minorHAnsi"/>
          <w:b/>
        </w:rPr>
        <w:t>Both</w:t>
      </w:r>
      <w:r w:rsidRPr="00634556">
        <w:rPr>
          <w:rFonts w:cstheme="minorHAnsi"/>
        </w:rPr>
        <w:t xml:space="preserve"> languages are </w:t>
      </w:r>
      <w:r w:rsidRPr="00634556">
        <w:rPr>
          <w:rFonts w:cstheme="minorHAnsi"/>
          <w:b/>
        </w:rPr>
        <w:t>Free</w:t>
      </w:r>
      <w:r w:rsidRPr="00634556">
        <w:rPr>
          <w:rFonts w:cstheme="minorHAnsi"/>
        </w:rPr>
        <w:t xml:space="preserve"> to use for production development. </w:t>
      </w:r>
    </w:p>
    <w:p w14:paraId="657F59E0" w14:textId="77777777" w:rsidR="00332AD8" w:rsidRPr="00634556" w:rsidRDefault="00332AD8" w:rsidP="00332AD8">
      <w:pPr>
        <w:rPr>
          <w:rFonts w:cstheme="minorHAnsi"/>
        </w:rPr>
      </w:pPr>
      <w:r w:rsidRPr="00634556">
        <w:rPr>
          <w:rFonts w:cstheme="minorHAnsi"/>
        </w:rPr>
        <w:t xml:space="preserve">There are </w:t>
      </w:r>
      <w:r w:rsidRPr="00634556">
        <w:rPr>
          <w:rFonts w:cstheme="minorHAnsi"/>
          <w:b/>
        </w:rPr>
        <w:t>many</w:t>
      </w:r>
      <w:r w:rsidRPr="00634556">
        <w:rPr>
          <w:rFonts w:cstheme="minorHAnsi"/>
        </w:rPr>
        <w:t xml:space="preserve"> different </w:t>
      </w:r>
      <w:r w:rsidRPr="00634556">
        <w:rPr>
          <w:rFonts w:cstheme="minorHAnsi"/>
          <w:b/>
        </w:rPr>
        <w:t>languages</w:t>
      </w:r>
      <w:r w:rsidRPr="00634556">
        <w:rPr>
          <w:rFonts w:cstheme="minorHAnsi"/>
        </w:rPr>
        <w:t xml:space="preserve"> and technologies used to create data-driven applications. You can </w:t>
      </w:r>
      <w:r w:rsidRPr="00634556">
        <w:rPr>
          <w:rFonts w:cstheme="minorHAnsi"/>
          <w:b/>
        </w:rPr>
        <w:t>expect</w:t>
      </w:r>
      <w:r w:rsidRPr="00634556">
        <w:rPr>
          <w:rFonts w:cstheme="minorHAnsi"/>
        </w:rPr>
        <w:t xml:space="preserve"> them to follow the </w:t>
      </w:r>
      <w:r w:rsidRPr="00634556">
        <w:rPr>
          <w:rFonts w:cstheme="minorHAnsi"/>
          <w:b/>
        </w:rPr>
        <w:t>same pattern</w:t>
      </w:r>
      <w:r w:rsidRPr="00634556">
        <w:rPr>
          <w:rFonts w:cstheme="minorHAnsi"/>
        </w:rPr>
        <w:t xml:space="preserve"> as seen in both the Python and C# examples:</w:t>
      </w:r>
    </w:p>
    <w:p w14:paraId="61A7D844" w14:textId="77777777" w:rsidR="00332AD8" w:rsidRPr="00634556" w:rsidRDefault="00332AD8" w:rsidP="00332AD8">
      <w:pPr>
        <w:pStyle w:val="Header"/>
        <w:numPr>
          <w:ilvl w:val="0"/>
          <w:numId w:val="33"/>
        </w:numPr>
        <w:rPr>
          <w:rFonts w:cstheme="minorHAnsi"/>
        </w:rPr>
      </w:pPr>
      <w:r w:rsidRPr="00634556">
        <w:rPr>
          <w:rFonts w:cstheme="minorHAnsi"/>
          <w:b/>
        </w:rPr>
        <w:t>Open</w:t>
      </w:r>
      <w:r w:rsidRPr="00634556">
        <w:rPr>
          <w:rFonts w:cstheme="minorHAnsi"/>
        </w:rPr>
        <w:t xml:space="preserve"> a </w:t>
      </w:r>
      <w:r w:rsidRPr="00634556">
        <w:rPr>
          <w:rFonts w:cstheme="minorHAnsi"/>
          <w:b/>
        </w:rPr>
        <w:t>connection</w:t>
      </w:r>
    </w:p>
    <w:p w14:paraId="7F208623" w14:textId="77777777" w:rsidR="00332AD8" w:rsidRPr="00634556" w:rsidRDefault="00332AD8" w:rsidP="00332AD8">
      <w:pPr>
        <w:pStyle w:val="Header"/>
        <w:numPr>
          <w:ilvl w:val="0"/>
          <w:numId w:val="33"/>
        </w:numPr>
        <w:rPr>
          <w:rFonts w:cstheme="minorHAnsi"/>
        </w:rPr>
      </w:pPr>
      <w:r w:rsidRPr="00634556">
        <w:rPr>
          <w:rFonts w:cstheme="minorHAnsi"/>
          <w:b/>
        </w:rPr>
        <w:t>Issue</w:t>
      </w:r>
      <w:r w:rsidRPr="00634556">
        <w:rPr>
          <w:rFonts w:cstheme="minorHAnsi"/>
        </w:rPr>
        <w:t xml:space="preserve"> a </w:t>
      </w:r>
      <w:r w:rsidRPr="00634556">
        <w:rPr>
          <w:rFonts w:cstheme="minorHAnsi"/>
          <w:b/>
        </w:rPr>
        <w:t>command</w:t>
      </w:r>
    </w:p>
    <w:p w14:paraId="36403A92" w14:textId="77777777" w:rsidR="00332AD8" w:rsidRPr="00634556" w:rsidRDefault="00332AD8" w:rsidP="00332AD8">
      <w:pPr>
        <w:pStyle w:val="Header"/>
        <w:numPr>
          <w:ilvl w:val="0"/>
          <w:numId w:val="33"/>
        </w:numPr>
        <w:rPr>
          <w:rFonts w:cstheme="minorHAnsi"/>
        </w:rPr>
      </w:pPr>
      <w:r w:rsidRPr="00634556">
        <w:rPr>
          <w:rFonts w:cstheme="minorHAnsi"/>
          <w:b/>
        </w:rPr>
        <w:t>Process</w:t>
      </w:r>
      <w:r w:rsidRPr="00634556">
        <w:rPr>
          <w:rFonts w:cstheme="minorHAnsi"/>
        </w:rPr>
        <w:t xml:space="preserve"> any </w:t>
      </w:r>
      <w:r w:rsidRPr="00634556">
        <w:rPr>
          <w:rFonts w:cstheme="minorHAnsi"/>
          <w:b/>
        </w:rPr>
        <w:t xml:space="preserve">results </w:t>
      </w:r>
    </w:p>
    <w:p w14:paraId="1DC6D9F6" w14:textId="5079B068" w:rsidR="00332AD8" w:rsidRPr="00634556" w:rsidRDefault="00332AD8" w:rsidP="00152BB8">
      <w:pPr>
        <w:pStyle w:val="Header"/>
        <w:numPr>
          <w:ilvl w:val="0"/>
          <w:numId w:val="33"/>
        </w:numPr>
        <w:rPr>
          <w:rFonts w:cstheme="minorHAnsi"/>
        </w:rPr>
      </w:pPr>
      <w:r w:rsidRPr="00634556">
        <w:rPr>
          <w:rFonts w:cstheme="minorHAnsi"/>
          <w:b/>
        </w:rPr>
        <w:t xml:space="preserve">Close </w:t>
      </w:r>
      <w:r w:rsidRPr="00634556">
        <w:rPr>
          <w:rFonts w:cstheme="minorHAnsi"/>
          <w:bCs/>
        </w:rPr>
        <w:t>a</w:t>
      </w:r>
      <w:r w:rsidRPr="00634556">
        <w:rPr>
          <w:rFonts w:cstheme="minorHAnsi"/>
          <w:b/>
        </w:rPr>
        <w:t xml:space="preserve"> connection</w:t>
      </w:r>
    </w:p>
    <w:p w14:paraId="5EAC22C7" w14:textId="77777777" w:rsidR="00332AD8" w:rsidRPr="00634556" w:rsidRDefault="00332AD8" w:rsidP="00332AD8">
      <w:pPr>
        <w:rPr>
          <w:rFonts w:cstheme="minorHAnsi"/>
        </w:rPr>
      </w:pPr>
      <w:bookmarkStart w:id="9" w:name="_Toc64880695"/>
      <w:bookmarkStart w:id="10" w:name="_Hlk531074858"/>
      <w:r w:rsidRPr="00634556">
        <w:rPr>
          <w:rFonts w:cstheme="minorHAnsi"/>
        </w:rPr>
        <w:t xml:space="preserve">While the code may be a bit different in every language, if you </w:t>
      </w:r>
      <w:r w:rsidRPr="00634556">
        <w:rPr>
          <w:rFonts w:cstheme="minorHAnsi"/>
          <w:b/>
        </w:rPr>
        <w:t>look for this pattern,</w:t>
      </w:r>
      <w:r w:rsidRPr="00634556">
        <w:rPr>
          <w:rFonts w:cstheme="minorHAnsi"/>
        </w:rPr>
        <w:t xml:space="preserve"> you should be able to figure out how the code works! </w:t>
      </w:r>
    </w:p>
    <w:bookmarkEnd w:id="9"/>
    <w:bookmarkEnd w:id="10"/>
    <w:p w14:paraId="46E71AC0" w14:textId="77777777" w:rsidR="00C5670C" w:rsidRPr="00634556" w:rsidRDefault="00C5670C" w:rsidP="00C52F31">
      <w:pPr>
        <w:pStyle w:val="Heading2"/>
        <w:rPr>
          <w:rFonts w:asciiTheme="minorHAnsi" w:hAnsiTheme="minorHAnsi" w:cstheme="minorHAnsi"/>
        </w:rPr>
      </w:pPr>
      <w:r w:rsidRPr="00634556">
        <w:rPr>
          <w:rFonts w:asciiTheme="minorHAnsi" w:hAnsiTheme="minorHAnsi" w:cstheme="minorHAnsi"/>
        </w:rPr>
        <w:t>Microsoft's C#</w:t>
      </w:r>
    </w:p>
    <w:p w14:paraId="2AFA23B9" w14:textId="77777777" w:rsidR="00C5670C" w:rsidRPr="00634556" w:rsidRDefault="00C5670C" w:rsidP="00C5670C">
      <w:pPr>
        <w:rPr>
          <w:rFonts w:cstheme="minorHAnsi"/>
        </w:rPr>
      </w:pPr>
      <w:bookmarkStart w:id="11" w:name="_Hlk531249279"/>
      <w:r w:rsidRPr="00634556">
        <w:rPr>
          <w:rStyle w:val="HTMLPreformattedChar"/>
          <w:rFonts w:asciiTheme="minorHAnsi" w:eastAsiaTheme="minorHAnsi" w:hAnsiTheme="minorHAnsi" w:cstheme="minorHAnsi"/>
        </w:rPr>
        <w:t xml:space="preserve">"You can use C# to create </w:t>
      </w:r>
      <w:r w:rsidRPr="00634556">
        <w:rPr>
          <w:rStyle w:val="HTMLPreformattedChar"/>
          <w:rFonts w:asciiTheme="minorHAnsi" w:eastAsiaTheme="minorHAnsi" w:hAnsiTheme="minorHAnsi" w:cstheme="minorHAnsi"/>
          <w:b/>
        </w:rPr>
        <w:t>Windows client applications, XML Web services, distributed components, client-server applications, database applications</w:t>
      </w:r>
      <w:r w:rsidRPr="00634556">
        <w:rPr>
          <w:rStyle w:val="HTMLPreformattedChar"/>
          <w:rFonts w:asciiTheme="minorHAnsi" w:eastAsiaTheme="minorHAnsi" w:hAnsiTheme="minorHAnsi" w:cstheme="minorHAnsi"/>
        </w:rPr>
        <w:t>, and much, much more</w:t>
      </w:r>
      <w:r w:rsidRPr="00634556">
        <w:rPr>
          <w:rFonts w:cstheme="minorHAnsi"/>
        </w:rPr>
        <w:t>." (</w:t>
      </w:r>
      <w:hyperlink r:id="rId34" w:history="1">
        <w:r w:rsidRPr="00634556">
          <w:rPr>
            <w:rStyle w:val="HeaderChar"/>
            <w:rFonts w:cstheme="minorHAnsi"/>
            <w:szCs w:val="20"/>
          </w:rPr>
          <w:t>https://msdn.microsoft.com/en-us/library/z1zx9t92.aspx</w:t>
        </w:r>
      </w:hyperlink>
      <w:r w:rsidRPr="00634556">
        <w:rPr>
          <w:rFonts w:cstheme="minorHAnsi"/>
        </w:rPr>
        <w:t>)</w:t>
      </w:r>
    </w:p>
    <w:p w14:paraId="5939403B" w14:textId="77777777" w:rsidR="00C5670C" w:rsidRPr="00634556" w:rsidRDefault="00C5670C" w:rsidP="00C5670C">
      <w:pPr>
        <w:rPr>
          <w:rFonts w:cstheme="minorHAnsi"/>
        </w:rPr>
      </w:pPr>
      <w:r w:rsidRPr="00634556">
        <w:rPr>
          <w:rFonts w:cstheme="minorHAnsi"/>
        </w:rPr>
        <w:t>You can now run C# on both Windows and Mac OS using Visual Studio (VS). The free version of VS is called the Community Edition, and it is, "A fully-featured, extensible, free IDE for creating modern applications for Android, iOS, Windows, as well as web applications and cloud services." (</w:t>
      </w:r>
      <w:hyperlink r:id="rId35" w:history="1">
        <w:r w:rsidRPr="00634556">
          <w:rPr>
            <w:rStyle w:val="HeaderChar"/>
            <w:rFonts w:cstheme="minorHAnsi"/>
          </w:rPr>
          <w:t>https://visualstudio.microsoft.com/vs/community/</w:t>
        </w:r>
      </w:hyperlink>
      <w:r w:rsidRPr="00634556">
        <w:rPr>
          <w:rFonts w:cstheme="minorHAnsi"/>
        </w:rPr>
        <w:t>, 2018)</w:t>
      </w:r>
    </w:p>
    <w:p w14:paraId="0461F0FA" w14:textId="77777777" w:rsidR="00C5670C" w:rsidRPr="00634556" w:rsidRDefault="00C5670C" w:rsidP="00C5670C">
      <w:pPr>
        <w:rPr>
          <w:rFonts w:cstheme="minorHAnsi"/>
        </w:rPr>
      </w:pPr>
      <w:r w:rsidRPr="00634556">
        <w:rPr>
          <w:rFonts w:cstheme="minorHAnsi"/>
          <w:noProof/>
        </w:rPr>
        <w:drawing>
          <wp:inline distT="0" distB="0" distL="0" distR="0" wp14:anchorId="6A7045F1" wp14:editId="64AA7F00">
            <wp:extent cx="2667000" cy="12086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7795" cy="1213590"/>
                    </a:xfrm>
                    <a:prstGeom prst="rect">
                      <a:avLst/>
                    </a:prstGeom>
                  </pic:spPr>
                </pic:pic>
              </a:graphicData>
            </a:graphic>
          </wp:inline>
        </w:drawing>
      </w:r>
    </w:p>
    <w:p w14:paraId="536A2427" w14:textId="77777777" w:rsidR="00332AD8" w:rsidRPr="00634556" w:rsidRDefault="00C5670C" w:rsidP="00C5670C">
      <w:pPr>
        <w:rPr>
          <w:rFonts w:cstheme="minorHAnsi"/>
        </w:rPr>
      </w:pPr>
      <w:bookmarkStart w:id="12" w:name="_Hlk531249318"/>
      <w:bookmarkEnd w:id="11"/>
      <w:r w:rsidRPr="00634556">
        <w:rPr>
          <w:rFonts w:cstheme="minorHAnsi"/>
        </w:rPr>
        <w:t>Once installed you will also need add an additional component called Active Data Objects to access SQL Server databases.</w:t>
      </w:r>
    </w:p>
    <w:p w14:paraId="3DFC0346" w14:textId="5667490C" w:rsidR="00C5670C" w:rsidRPr="00634556" w:rsidRDefault="00C5670C" w:rsidP="00C5670C">
      <w:pPr>
        <w:rPr>
          <w:rFonts w:cstheme="minorHAnsi"/>
        </w:rPr>
      </w:pPr>
      <w:r w:rsidRPr="00634556">
        <w:rPr>
          <w:rFonts w:cstheme="minorHAnsi"/>
        </w:rPr>
        <w:t xml:space="preserve"> </w:t>
      </w:r>
      <w:r w:rsidRPr="00634556">
        <w:rPr>
          <w:rFonts w:cstheme="minorHAnsi"/>
          <w:noProof/>
        </w:rPr>
        <w:drawing>
          <wp:inline distT="0" distB="0" distL="0" distR="0" wp14:anchorId="3513430C" wp14:editId="02F8061B">
            <wp:extent cx="5967046" cy="2635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0451" cy="2645356"/>
                    </a:xfrm>
                    <a:prstGeom prst="rect">
                      <a:avLst/>
                    </a:prstGeom>
                  </pic:spPr>
                </pic:pic>
              </a:graphicData>
            </a:graphic>
          </wp:inline>
        </w:drawing>
      </w:r>
    </w:p>
    <w:bookmarkEnd w:id="12"/>
    <w:p w14:paraId="5D9A155E" w14:textId="18DAD3B3" w:rsidR="00C5670C" w:rsidRPr="00634556" w:rsidRDefault="00C5670C" w:rsidP="00C52F31">
      <w:pPr>
        <w:pStyle w:val="Heading3"/>
        <w:rPr>
          <w:rFonts w:asciiTheme="minorHAnsi" w:hAnsiTheme="minorHAnsi" w:cstheme="minorHAnsi"/>
        </w:rPr>
      </w:pPr>
      <w:r w:rsidRPr="00634556">
        <w:rPr>
          <w:rFonts w:asciiTheme="minorHAnsi" w:hAnsiTheme="minorHAnsi" w:cstheme="minorHAnsi"/>
        </w:rPr>
        <w:lastRenderedPageBreak/>
        <w:t>A</w:t>
      </w:r>
      <w:r w:rsidR="00332AD8" w:rsidRPr="00634556">
        <w:rPr>
          <w:rFonts w:asciiTheme="minorHAnsi" w:hAnsiTheme="minorHAnsi" w:cstheme="minorHAnsi"/>
        </w:rPr>
        <w:t>ctive Data Objects .Net</w:t>
      </w:r>
    </w:p>
    <w:p w14:paraId="7B32AF2E" w14:textId="77777777" w:rsidR="00C5670C" w:rsidRPr="00634556" w:rsidRDefault="00C5670C" w:rsidP="00C5670C">
      <w:pPr>
        <w:rPr>
          <w:rStyle w:val="HTMLPreformattedChar"/>
          <w:rFonts w:asciiTheme="minorHAnsi" w:eastAsiaTheme="minorHAnsi" w:hAnsiTheme="minorHAnsi" w:cstheme="minorHAnsi"/>
        </w:rPr>
      </w:pPr>
      <w:r w:rsidRPr="00634556">
        <w:rPr>
          <w:rStyle w:val="HTMLPreformattedChar"/>
          <w:rFonts w:asciiTheme="minorHAnsi" w:eastAsiaTheme="minorHAnsi" w:hAnsiTheme="minorHAnsi" w:cstheme="minorHAnsi"/>
        </w:rPr>
        <w:t xml:space="preserve">"ADO.NET is a </w:t>
      </w:r>
      <w:r w:rsidRPr="00634556">
        <w:rPr>
          <w:rStyle w:val="HTMLPreformattedChar"/>
          <w:rFonts w:asciiTheme="minorHAnsi" w:eastAsiaTheme="minorHAnsi" w:hAnsiTheme="minorHAnsi" w:cstheme="minorHAnsi"/>
          <w:b/>
        </w:rPr>
        <w:t>set of classes that expose data access</w:t>
      </w:r>
      <w:r w:rsidRPr="00634556">
        <w:rPr>
          <w:rStyle w:val="HTMLPreformattedChar"/>
          <w:rFonts w:asciiTheme="minorHAnsi" w:eastAsiaTheme="minorHAnsi" w:hAnsiTheme="minorHAnsi" w:cstheme="minorHAnsi"/>
        </w:rPr>
        <w:t xml:space="preserve"> services to the .NET programmer." (</w:t>
      </w:r>
      <w:hyperlink r:id="rId38" w:history="1">
        <w:r w:rsidRPr="00634556">
          <w:rPr>
            <w:rStyle w:val="HeaderChar"/>
            <w:rFonts w:cstheme="minorHAnsi"/>
          </w:rPr>
          <w:t>https://msdn.microsoft.com/en-us/library/aa286484.aspx</w:t>
        </w:r>
      </w:hyperlink>
      <w:r w:rsidRPr="00634556">
        <w:rPr>
          <w:rStyle w:val="HTMLPreformattedChar"/>
          <w:rFonts w:asciiTheme="minorHAnsi" w:eastAsiaTheme="minorHAnsi" w:hAnsiTheme="minorHAnsi" w:cstheme="minorHAnsi"/>
        </w:rPr>
        <w:t>)</w:t>
      </w:r>
    </w:p>
    <w:p w14:paraId="4D1BDA20" w14:textId="77777777" w:rsidR="00C5670C" w:rsidRPr="00634556" w:rsidRDefault="00C5670C" w:rsidP="00C5670C">
      <w:pPr>
        <w:rPr>
          <w:rFonts w:cstheme="minorHAnsi"/>
        </w:rPr>
      </w:pPr>
      <w:r w:rsidRPr="00634556">
        <w:rPr>
          <w:rFonts w:cstheme="minorHAnsi"/>
        </w:rPr>
        <w:t>Here is some example code to try out:</w:t>
      </w:r>
    </w:p>
    <w:p w14:paraId="408BEBD8" w14:textId="77777777" w:rsidR="00C5670C" w:rsidRPr="00634556" w:rsidRDefault="00C5670C" w:rsidP="000F6056">
      <w:pPr>
        <w:pStyle w:val="Hyperlink"/>
        <w:spacing w:after="0" w:line="240" w:lineRule="auto"/>
        <w:rPr>
          <w:rFonts w:cstheme="minorHAnsi"/>
          <w:sz w:val="20"/>
        </w:rPr>
      </w:pPr>
      <w:r w:rsidRPr="00634556">
        <w:rPr>
          <w:rFonts w:cstheme="minorHAnsi"/>
          <w:color w:val="0000FF"/>
          <w:sz w:val="20"/>
        </w:rPr>
        <w:t>using</w:t>
      </w:r>
      <w:r w:rsidRPr="00634556">
        <w:rPr>
          <w:rFonts w:cstheme="minorHAnsi"/>
          <w:sz w:val="20"/>
        </w:rPr>
        <w:t xml:space="preserve"> System;</w:t>
      </w:r>
    </w:p>
    <w:p w14:paraId="52E39EBA" w14:textId="77777777" w:rsidR="00C5670C" w:rsidRPr="00634556" w:rsidRDefault="00C5670C" w:rsidP="000F6056">
      <w:pPr>
        <w:pStyle w:val="Hyperlink"/>
        <w:spacing w:after="0" w:line="240" w:lineRule="auto"/>
        <w:rPr>
          <w:rFonts w:cstheme="minorHAnsi"/>
          <w:sz w:val="20"/>
        </w:rPr>
      </w:pPr>
      <w:r w:rsidRPr="00634556">
        <w:rPr>
          <w:rFonts w:cstheme="minorHAnsi"/>
          <w:color w:val="0000FF"/>
          <w:sz w:val="20"/>
        </w:rPr>
        <w:t>using</w:t>
      </w:r>
      <w:r w:rsidRPr="00634556">
        <w:rPr>
          <w:rFonts w:cstheme="minorHAnsi"/>
          <w:sz w:val="20"/>
        </w:rPr>
        <w:t xml:space="preserve"> </w:t>
      </w:r>
      <w:proofErr w:type="spellStart"/>
      <w:r w:rsidRPr="00634556">
        <w:rPr>
          <w:rFonts w:cstheme="minorHAnsi"/>
          <w:sz w:val="20"/>
        </w:rPr>
        <w:t>System.Data.SqlClient</w:t>
      </w:r>
      <w:proofErr w:type="spellEnd"/>
      <w:r w:rsidRPr="00634556">
        <w:rPr>
          <w:rFonts w:cstheme="minorHAnsi"/>
          <w:sz w:val="20"/>
        </w:rPr>
        <w:t>;</w:t>
      </w:r>
    </w:p>
    <w:p w14:paraId="014D1692" w14:textId="77777777" w:rsidR="00C5670C" w:rsidRPr="00634556" w:rsidRDefault="00C5670C" w:rsidP="000F6056">
      <w:pPr>
        <w:pStyle w:val="Hyperlink"/>
        <w:spacing w:after="0" w:line="240" w:lineRule="auto"/>
        <w:rPr>
          <w:rFonts w:cstheme="minorHAnsi"/>
          <w:sz w:val="20"/>
        </w:rPr>
      </w:pPr>
    </w:p>
    <w:p w14:paraId="0567A015" w14:textId="77777777" w:rsidR="00C5670C" w:rsidRPr="00634556" w:rsidRDefault="00C5670C" w:rsidP="000F6056">
      <w:pPr>
        <w:pStyle w:val="Hyperlink"/>
        <w:spacing w:after="0" w:line="240" w:lineRule="auto"/>
        <w:rPr>
          <w:rFonts w:cstheme="minorHAnsi"/>
          <w:sz w:val="20"/>
        </w:rPr>
      </w:pPr>
      <w:r w:rsidRPr="00634556">
        <w:rPr>
          <w:rFonts w:cstheme="minorHAnsi"/>
          <w:color w:val="0000FF"/>
          <w:sz w:val="20"/>
        </w:rPr>
        <w:t>namespace</w:t>
      </w:r>
      <w:r w:rsidRPr="00634556">
        <w:rPr>
          <w:rFonts w:cstheme="minorHAnsi"/>
          <w:sz w:val="20"/>
        </w:rPr>
        <w:t xml:space="preserve"> test</w:t>
      </w:r>
    </w:p>
    <w:p w14:paraId="7374EC37" w14:textId="77777777" w:rsidR="00C5670C" w:rsidRPr="00634556" w:rsidRDefault="00C5670C" w:rsidP="000F6056">
      <w:pPr>
        <w:pStyle w:val="Hyperlink"/>
        <w:spacing w:after="0" w:line="240" w:lineRule="auto"/>
        <w:rPr>
          <w:rFonts w:cstheme="minorHAnsi"/>
          <w:sz w:val="20"/>
        </w:rPr>
      </w:pPr>
      <w:r w:rsidRPr="00634556">
        <w:rPr>
          <w:rFonts w:cstheme="minorHAnsi"/>
          <w:sz w:val="20"/>
        </w:rPr>
        <w:t>{</w:t>
      </w:r>
    </w:p>
    <w:p w14:paraId="6796F438"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r w:rsidRPr="00634556">
        <w:rPr>
          <w:rFonts w:cstheme="minorHAnsi"/>
          <w:color w:val="0000FF"/>
          <w:sz w:val="20"/>
        </w:rPr>
        <w:t>class</w:t>
      </w:r>
      <w:r w:rsidRPr="00634556">
        <w:rPr>
          <w:rFonts w:cstheme="minorHAnsi"/>
          <w:sz w:val="20"/>
        </w:rPr>
        <w:t xml:space="preserve"> </w:t>
      </w:r>
      <w:r w:rsidRPr="00634556">
        <w:rPr>
          <w:rFonts w:cstheme="minorHAnsi"/>
          <w:color w:val="2B91AF"/>
          <w:sz w:val="20"/>
        </w:rPr>
        <w:t>Program</w:t>
      </w:r>
    </w:p>
    <w:p w14:paraId="2523FB10"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
    <w:p w14:paraId="70634BCF"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r w:rsidRPr="00634556">
        <w:rPr>
          <w:rFonts w:cstheme="minorHAnsi"/>
          <w:color w:val="0000FF"/>
          <w:sz w:val="20"/>
        </w:rPr>
        <w:t>static</w:t>
      </w:r>
      <w:r w:rsidRPr="00634556">
        <w:rPr>
          <w:rFonts w:cstheme="minorHAnsi"/>
          <w:sz w:val="20"/>
        </w:rPr>
        <w:t xml:space="preserve"> </w:t>
      </w:r>
      <w:r w:rsidRPr="00634556">
        <w:rPr>
          <w:rFonts w:cstheme="minorHAnsi"/>
          <w:color w:val="0000FF"/>
          <w:sz w:val="20"/>
        </w:rPr>
        <w:t>void</w:t>
      </w:r>
      <w:r w:rsidRPr="00634556">
        <w:rPr>
          <w:rFonts w:cstheme="minorHAnsi"/>
          <w:sz w:val="20"/>
        </w:rPr>
        <w:t xml:space="preserve"> Main(</w:t>
      </w:r>
      <w:r w:rsidRPr="00634556">
        <w:rPr>
          <w:rFonts w:cstheme="minorHAnsi"/>
          <w:color w:val="0000FF"/>
          <w:sz w:val="20"/>
        </w:rPr>
        <w:t>string</w:t>
      </w:r>
      <w:r w:rsidRPr="00634556">
        <w:rPr>
          <w:rFonts w:cstheme="minorHAnsi"/>
          <w:sz w:val="20"/>
        </w:rPr>
        <w:t xml:space="preserve">[] </w:t>
      </w:r>
      <w:proofErr w:type="spellStart"/>
      <w:r w:rsidRPr="00634556">
        <w:rPr>
          <w:rFonts w:cstheme="minorHAnsi"/>
          <w:sz w:val="20"/>
        </w:rPr>
        <w:t>args</w:t>
      </w:r>
      <w:proofErr w:type="spellEnd"/>
      <w:r w:rsidRPr="00634556">
        <w:rPr>
          <w:rFonts w:cstheme="minorHAnsi"/>
          <w:sz w:val="20"/>
        </w:rPr>
        <w:t>)</w:t>
      </w:r>
    </w:p>
    <w:p w14:paraId="2C602A7A"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
    <w:p w14:paraId="004A61EA"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SqlConnectionStringBuilder</w:t>
      </w:r>
      <w:proofErr w:type="spellEnd"/>
      <w:r w:rsidRPr="00634556">
        <w:rPr>
          <w:rFonts w:cstheme="minorHAnsi"/>
          <w:sz w:val="20"/>
        </w:rPr>
        <w:t xml:space="preserve"> </w:t>
      </w:r>
      <w:proofErr w:type="spellStart"/>
      <w:r w:rsidRPr="00634556">
        <w:rPr>
          <w:rFonts w:cstheme="minorHAnsi"/>
          <w:sz w:val="20"/>
        </w:rPr>
        <w:t>objSB</w:t>
      </w:r>
      <w:proofErr w:type="spellEnd"/>
      <w:r w:rsidRPr="00634556">
        <w:rPr>
          <w:rFonts w:cstheme="minorHAnsi"/>
          <w:sz w:val="20"/>
        </w:rPr>
        <w:t>;</w:t>
      </w:r>
    </w:p>
    <w:p w14:paraId="409B0E72"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objSB</w:t>
      </w:r>
      <w:proofErr w:type="spellEnd"/>
      <w:r w:rsidRPr="00634556">
        <w:rPr>
          <w:rFonts w:cstheme="minorHAnsi"/>
          <w:sz w:val="20"/>
        </w:rPr>
        <w:t xml:space="preserve"> = </w:t>
      </w:r>
      <w:r w:rsidRPr="00634556">
        <w:rPr>
          <w:rFonts w:cstheme="minorHAnsi"/>
          <w:color w:val="0000FF"/>
          <w:sz w:val="20"/>
        </w:rPr>
        <w:t>new</w:t>
      </w:r>
      <w:r w:rsidRPr="00634556">
        <w:rPr>
          <w:rFonts w:cstheme="minorHAnsi"/>
          <w:sz w:val="20"/>
        </w:rPr>
        <w:t xml:space="preserve"> </w:t>
      </w:r>
      <w:proofErr w:type="spellStart"/>
      <w:r w:rsidRPr="00634556">
        <w:rPr>
          <w:rFonts w:cstheme="minorHAnsi"/>
          <w:sz w:val="20"/>
        </w:rPr>
        <w:t>SqlConnectionStringBuilder</w:t>
      </w:r>
      <w:proofErr w:type="spellEnd"/>
      <w:r w:rsidRPr="00634556">
        <w:rPr>
          <w:rFonts w:cstheme="minorHAnsi"/>
          <w:sz w:val="20"/>
        </w:rPr>
        <w:t>();</w:t>
      </w:r>
    </w:p>
    <w:p w14:paraId="17860D59" w14:textId="31086751"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objSB.DataSource</w:t>
      </w:r>
      <w:proofErr w:type="spellEnd"/>
      <w:r w:rsidRPr="00634556">
        <w:rPr>
          <w:rFonts w:cstheme="minorHAnsi"/>
          <w:sz w:val="20"/>
        </w:rPr>
        <w:t xml:space="preserve"> = </w:t>
      </w:r>
      <w:r w:rsidRPr="00634556">
        <w:rPr>
          <w:rFonts w:cstheme="minorHAnsi"/>
          <w:color w:val="A31515"/>
          <w:sz w:val="20"/>
        </w:rPr>
        <w:t>"</w:t>
      </w:r>
      <w:r w:rsidR="00332AD8" w:rsidRPr="00634556">
        <w:rPr>
          <w:rFonts w:cstheme="minorHAnsi"/>
          <w:color w:val="A31515"/>
          <w:sz w:val="20"/>
        </w:rPr>
        <w:t>continuumsql.westus2.cloudapp.azure.com</w:t>
      </w:r>
      <w:r w:rsidRPr="00634556">
        <w:rPr>
          <w:rFonts w:cstheme="minorHAnsi"/>
          <w:color w:val="A31515"/>
          <w:sz w:val="20"/>
        </w:rPr>
        <w:t>"</w:t>
      </w:r>
      <w:r w:rsidRPr="00634556">
        <w:rPr>
          <w:rFonts w:cstheme="minorHAnsi"/>
          <w:sz w:val="20"/>
        </w:rPr>
        <w:t>;</w:t>
      </w:r>
    </w:p>
    <w:p w14:paraId="0CBAE0B5"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objSB.InitialCatalog</w:t>
      </w:r>
      <w:proofErr w:type="spellEnd"/>
      <w:r w:rsidRPr="00634556">
        <w:rPr>
          <w:rFonts w:cstheme="minorHAnsi"/>
          <w:sz w:val="20"/>
        </w:rPr>
        <w:t xml:space="preserve"> = </w:t>
      </w:r>
      <w:r w:rsidRPr="00634556">
        <w:rPr>
          <w:rFonts w:cstheme="minorHAnsi"/>
          <w:color w:val="A31515"/>
          <w:sz w:val="20"/>
        </w:rPr>
        <w:t>"Northwind"</w:t>
      </w:r>
      <w:r w:rsidRPr="00634556">
        <w:rPr>
          <w:rFonts w:cstheme="minorHAnsi"/>
          <w:sz w:val="20"/>
        </w:rPr>
        <w:t>;</w:t>
      </w:r>
    </w:p>
    <w:p w14:paraId="784B3D44" w14:textId="6FAC95D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objSB.UserID</w:t>
      </w:r>
      <w:proofErr w:type="spellEnd"/>
      <w:r w:rsidRPr="00634556">
        <w:rPr>
          <w:rFonts w:cstheme="minorHAnsi"/>
          <w:sz w:val="20"/>
        </w:rPr>
        <w:t xml:space="preserve"> = </w:t>
      </w:r>
      <w:r w:rsidRPr="00634556">
        <w:rPr>
          <w:rFonts w:cstheme="minorHAnsi"/>
          <w:color w:val="A31515"/>
          <w:sz w:val="20"/>
        </w:rPr>
        <w:t>"</w:t>
      </w:r>
      <w:proofErr w:type="spellStart"/>
      <w:r w:rsidR="00332AD8" w:rsidRPr="00634556">
        <w:rPr>
          <w:rFonts w:cstheme="minorHAnsi"/>
          <w:color w:val="A31515"/>
          <w:sz w:val="20"/>
        </w:rPr>
        <w:t>BICert</w:t>
      </w:r>
      <w:proofErr w:type="spellEnd"/>
      <w:r w:rsidRPr="00634556">
        <w:rPr>
          <w:rFonts w:cstheme="minorHAnsi"/>
          <w:color w:val="A31515"/>
          <w:sz w:val="20"/>
        </w:rPr>
        <w:t>"</w:t>
      </w:r>
      <w:r w:rsidRPr="00634556">
        <w:rPr>
          <w:rFonts w:cstheme="minorHAnsi"/>
          <w:sz w:val="20"/>
        </w:rPr>
        <w:t>;</w:t>
      </w:r>
    </w:p>
    <w:p w14:paraId="797A5EC6" w14:textId="28B045C9"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objSB.Password</w:t>
      </w:r>
      <w:proofErr w:type="spellEnd"/>
      <w:r w:rsidRPr="00634556">
        <w:rPr>
          <w:rFonts w:cstheme="minorHAnsi"/>
          <w:sz w:val="20"/>
        </w:rPr>
        <w:t xml:space="preserve"> = </w:t>
      </w:r>
      <w:r w:rsidRPr="00634556">
        <w:rPr>
          <w:rFonts w:cstheme="minorHAnsi"/>
          <w:color w:val="A31515"/>
          <w:sz w:val="20"/>
        </w:rPr>
        <w:t>"</w:t>
      </w:r>
      <w:proofErr w:type="spellStart"/>
      <w:r w:rsidR="00332AD8" w:rsidRPr="00634556">
        <w:rPr>
          <w:rFonts w:cstheme="minorHAnsi"/>
          <w:color w:val="A31515"/>
          <w:sz w:val="20"/>
        </w:rPr>
        <w:t>BICert</w:t>
      </w:r>
      <w:proofErr w:type="spellEnd"/>
      <w:r w:rsidRPr="00634556">
        <w:rPr>
          <w:rFonts w:cstheme="minorHAnsi"/>
          <w:color w:val="A31515"/>
          <w:sz w:val="20"/>
        </w:rPr>
        <w:t>"</w:t>
      </w:r>
      <w:r w:rsidRPr="00634556">
        <w:rPr>
          <w:rFonts w:cstheme="minorHAnsi"/>
          <w:sz w:val="20"/>
        </w:rPr>
        <w:t>;</w:t>
      </w:r>
    </w:p>
    <w:p w14:paraId="6692C28B" w14:textId="77777777" w:rsidR="00C5670C" w:rsidRPr="00634556" w:rsidRDefault="00C5670C" w:rsidP="000F6056">
      <w:pPr>
        <w:pStyle w:val="Hyperlink"/>
        <w:spacing w:after="0" w:line="240" w:lineRule="auto"/>
        <w:rPr>
          <w:rFonts w:cstheme="minorHAnsi"/>
          <w:sz w:val="20"/>
        </w:rPr>
      </w:pPr>
    </w:p>
    <w:p w14:paraId="273E4F00"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System.Data.SqlClient.SqlConnection</w:t>
      </w:r>
      <w:proofErr w:type="spellEnd"/>
      <w:r w:rsidRPr="00634556">
        <w:rPr>
          <w:rFonts w:cstheme="minorHAnsi"/>
          <w:sz w:val="20"/>
        </w:rPr>
        <w:t xml:space="preserve"> </w:t>
      </w:r>
      <w:proofErr w:type="spellStart"/>
      <w:r w:rsidRPr="00634556">
        <w:rPr>
          <w:rFonts w:cstheme="minorHAnsi"/>
          <w:sz w:val="20"/>
        </w:rPr>
        <w:t>objCon</w:t>
      </w:r>
      <w:proofErr w:type="spellEnd"/>
      <w:r w:rsidRPr="00634556">
        <w:rPr>
          <w:rFonts w:cstheme="minorHAnsi"/>
          <w:sz w:val="20"/>
        </w:rPr>
        <w:t>;</w:t>
      </w:r>
    </w:p>
    <w:p w14:paraId="1C697A2F"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objCon</w:t>
      </w:r>
      <w:proofErr w:type="spellEnd"/>
      <w:r w:rsidRPr="00634556">
        <w:rPr>
          <w:rFonts w:cstheme="minorHAnsi"/>
          <w:sz w:val="20"/>
        </w:rPr>
        <w:t xml:space="preserve"> = </w:t>
      </w:r>
      <w:r w:rsidRPr="00634556">
        <w:rPr>
          <w:rFonts w:cstheme="minorHAnsi"/>
          <w:color w:val="0000FF"/>
          <w:sz w:val="20"/>
        </w:rPr>
        <w:t>new</w:t>
      </w:r>
      <w:r w:rsidRPr="00634556">
        <w:rPr>
          <w:rFonts w:cstheme="minorHAnsi"/>
          <w:sz w:val="20"/>
        </w:rPr>
        <w:t xml:space="preserve"> </w:t>
      </w:r>
      <w:proofErr w:type="spellStart"/>
      <w:r w:rsidRPr="00634556">
        <w:rPr>
          <w:rFonts w:cstheme="minorHAnsi"/>
          <w:sz w:val="20"/>
        </w:rPr>
        <w:t>System.Data.SqlClient.SqlConnection</w:t>
      </w:r>
      <w:proofErr w:type="spellEnd"/>
      <w:r w:rsidRPr="00634556">
        <w:rPr>
          <w:rFonts w:cstheme="minorHAnsi"/>
          <w:sz w:val="20"/>
        </w:rPr>
        <w:t>();</w:t>
      </w:r>
    </w:p>
    <w:p w14:paraId="158125FB"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objCon.ConnectionString</w:t>
      </w:r>
      <w:proofErr w:type="spellEnd"/>
      <w:r w:rsidRPr="00634556">
        <w:rPr>
          <w:rFonts w:cstheme="minorHAnsi"/>
          <w:sz w:val="20"/>
        </w:rPr>
        <w:t xml:space="preserve"> = </w:t>
      </w:r>
      <w:proofErr w:type="spellStart"/>
      <w:r w:rsidRPr="00634556">
        <w:rPr>
          <w:rFonts w:cstheme="minorHAnsi"/>
          <w:sz w:val="20"/>
        </w:rPr>
        <w:t>objSB.ConnectionString</w:t>
      </w:r>
      <w:proofErr w:type="spellEnd"/>
      <w:r w:rsidRPr="00634556">
        <w:rPr>
          <w:rFonts w:cstheme="minorHAnsi"/>
          <w:sz w:val="20"/>
        </w:rPr>
        <w:t>;</w:t>
      </w:r>
    </w:p>
    <w:p w14:paraId="169ADDE9"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objCon.Open</w:t>
      </w:r>
      <w:proofErr w:type="spellEnd"/>
      <w:r w:rsidRPr="00634556">
        <w:rPr>
          <w:rFonts w:cstheme="minorHAnsi"/>
          <w:sz w:val="20"/>
        </w:rPr>
        <w:t>();</w:t>
      </w:r>
    </w:p>
    <w:p w14:paraId="4E3FF14F" w14:textId="77777777" w:rsidR="00C5670C" w:rsidRPr="00634556" w:rsidRDefault="00C5670C" w:rsidP="000F6056">
      <w:pPr>
        <w:pStyle w:val="Hyperlink"/>
        <w:spacing w:after="0" w:line="240" w:lineRule="auto"/>
        <w:rPr>
          <w:rFonts w:cstheme="minorHAnsi"/>
          <w:sz w:val="20"/>
        </w:rPr>
      </w:pPr>
    </w:p>
    <w:p w14:paraId="06195059"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System.Data.SqlClient.SqlCommand</w:t>
      </w:r>
      <w:proofErr w:type="spellEnd"/>
      <w:r w:rsidRPr="00634556">
        <w:rPr>
          <w:rFonts w:cstheme="minorHAnsi"/>
          <w:sz w:val="20"/>
        </w:rPr>
        <w:t xml:space="preserve"> </w:t>
      </w:r>
      <w:proofErr w:type="spellStart"/>
      <w:r w:rsidRPr="00634556">
        <w:rPr>
          <w:rFonts w:cstheme="minorHAnsi"/>
          <w:sz w:val="20"/>
        </w:rPr>
        <w:t>objCmd</w:t>
      </w:r>
      <w:proofErr w:type="spellEnd"/>
      <w:r w:rsidRPr="00634556">
        <w:rPr>
          <w:rFonts w:cstheme="minorHAnsi"/>
          <w:sz w:val="20"/>
        </w:rPr>
        <w:t>;</w:t>
      </w:r>
    </w:p>
    <w:p w14:paraId="142C2859"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objCmd</w:t>
      </w:r>
      <w:proofErr w:type="spellEnd"/>
      <w:r w:rsidRPr="00634556">
        <w:rPr>
          <w:rFonts w:cstheme="minorHAnsi"/>
          <w:sz w:val="20"/>
        </w:rPr>
        <w:t xml:space="preserve"> = </w:t>
      </w:r>
      <w:r w:rsidRPr="00634556">
        <w:rPr>
          <w:rFonts w:cstheme="minorHAnsi"/>
          <w:color w:val="0000FF"/>
          <w:sz w:val="20"/>
        </w:rPr>
        <w:t>new</w:t>
      </w:r>
      <w:r w:rsidRPr="00634556">
        <w:rPr>
          <w:rFonts w:cstheme="minorHAnsi"/>
          <w:sz w:val="20"/>
        </w:rPr>
        <w:t xml:space="preserve"> </w:t>
      </w:r>
      <w:proofErr w:type="spellStart"/>
      <w:r w:rsidRPr="00634556">
        <w:rPr>
          <w:rFonts w:cstheme="minorHAnsi"/>
          <w:sz w:val="20"/>
        </w:rPr>
        <w:t>System.Data.SqlClient.SqlCommand</w:t>
      </w:r>
      <w:proofErr w:type="spellEnd"/>
      <w:r w:rsidRPr="00634556">
        <w:rPr>
          <w:rFonts w:cstheme="minorHAnsi"/>
          <w:sz w:val="20"/>
        </w:rPr>
        <w:t>();</w:t>
      </w:r>
    </w:p>
    <w:p w14:paraId="7D1492C7"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objCmd.Connection</w:t>
      </w:r>
      <w:proofErr w:type="spellEnd"/>
      <w:r w:rsidRPr="00634556">
        <w:rPr>
          <w:rFonts w:cstheme="minorHAnsi"/>
          <w:sz w:val="20"/>
        </w:rPr>
        <w:t xml:space="preserve"> = </w:t>
      </w:r>
      <w:proofErr w:type="spellStart"/>
      <w:r w:rsidRPr="00634556">
        <w:rPr>
          <w:rFonts w:cstheme="minorHAnsi"/>
          <w:sz w:val="20"/>
        </w:rPr>
        <w:t>objCon</w:t>
      </w:r>
      <w:proofErr w:type="spellEnd"/>
      <w:r w:rsidRPr="00634556">
        <w:rPr>
          <w:rFonts w:cstheme="minorHAnsi"/>
          <w:sz w:val="20"/>
        </w:rPr>
        <w:t>;</w:t>
      </w:r>
    </w:p>
    <w:p w14:paraId="194FE231"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r w:rsidRPr="00634556">
        <w:rPr>
          <w:rFonts w:cstheme="minorHAnsi"/>
          <w:color w:val="0000FF"/>
          <w:sz w:val="20"/>
        </w:rPr>
        <w:t>string</w:t>
      </w:r>
      <w:r w:rsidRPr="00634556">
        <w:rPr>
          <w:rFonts w:cstheme="minorHAnsi"/>
          <w:sz w:val="20"/>
        </w:rPr>
        <w:t xml:space="preserve"> </w:t>
      </w:r>
      <w:proofErr w:type="spellStart"/>
      <w:r w:rsidRPr="00634556">
        <w:rPr>
          <w:rFonts w:cstheme="minorHAnsi"/>
          <w:sz w:val="20"/>
        </w:rPr>
        <w:t>strCategory</w:t>
      </w:r>
      <w:proofErr w:type="spellEnd"/>
      <w:r w:rsidRPr="00634556">
        <w:rPr>
          <w:rFonts w:cstheme="minorHAnsi"/>
          <w:sz w:val="20"/>
        </w:rPr>
        <w:t xml:space="preserve"> = </w:t>
      </w:r>
      <w:r w:rsidRPr="00634556">
        <w:rPr>
          <w:rFonts w:cstheme="minorHAnsi"/>
          <w:color w:val="A31515"/>
          <w:sz w:val="20"/>
        </w:rPr>
        <w:t>"seafood"</w:t>
      </w:r>
      <w:r w:rsidRPr="00634556">
        <w:rPr>
          <w:rFonts w:cstheme="minorHAnsi"/>
          <w:sz w:val="20"/>
        </w:rPr>
        <w:t>;</w:t>
      </w:r>
    </w:p>
    <w:p w14:paraId="28A53C0E"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objCmd.CommandText</w:t>
      </w:r>
      <w:proofErr w:type="spellEnd"/>
      <w:r w:rsidRPr="00634556">
        <w:rPr>
          <w:rFonts w:cstheme="minorHAnsi"/>
          <w:sz w:val="20"/>
        </w:rPr>
        <w:t xml:space="preserve"> = </w:t>
      </w:r>
      <w:r w:rsidRPr="00634556">
        <w:rPr>
          <w:rFonts w:cstheme="minorHAnsi"/>
          <w:color w:val="A31515"/>
          <w:sz w:val="20"/>
        </w:rPr>
        <w:t xml:space="preserve">"Exec </w:t>
      </w:r>
      <w:proofErr w:type="spellStart"/>
      <w:r w:rsidRPr="00634556">
        <w:rPr>
          <w:rFonts w:cstheme="minorHAnsi"/>
          <w:color w:val="A31515"/>
          <w:sz w:val="20"/>
        </w:rPr>
        <w:t>pSelSalesByCategory</w:t>
      </w:r>
      <w:proofErr w:type="spellEnd"/>
      <w:r w:rsidRPr="00634556">
        <w:rPr>
          <w:rFonts w:cstheme="minorHAnsi"/>
          <w:color w:val="A31515"/>
          <w:sz w:val="20"/>
        </w:rPr>
        <w:t xml:space="preserve"> @CategoryName = "</w:t>
      </w:r>
      <w:r w:rsidRPr="00634556">
        <w:rPr>
          <w:rFonts w:cstheme="minorHAnsi"/>
          <w:sz w:val="20"/>
        </w:rPr>
        <w:t xml:space="preserve"> + </w:t>
      </w:r>
      <w:proofErr w:type="spellStart"/>
      <w:r w:rsidRPr="00634556">
        <w:rPr>
          <w:rFonts w:cstheme="minorHAnsi"/>
          <w:sz w:val="20"/>
        </w:rPr>
        <w:t>strCategory</w:t>
      </w:r>
      <w:proofErr w:type="spellEnd"/>
      <w:r w:rsidRPr="00634556">
        <w:rPr>
          <w:rFonts w:cstheme="minorHAnsi"/>
          <w:sz w:val="20"/>
        </w:rPr>
        <w:t xml:space="preserve"> + </w:t>
      </w:r>
      <w:r w:rsidRPr="00634556">
        <w:rPr>
          <w:rFonts w:cstheme="minorHAnsi"/>
          <w:color w:val="A31515"/>
          <w:sz w:val="20"/>
        </w:rPr>
        <w:t>";"</w:t>
      </w:r>
      <w:r w:rsidRPr="00634556">
        <w:rPr>
          <w:rFonts w:cstheme="minorHAnsi"/>
          <w:sz w:val="20"/>
        </w:rPr>
        <w:t>;</w:t>
      </w:r>
    </w:p>
    <w:p w14:paraId="65FDBF26" w14:textId="77777777" w:rsidR="00C5670C" w:rsidRPr="00634556" w:rsidRDefault="00C5670C" w:rsidP="000F6056">
      <w:pPr>
        <w:pStyle w:val="Hyperlink"/>
        <w:spacing w:after="0" w:line="240" w:lineRule="auto"/>
        <w:rPr>
          <w:rFonts w:cstheme="minorHAnsi"/>
          <w:sz w:val="20"/>
        </w:rPr>
      </w:pPr>
    </w:p>
    <w:p w14:paraId="529AFB61"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System.Data.SqlClient.SqlDataReader</w:t>
      </w:r>
      <w:proofErr w:type="spellEnd"/>
      <w:r w:rsidRPr="00634556">
        <w:rPr>
          <w:rFonts w:cstheme="minorHAnsi"/>
          <w:sz w:val="20"/>
        </w:rPr>
        <w:t xml:space="preserve"> </w:t>
      </w:r>
      <w:proofErr w:type="spellStart"/>
      <w:r w:rsidRPr="00634556">
        <w:rPr>
          <w:rFonts w:cstheme="minorHAnsi"/>
          <w:sz w:val="20"/>
        </w:rPr>
        <w:t>objDR</w:t>
      </w:r>
      <w:proofErr w:type="spellEnd"/>
      <w:r w:rsidRPr="00634556">
        <w:rPr>
          <w:rFonts w:cstheme="minorHAnsi"/>
          <w:sz w:val="20"/>
        </w:rPr>
        <w:t>;</w:t>
      </w:r>
    </w:p>
    <w:p w14:paraId="1EAAABA1"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objDR</w:t>
      </w:r>
      <w:proofErr w:type="spellEnd"/>
      <w:r w:rsidRPr="00634556">
        <w:rPr>
          <w:rFonts w:cstheme="minorHAnsi"/>
          <w:sz w:val="20"/>
        </w:rPr>
        <w:t xml:space="preserve"> = </w:t>
      </w:r>
      <w:proofErr w:type="spellStart"/>
      <w:r w:rsidRPr="00634556">
        <w:rPr>
          <w:rFonts w:cstheme="minorHAnsi"/>
          <w:sz w:val="20"/>
        </w:rPr>
        <w:t>objCmd.ExecuteReader</w:t>
      </w:r>
      <w:proofErr w:type="spellEnd"/>
      <w:r w:rsidRPr="00634556">
        <w:rPr>
          <w:rFonts w:cstheme="minorHAnsi"/>
          <w:sz w:val="20"/>
        </w:rPr>
        <w:t xml:space="preserve">(); </w:t>
      </w:r>
      <w:r w:rsidRPr="00634556">
        <w:rPr>
          <w:rFonts w:cstheme="minorHAnsi"/>
          <w:color w:val="008000"/>
          <w:sz w:val="20"/>
        </w:rPr>
        <w:t>//Cursor</w:t>
      </w:r>
    </w:p>
    <w:p w14:paraId="14870ED7" w14:textId="77777777" w:rsidR="00C5670C" w:rsidRPr="00634556" w:rsidRDefault="00C5670C" w:rsidP="000F6056">
      <w:pPr>
        <w:pStyle w:val="Hyperlink"/>
        <w:spacing w:after="0" w:line="240" w:lineRule="auto"/>
        <w:rPr>
          <w:rFonts w:cstheme="minorHAnsi"/>
          <w:sz w:val="20"/>
        </w:rPr>
      </w:pPr>
    </w:p>
    <w:p w14:paraId="1C510F4C"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r w:rsidRPr="00634556">
        <w:rPr>
          <w:rFonts w:cstheme="minorHAnsi"/>
          <w:color w:val="0000FF"/>
          <w:sz w:val="20"/>
        </w:rPr>
        <w:t>while</w:t>
      </w:r>
      <w:r w:rsidRPr="00634556">
        <w:rPr>
          <w:rFonts w:cstheme="minorHAnsi"/>
          <w:sz w:val="20"/>
        </w:rPr>
        <w:t xml:space="preserve"> (</w:t>
      </w:r>
      <w:proofErr w:type="spellStart"/>
      <w:r w:rsidRPr="00634556">
        <w:rPr>
          <w:rFonts w:cstheme="minorHAnsi"/>
          <w:sz w:val="20"/>
        </w:rPr>
        <w:t>objDR.Read</w:t>
      </w:r>
      <w:proofErr w:type="spellEnd"/>
      <w:r w:rsidRPr="00634556">
        <w:rPr>
          <w:rFonts w:cstheme="minorHAnsi"/>
          <w:sz w:val="20"/>
        </w:rPr>
        <w:t xml:space="preserve">() == </w:t>
      </w:r>
      <w:r w:rsidRPr="00634556">
        <w:rPr>
          <w:rFonts w:cstheme="minorHAnsi"/>
          <w:color w:val="0000FF"/>
          <w:sz w:val="20"/>
        </w:rPr>
        <w:t>true</w:t>
      </w:r>
      <w:r w:rsidRPr="00634556">
        <w:rPr>
          <w:rFonts w:cstheme="minorHAnsi"/>
          <w:sz w:val="20"/>
        </w:rPr>
        <w:t>)</w:t>
      </w:r>
    </w:p>
    <w:p w14:paraId="6CC48B22"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
    <w:p w14:paraId="4B1A7DDA"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Console.WriteLine</w:t>
      </w:r>
      <w:proofErr w:type="spellEnd"/>
      <w:r w:rsidRPr="00634556">
        <w:rPr>
          <w:rFonts w:cstheme="minorHAnsi"/>
          <w:sz w:val="20"/>
        </w:rPr>
        <w:t>(</w:t>
      </w:r>
      <w:proofErr w:type="spellStart"/>
      <w:r w:rsidRPr="00634556">
        <w:rPr>
          <w:rFonts w:cstheme="minorHAnsi"/>
          <w:sz w:val="20"/>
        </w:rPr>
        <w:t>objDR</w:t>
      </w:r>
      <w:proofErr w:type="spellEnd"/>
      <w:r w:rsidRPr="00634556">
        <w:rPr>
          <w:rFonts w:cstheme="minorHAnsi"/>
          <w:sz w:val="20"/>
        </w:rPr>
        <w:t xml:space="preserve">[0] + </w:t>
      </w:r>
      <w:r w:rsidRPr="00634556">
        <w:rPr>
          <w:rFonts w:cstheme="minorHAnsi"/>
          <w:color w:val="A31515"/>
          <w:sz w:val="20"/>
        </w:rPr>
        <w:t>","</w:t>
      </w:r>
      <w:r w:rsidRPr="00634556">
        <w:rPr>
          <w:rFonts w:cstheme="minorHAnsi"/>
          <w:sz w:val="20"/>
        </w:rPr>
        <w:t xml:space="preserve"> + </w:t>
      </w:r>
      <w:proofErr w:type="spellStart"/>
      <w:r w:rsidRPr="00634556">
        <w:rPr>
          <w:rFonts w:cstheme="minorHAnsi"/>
          <w:sz w:val="20"/>
        </w:rPr>
        <w:t>objDR</w:t>
      </w:r>
      <w:proofErr w:type="spellEnd"/>
      <w:r w:rsidRPr="00634556">
        <w:rPr>
          <w:rFonts w:cstheme="minorHAnsi"/>
          <w:sz w:val="20"/>
        </w:rPr>
        <w:t>[1]);</w:t>
      </w:r>
    </w:p>
    <w:p w14:paraId="525B009E"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
    <w:p w14:paraId="3AE3ABD3"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objDR.Close</w:t>
      </w:r>
      <w:proofErr w:type="spellEnd"/>
      <w:r w:rsidRPr="00634556">
        <w:rPr>
          <w:rFonts w:cstheme="minorHAnsi"/>
          <w:sz w:val="20"/>
        </w:rPr>
        <w:t>();</w:t>
      </w:r>
    </w:p>
    <w:p w14:paraId="4B439C10"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roofErr w:type="spellStart"/>
      <w:r w:rsidRPr="00634556">
        <w:rPr>
          <w:rFonts w:cstheme="minorHAnsi"/>
          <w:sz w:val="20"/>
        </w:rPr>
        <w:t>objCon.Close</w:t>
      </w:r>
      <w:proofErr w:type="spellEnd"/>
      <w:r w:rsidRPr="00634556">
        <w:rPr>
          <w:rFonts w:cstheme="minorHAnsi"/>
          <w:sz w:val="20"/>
        </w:rPr>
        <w:t>();</w:t>
      </w:r>
    </w:p>
    <w:p w14:paraId="7BC6E68E"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
    <w:p w14:paraId="1887C023" w14:textId="77777777" w:rsidR="00C5670C" w:rsidRPr="00634556" w:rsidRDefault="00C5670C" w:rsidP="000F6056">
      <w:pPr>
        <w:pStyle w:val="Hyperlink"/>
        <w:spacing w:after="0" w:line="240" w:lineRule="auto"/>
        <w:rPr>
          <w:rFonts w:cstheme="minorHAnsi"/>
          <w:sz w:val="20"/>
        </w:rPr>
      </w:pPr>
      <w:r w:rsidRPr="00634556">
        <w:rPr>
          <w:rFonts w:cstheme="minorHAnsi"/>
          <w:sz w:val="20"/>
        </w:rPr>
        <w:t xml:space="preserve">    }</w:t>
      </w:r>
    </w:p>
    <w:p w14:paraId="2AE2BD95" w14:textId="7BD70BF9" w:rsidR="00C5670C" w:rsidRDefault="00C5670C" w:rsidP="000F6056">
      <w:pPr>
        <w:pStyle w:val="Hyperlink"/>
        <w:spacing w:after="0" w:line="240" w:lineRule="auto"/>
        <w:rPr>
          <w:rFonts w:cstheme="minorHAnsi"/>
          <w:sz w:val="20"/>
        </w:rPr>
      </w:pPr>
      <w:r w:rsidRPr="00634556">
        <w:rPr>
          <w:rFonts w:cstheme="minorHAnsi"/>
          <w:sz w:val="20"/>
        </w:rPr>
        <w:t>}</w:t>
      </w:r>
    </w:p>
    <w:p w14:paraId="03F33BA8" w14:textId="77777777" w:rsidR="00634556" w:rsidRPr="00634556" w:rsidRDefault="00634556" w:rsidP="000F6056">
      <w:pPr>
        <w:pStyle w:val="Hyperlink"/>
        <w:spacing w:after="0" w:line="240" w:lineRule="auto"/>
        <w:rPr>
          <w:rFonts w:cstheme="minorHAnsi"/>
          <w:sz w:val="20"/>
        </w:rPr>
      </w:pPr>
    </w:p>
    <w:p w14:paraId="0D3E6E53" w14:textId="766EC82C" w:rsidR="00354997" w:rsidRPr="00634556" w:rsidRDefault="00354997" w:rsidP="00C5670C">
      <w:pPr>
        <w:pStyle w:val="Hyperlink"/>
        <w:rPr>
          <w:rFonts w:cstheme="minorHAnsi"/>
          <w:sz w:val="20"/>
        </w:rPr>
      </w:pPr>
      <w:r w:rsidRPr="00634556">
        <w:rPr>
          <w:rFonts w:cstheme="minorHAnsi"/>
          <w:b/>
          <w:bCs/>
          <w:szCs w:val="24"/>
        </w:rPr>
        <w:t>Note:</w:t>
      </w:r>
      <w:r w:rsidRPr="00634556">
        <w:rPr>
          <w:rFonts w:cstheme="minorHAnsi"/>
          <w:szCs w:val="24"/>
        </w:rPr>
        <w:t xml:space="preserve"> </w:t>
      </w:r>
      <w:r w:rsidRPr="00634556">
        <w:rPr>
          <w:rFonts w:cstheme="minorHAnsi"/>
          <w:sz w:val="20"/>
        </w:rPr>
        <w:t xml:space="preserve">We will talk more about </w:t>
      </w:r>
      <w:r w:rsidRPr="00634556">
        <w:rPr>
          <w:rFonts w:cstheme="minorHAnsi"/>
          <w:b/>
          <w:bCs/>
          <w:sz w:val="20"/>
        </w:rPr>
        <w:t>how applications work</w:t>
      </w:r>
      <w:r w:rsidRPr="00634556">
        <w:rPr>
          <w:rFonts w:cstheme="minorHAnsi"/>
          <w:sz w:val="20"/>
        </w:rPr>
        <w:t xml:space="preserve"> with databases </w:t>
      </w:r>
      <w:r w:rsidRPr="00634556">
        <w:rPr>
          <w:rFonts w:cstheme="minorHAnsi"/>
          <w:b/>
          <w:bCs/>
          <w:sz w:val="20"/>
        </w:rPr>
        <w:t>over the next two modules</w:t>
      </w:r>
      <w:r w:rsidR="00B81BF7" w:rsidRPr="00634556">
        <w:rPr>
          <w:rFonts w:cstheme="minorHAnsi"/>
          <w:sz w:val="20"/>
        </w:rPr>
        <w:t>.</w:t>
      </w:r>
      <w:r w:rsidRPr="00634556">
        <w:rPr>
          <w:rFonts w:cstheme="minorHAnsi"/>
          <w:sz w:val="20"/>
        </w:rPr>
        <w:t xml:space="preserve"> </w:t>
      </w:r>
    </w:p>
    <w:p w14:paraId="72473D31" w14:textId="509C2055" w:rsidR="00332AD8" w:rsidRPr="00634556" w:rsidRDefault="00332AD8" w:rsidP="00332AD8">
      <w:pPr>
        <w:pStyle w:val="Heading2"/>
        <w:pBdr>
          <w:bottom w:val="single" w:sz="4" w:space="1" w:color="auto"/>
        </w:pBdr>
        <w:rPr>
          <w:rFonts w:asciiTheme="minorHAnsi" w:hAnsiTheme="minorHAnsi" w:cstheme="minorHAnsi"/>
          <w:color w:val="FF0000"/>
        </w:rPr>
      </w:pPr>
      <w:bookmarkStart w:id="13" w:name="_Toc64880700"/>
      <w:r w:rsidRPr="00634556">
        <w:rPr>
          <w:rFonts w:asciiTheme="minorHAnsi" w:hAnsiTheme="minorHAnsi" w:cstheme="minorHAnsi"/>
          <w:color w:val="FF0000"/>
        </w:rPr>
        <w:t>Demo 5: Creating Report Data Files with C#</w:t>
      </w:r>
    </w:p>
    <w:p w14:paraId="3203788A" w14:textId="77777777" w:rsidR="00332AD8" w:rsidRPr="00634556" w:rsidRDefault="00332AD8" w:rsidP="00332AD8">
      <w:pPr>
        <w:rPr>
          <w:rFonts w:cstheme="minorHAnsi"/>
        </w:rPr>
      </w:pPr>
      <w:r w:rsidRPr="00634556">
        <w:rPr>
          <w:rFonts w:cstheme="minorHAnsi"/>
        </w:rPr>
        <w:t>In this demo, we use Visual Studio SSRS Project  to create a report using view in Demo1.</w:t>
      </w:r>
    </w:p>
    <w:bookmarkEnd w:id="13"/>
    <w:p w14:paraId="339B3876" w14:textId="0DD9C4A0" w:rsidR="00B81BF7" w:rsidRPr="00634556" w:rsidRDefault="00F21D6F" w:rsidP="00B81BF7">
      <w:pPr>
        <w:pStyle w:val="Heading1"/>
        <w:rPr>
          <w:rFonts w:asciiTheme="minorHAnsi" w:hAnsiTheme="minorHAnsi" w:cstheme="minorHAnsi"/>
        </w:rPr>
      </w:pPr>
      <w:r w:rsidRPr="00634556">
        <w:rPr>
          <w:rFonts w:asciiTheme="minorHAnsi" w:hAnsiTheme="minorHAnsi" w:cstheme="minorHAnsi"/>
        </w:rPr>
        <w:lastRenderedPageBreak/>
        <w:t xml:space="preserve">Advanced </w:t>
      </w:r>
      <w:r w:rsidR="00B81BF7" w:rsidRPr="00634556">
        <w:rPr>
          <w:rFonts w:asciiTheme="minorHAnsi" w:hAnsiTheme="minorHAnsi" w:cstheme="minorHAnsi"/>
        </w:rPr>
        <w:t xml:space="preserve">Reporting </w:t>
      </w:r>
      <w:r w:rsidR="00955EF0" w:rsidRPr="00634556">
        <w:rPr>
          <w:rFonts w:asciiTheme="minorHAnsi" w:hAnsiTheme="minorHAnsi" w:cstheme="minorHAnsi"/>
        </w:rPr>
        <w:t>Functions</w:t>
      </w:r>
    </w:p>
    <w:p w14:paraId="3D7843EA" w14:textId="16AC0786" w:rsidR="00B81BF7" w:rsidRPr="00634556" w:rsidRDefault="00B81BF7" w:rsidP="00B81BF7">
      <w:pPr>
        <w:rPr>
          <w:rFonts w:cstheme="minorHAnsi"/>
          <w:b/>
          <w:bCs/>
        </w:rPr>
      </w:pPr>
      <w:r w:rsidRPr="00634556">
        <w:rPr>
          <w:rFonts w:cstheme="minorHAnsi"/>
        </w:rPr>
        <w:t>No matter which technology you use</w:t>
      </w:r>
      <w:r w:rsidRPr="00634556">
        <w:rPr>
          <w:rFonts w:cstheme="minorHAnsi"/>
        </w:rPr>
        <w:t xml:space="preserve">, </w:t>
      </w:r>
      <w:r w:rsidRPr="00634556">
        <w:rPr>
          <w:rFonts w:cstheme="minorHAnsi"/>
          <w:b/>
          <w:bCs/>
        </w:rPr>
        <w:t xml:space="preserve">all report strategies require valid and </w:t>
      </w:r>
      <w:proofErr w:type="spellStart"/>
      <w:proofErr w:type="gramStart"/>
      <w:r w:rsidRPr="00634556">
        <w:rPr>
          <w:rFonts w:cstheme="minorHAnsi"/>
          <w:b/>
          <w:bCs/>
        </w:rPr>
        <w:t>well formed</w:t>
      </w:r>
      <w:proofErr w:type="spellEnd"/>
      <w:proofErr w:type="gramEnd"/>
      <w:r w:rsidRPr="00634556">
        <w:rPr>
          <w:rFonts w:cstheme="minorHAnsi"/>
          <w:b/>
          <w:bCs/>
        </w:rPr>
        <w:t xml:space="preserve"> data </w:t>
      </w:r>
      <w:r w:rsidRPr="00634556">
        <w:rPr>
          <w:rFonts w:cstheme="minorHAnsi"/>
        </w:rPr>
        <w:t>in order to extract useful information.</w:t>
      </w:r>
      <w:r w:rsidR="00B442D9" w:rsidRPr="00634556">
        <w:rPr>
          <w:rFonts w:cstheme="minorHAnsi"/>
        </w:rPr>
        <w:t xml:space="preserve"> To get that data from a relational database you need SQL </w:t>
      </w:r>
      <w:proofErr w:type="spellStart"/>
      <w:r w:rsidR="00B442D9" w:rsidRPr="00634556">
        <w:rPr>
          <w:rFonts w:cstheme="minorHAnsi"/>
        </w:rPr>
        <w:t>progamming</w:t>
      </w:r>
      <w:proofErr w:type="spellEnd"/>
      <w:r w:rsidR="00B442D9" w:rsidRPr="00634556">
        <w:rPr>
          <w:rFonts w:cstheme="minorHAnsi"/>
        </w:rPr>
        <w:t xml:space="preserve"> skills and a knowledge of various reporting functions. Let's look at some </w:t>
      </w:r>
      <w:r w:rsidR="00B442D9" w:rsidRPr="00634556">
        <w:rPr>
          <w:rFonts w:cstheme="minorHAnsi"/>
          <w:b/>
          <w:bCs/>
        </w:rPr>
        <w:t xml:space="preserve">advanced functions in SQL </w:t>
      </w:r>
      <w:proofErr w:type="spellStart"/>
      <w:r w:rsidR="00B442D9" w:rsidRPr="00634556">
        <w:rPr>
          <w:rFonts w:cstheme="minorHAnsi"/>
          <w:b/>
          <w:bCs/>
        </w:rPr>
        <w:t>Sever</w:t>
      </w:r>
      <w:proofErr w:type="spellEnd"/>
      <w:r w:rsidR="00B442D9" w:rsidRPr="00634556">
        <w:rPr>
          <w:rFonts w:cstheme="minorHAnsi"/>
          <w:b/>
          <w:bCs/>
        </w:rPr>
        <w:t xml:space="preserve"> that are very useful for reports.</w:t>
      </w:r>
      <w:r w:rsidRPr="00634556">
        <w:rPr>
          <w:rFonts w:cstheme="minorHAnsi"/>
          <w:b/>
          <w:bCs/>
        </w:rPr>
        <w:t xml:space="preserve"> </w:t>
      </w:r>
    </w:p>
    <w:p w14:paraId="130228E3" w14:textId="77777777" w:rsidR="00B81BF7" w:rsidRPr="00634556" w:rsidRDefault="00B81BF7" w:rsidP="00B81BF7">
      <w:pPr>
        <w:pStyle w:val="Heading2"/>
        <w:rPr>
          <w:rFonts w:asciiTheme="minorHAnsi" w:eastAsiaTheme="minorHAnsi" w:hAnsiTheme="minorHAnsi" w:cstheme="minorHAnsi"/>
        </w:rPr>
      </w:pPr>
      <w:bookmarkStart w:id="14" w:name="_Toc65149851"/>
      <w:r w:rsidRPr="00634556">
        <w:rPr>
          <w:rFonts w:asciiTheme="minorHAnsi" w:eastAsiaTheme="minorHAnsi" w:hAnsiTheme="minorHAnsi" w:cstheme="minorHAnsi"/>
        </w:rPr>
        <w:t>Partitioned or Windowed Functions</w:t>
      </w:r>
      <w:bookmarkEnd w:id="14"/>
    </w:p>
    <w:p w14:paraId="3AE2EDAD" w14:textId="471F2A84" w:rsidR="00AB1284" w:rsidRPr="00634556" w:rsidRDefault="00C52F31" w:rsidP="00B81BF7">
      <w:pPr>
        <w:rPr>
          <w:rFonts w:cstheme="minorHAnsi"/>
        </w:rPr>
      </w:pPr>
      <w:hyperlink r:id="rId39" w:history="1"/>
      <w:r w:rsidR="00B81BF7" w:rsidRPr="00634556">
        <w:rPr>
          <w:rFonts w:cstheme="minorHAnsi"/>
        </w:rPr>
        <w:t xml:space="preserve">Partitioned or </w:t>
      </w:r>
      <w:r w:rsidR="00B81BF7" w:rsidRPr="00634556">
        <w:rPr>
          <w:rFonts w:cstheme="minorHAnsi"/>
          <w:b/>
          <w:bCs/>
        </w:rPr>
        <w:t>Windowed Functions allow you to group data differently than the standard Group By clause</w:t>
      </w:r>
      <w:r w:rsidR="00B81BF7" w:rsidRPr="00634556">
        <w:rPr>
          <w:rFonts w:cstheme="minorHAnsi"/>
        </w:rPr>
        <w:t xml:space="preserve">. </w:t>
      </w:r>
    </w:p>
    <w:p w14:paraId="4841BE91" w14:textId="06AE5B8A" w:rsidR="00B81BF7" w:rsidRPr="00634556" w:rsidRDefault="00B81BF7" w:rsidP="00B81BF7">
      <w:pPr>
        <w:rPr>
          <w:rFonts w:cstheme="minorHAnsi"/>
        </w:rPr>
      </w:pPr>
      <w:r w:rsidRPr="00634556">
        <w:rPr>
          <w:rFonts w:cstheme="minorHAnsi"/>
        </w:rPr>
        <w:t xml:space="preserve">Here is an example of a </w:t>
      </w:r>
      <w:r w:rsidR="00AB1284" w:rsidRPr="00634556">
        <w:rPr>
          <w:rFonts w:cstheme="minorHAnsi"/>
          <w:b/>
          <w:bCs/>
        </w:rPr>
        <w:t xml:space="preserve">SELECT </w:t>
      </w:r>
      <w:r w:rsidRPr="00634556">
        <w:rPr>
          <w:rFonts w:cstheme="minorHAnsi"/>
          <w:b/>
          <w:bCs/>
        </w:rPr>
        <w:t xml:space="preserve">statement with a </w:t>
      </w:r>
      <w:r w:rsidR="00AB1284" w:rsidRPr="00634556">
        <w:rPr>
          <w:rFonts w:cstheme="minorHAnsi"/>
          <w:b/>
          <w:bCs/>
        </w:rPr>
        <w:t xml:space="preserve">simple </w:t>
      </w:r>
      <w:r w:rsidRPr="00634556">
        <w:rPr>
          <w:rFonts w:cstheme="minorHAnsi"/>
          <w:b/>
          <w:bCs/>
        </w:rPr>
        <w:t>Group By clause</w:t>
      </w:r>
      <w:r w:rsidRPr="00634556">
        <w:rPr>
          <w:rFonts w:cstheme="minorHAnsi"/>
        </w:rPr>
        <w:t>.</w:t>
      </w:r>
    </w:p>
    <w:p w14:paraId="39FB2410" w14:textId="77777777" w:rsidR="00C52F31" w:rsidRPr="00634556" w:rsidRDefault="00C52F31" w:rsidP="00C52F31">
      <w:pPr>
        <w:autoSpaceDE w:val="0"/>
        <w:autoSpaceDN w:val="0"/>
        <w:adjustRightInd w:val="0"/>
        <w:spacing w:after="0" w:line="240" w:lineRule="auto"/>
        <w:rPr>
          <w:rFonts w:cstheme="minorHAnsi"/>
          <w:color w:val="000000"/>
          <w:sz w:val="20"/>
          <w:szCs w:val="20"/>
        </w:rPr>
      </w:pPr>
      <w:r w:rsidRPr="00634556">
        <w:rPr>
          <w:rFonts w:cstheme="minorHAnsi"/>
          <w:color w:val="008000"/>
          <w:sz w:val="20"/>
          <w:szCs w:val="20"/>
        </w:rPr>
        <w:t>-- Get the Min and Max Qty per store</w:t>
      </w:r>
    </w:p>
    <w:p w14:paraId="72A34CAE" w14:textId="77777777" w:rsidR="00C52F31" w:rsidRPr="00634556" w:rsidRDefault="00C52F31" w:rsidP="00C52F31">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p>
    <w:p w14:paraId="7DC1AB5D" w14:textId="77777777" w:rsidR="00C52F31" w:rsidRPr="00634556" w:rsidRDefault="00C52F31" w:rsidP="00C52F31">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proofErr w:type="spellStart"/>
      <w:r w:rsidRPr="00634556">
        <w:rPr>
          <w:rFonts w:cstheme="minorHAnsi"/>
          <w:color w:val="000000"/>
          <w:sz w:val="20"/>
          <w:szCs w:val="20"/>
        </w:rPr>
        <w:t>StoreID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p>
    <w:p w14:paraId="09D80E3E" w14:textId="77777777" w:rsidR="00C52F31" w:rsidRPr="00634556" w:rsidRDefault="00C52F31" w:rsidP="00C52F31">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w:t>
      </w:r>
      <w:r w:rsidRPr="00634556">
        <w:rPr>
          <w:rFonts w:cstheme="minorHAnsi"/>
          <w:color w:val="000000"/>
          <w:sz w:val="20"/>
          <w:szCs w:val="20"/>
        </w:rPr>
        <w:t xml:space="preserve">[store min was]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min</w:t>
      </w:r>
      <w:r w:rsidRPr="00634556">
        <w:rPr>
          <w:rFonts w:cstheme="minorHAnsi"/>
          <w:color w:val="808080"/>
          <w:sz w:val="20"/>
          <w:szCs w:val="20"/>
        </w:rPr>
        <w:t>(</w:t>
      </w:r>
      <w:r w:rsidRPr="00634556">
        <w:rPr>
          <w:rFonts w:cstheme="minorHAnsi"/>
          <w:color w:val="000000"/>
          <w:sz w:val="20"/>
          <w:szCs w:val="20"/>
        </w:rPr>
        <w:t>qty</w:t>
      </w:r>
      <w:r w:rsidRPr="00634556">
        <w:rPr>
          <w:rFonts w:cstheme="minorHAnsi"/>
          <w:color w:val="808080"/>
          <w:sz w:val="20"/>
          <w:szCs w:val="20"/>
        </w:rPr>
        <w:t>)</w:t>
      </w:r>
      <w:r w:rsidRPr="00634556">
        <w:rPr>
          <w:rFonts w:cstheme="minorHAnsi"/>
          <w:color w:val="000000"/>
          <w:sz w:val="20"/>
          <w:szCs w:val="20"/>
        </w:rPr>
        <w:t xml:space="preserve"> </w:t>
      </w:r>
    </w:p>
    <w:p w14:paraId="40A712F3" w14:textId="77777777" w:rsidR="00C52F31" w:rsidRPr="00634556" w:rsidRDefault="00C52F31" w:rsidP="00C52F31">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w:t>
      </w:r>
      <w:r w:rsidRPr="00634556">
        <w:rPr>
          <w:rFonts w:cstheme="minorHAnsi"/>
          <w:color w:val="000000"/>
          <w:sz w:val="20"/>
          <w:szCs w:val="20"/>
        </w:rPr>
        <w:t xml:space="preserve">[store max was]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max</w:t>
      </w:r>
      <w:r w:rsidRPr="00634556">
        <w:rPr>
          <w:rFonts w:cstheme="minorHAnsi"/>
          <w:color w:val="808080"/>
          <w:sz w:val="20"/>
          <w:szCs w:val="20"/>
        </w:rPr>
        <w:t>(</w:t>
      </w:r>
      <w:r w:rsidRPr="00634556">
        <w:rPr>
          <w:rFonts w:cstheme="minorHAnsi"/>
          <w:color w:val="000000"/>
          <w:sz w:val="20"/>
          <w:szCs w:val="20"/>
        </w:rPr>
        <w:t>qty</w:t>
      </w:r>
      <w:r w:rsidRPr="00634556">
        <w:rPr>
          <w:rFonts w:cstheme="minorHAnsi"/>
          <w:color w:val="808080"/>
          <w:sz w:val="20"/>
          <w:szCs w:val="20"/>
        </w:rPr>
        <w:t>)</w:t>
      </w:r>
      <w:r w:rsidRPr="00634556">
        <w:rPr>
          <w:rFonts w:cstheme="minorHAnsi"/>
          <w:color w:val="000000"/>
          <w:sz w:val="20"/>
          <w:szCs w:val="20"/>
        </w:rPr>
        <w:t xml:space="preserve"> </w:t>
      </w:r>
    </w:p>
    <w:p w14:paraId="648ED77B" w14:textId="77777777" w:rsidR="00C52F31" w:rsidRPr="00634556" w:rsidRDefault="00C52F31" w:rsidP="00C52F31">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Pubs</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sales</w:t>
      </w:r>
      <w:proofErr w:type="spellEnd"/>
    </w:p>
    <w:p w14:paraId="56ED7667" w14:textId="77777777" w:rsidR="00C52F31" w:rsidRPr="00634556" w:rsidRDefault="00C52F31" w:rsidP="00C52F31">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Group</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p>
    <w:p w14:paraId="6EE43CC2" w14:textId="77777777" w:rsidR="00C52F31" w:rsidRPr="00634556" w:rsidRDefault="00C52F31" w:rsidP="00C52F31">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r w:rsidRPr="00634556">
        <w:rPr>
          <w:rFonts w:cstheme="minorHAnsi"/>
          <w:color w:val="808080"/>
          <w:sz w:val="20"/>
          <w:szCs w:val="20"/>
        </w:rPr>
        <w:t>;</w:t>
      </w:r>
    </w:p>
    <w:p w14:paraId="0D7B17EA" w14:textId="46147E0F" w:rsidR="00B81BF7" w:rsidRPr="00634556" w:rsidRDefault="00B81BF7" w:rsidP="00C52F31">
      <w:pPr>
        <w:autoSpaceDE w:val="0"/>
        <w:autoSpaceDN w:val="0"/>
        <w:adjustRightInd w:val="0"/>
        <w:spacing w:after="0" w:line="240" w:lineRule="auto"/>
        <w:rPr>
          <w:rFonts w:cstheme="minorHAnsi"/>
          <w:color w:val="000000"/>
          <w:sz w:val="19"/>
          <w:szCs w:val="19"/>
        </w:rPr>
      </w:pPr>
    </w:p>
    <w:p w14:paraId="46511F8F" w14:textId="77777777" w:rsidR="00B81BF7" w:rsidRPr="00634556" w:rsidRDefault="00B81BF7" w:rsidP="00C52F31">
      <w:pPr>
        <w:pStyle w:val="NoSpacing"/>
        <w:rPr>
          <w:rFonts w:cstheme="minorHAnsi"/>
          <w:color w:val="000000"/>
          <w:sz w:val="19"/>
          <w:szCs w:val="19"/>
        </w:rPr>
      </w:pPr>
      <w:r w:rsidRPr="00634556">
        <w:rPr>
          <w:rFonts w:cstheme="minorHAnsi"/>
          <w:noProof/>
        </w:rPr>
        <w:drawing>
          <wp:inline distT="0" distB="0" distL="0" distR="0" wp14:anchorId="6CF21A01" wp14:editId="37F850F1">
            <wp:extent cx="2215662" cy="1366324"/>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3385" cy="1371087"/>
                    </a:xfrm>
                    <a:prstGeom prst="rect">
                      <a:avLst/>
                    </a:prstGeom>
                  </pic:spPr>
                </pic:pic>
              </a:graphicData>
            </a:graphic>
          </wp:inline>
        </w:drawing>
      </w:r>
    </w:p>
    <w:p w14:paraId="2F33228D" w14:textId="77777777" w:rsidR="00C52F31" w:rsidRPr="00634556" w:rsidRDefault="00C52F31" w:rsidP="00C52F31">
      <w:pPr>
        <w:pStyle w:val="NoSpacing"/>
        <w:rPr>
          <w:rStyle w:val="HTMLPreformattedChar"/>
          <w:rFonts w:asciiTheme="minorHAnsi" w:eastAsiaTheme="minorHAnsi" w:hAnsiTheme="minorHAnsi" w:cstheme="minorHAnsi"/>
        </w:rPr>
      </w:pPr>
    </w:p>
    <w:p w14:paraId="478F3B20" w14:textId="2ACA5966" w:rsidR="00B81BF7" w:rsidRPr="00634556" w:rsidRDefault="00B81BF7" w:rsidP="00B81BF7">
      <w:pPr>
        <w:rPr>
          <w:rFonts w:cstheme="minorHAnsi"/>
          <w:color w:val="000000"/>
        </w:rPr>
      </w:pPr>
      <w:r w:rsidRPr="00634556">
        <w:rPr>
          <w:rFonts w:cstheme="minorHAnsi"/>
        </w:rPr>
        <w:t xml:space="preserve">Note how just </w:t>
      </w:r>
      <w:r w:rsidRPr="00634556">
        <w:rPr>
          <w:rFonts w:cstheme="minorHAnsi"/>
          <w:b/>
          <w:bCs/>
        </w:rPr>
        <w:t>adding</w:t>
      </w:r>
      <w:r w:rsidR="00B442D9" w:rsidRPr="00634556">
        <w:rPr>
          <w:rFonts w:cstheme="minorHAnsi"/>
          <w:b/>
          <w:bCs/>
        </w:rPr>
        <w:t xml:space="preserve"> an </w:t>
      </w:r>
      <w:proofErr w:type="gramStart"/>
      <w:r w:rsidR="00B442D9" w:rsidRPr="00634556">
        <w:rPr>
          <w:rFonts w:cstheme="minorHAnsi"/>
          <w:b/>
          <w:bCs/>
        </w:rPr>
        <w:t xml:space="preserve">individual </w:t>
      </w:r>
      <w:r w:rsidR="00C52F31" w:rsidRPr="00634556">
        <w:rPr>
          <w:rFonts w:cstheme="minorHAnsi"/>
          <w:b/>
          <w:bCs/>
        </w:rPr>
        <w:t>order quantities</w:t>
      </w:r>
      <w:proofErr w:type="gramEnd"/>
      <w:r w:rsidRPr="00634556">
        <w:rPr>
          <w:rFonts w:cstheme="minorHAnsi"/>
          <w:b/>
          <w:bCs/>
        </w:rPr>
        <w:t xml:space="preserve"> </w:t>
      </w:r>
      <w:r w:rsidRPr="00634556">
        <w:rPr>
          <w:rFonts w:cstheme="minorHAnsi"/>
        </w:rPr>
        <w:t xml:space="preserve">doesn't work correctly, because </w:t>
      </w:r>
      <w:r w:rsidRPr="00634556">
        <w:rPr>
          <w:rFonts w:cstheme="minorHAnsi"/>
          <w:b/>
          <w:bCs/>
        </w:rPr>
        <w:t>each line becomes part of its own group</w:t>
      </w:r>
    </w:p>
    <w:p w14:paraId="73CB2F8A" w14:textId="77777777" w:rsidR="00C771C5" w:rsidRPr="00634556" w:rsidRDefault="00C771C5" w:rsidP="00C771C5">
      <w:pPr>
        <w:autoSpaceDE w:val="0"/>
        <w:autoSpaceDN w:val="0"/>
        <w:adjustRightInd w:val="0"/>
        <w:spacing w:after="0" w:line="240" w:lineRule="auto"/>
        <w:rPr>
          <w:rFonts w:cstheme="minorHAnsi"/>
          <w:color w:val="000000"/>
          <w:sz w:val="19"/>
          <w:szCs w:val="19"/>
        </w:rPr>
      </w:pPr>
      <w:r w:rsidRPr="00634556">
        <w:rPr>
          <w:rFonts w:cstheme="minorHAnsi"/>
          <w:color w:val="008000"/>
          <w:sz w:val="19"/>
          <w:szCs w:val="19"/>
        </w:rPr>
        <w:t>-- Get the Min and Max Qty per store and order</w:t>
      </w:r>
    </w:p>
    <w:p w14:paraId="54EBA47D" w14:textId="77777777" w:rsidR="00C771C5" w:rsidRPr="00634556" w:rsidRDefault="00C771C5" w:rsidP="00C771C5">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p>
    <w:p w14:paraId="6F1223DA" w14:textId="77777777" w:rsidR="00C771C5" w:rsidRPr="00634556" w:rsidRDefault="00C771C5" w:rsidP="00C771C5">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proofErr w:type="spellStart"/>
      <w:r w:rsidRPr="00634556">
        <w:rPr>
          <w:rFonts w:cstheme="minorHAnsi"/>
          <w:color w:val="000000"/>
          <w:sz w:val="20"/>
          <w:szCs w:val="20"/>
        </w:rPr>
        <w:t>StoreID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p>
    <w:p w14:paraId="25F6573C" w14:textId="77777777" w:rsidR="00C771C5" w:rsidRPr="00634556" w:rsidRDefault="00C771C5" w:rsidP="00C771C5">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TitleId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title_id</w:t>
      </w:r>
    </w:p>
    <w:p w14:paraId="767D6825" w14:textId="77777777" w:rsidR="00C771C5" w:rsidRPr="00634556" w:rsidRDefault="00C771C5" w:rsidP="00C771C5">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OrderQty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00"/>
          <w:sz w:val="20"/>
          <w:szCs w:val="20"/>
          <w:highlight w:val="yellow"/>
        </w:rPr>
        <w:t>qty</w:t>
      </w:r>
      <w:r w:rsidRPr="00634556">
        <w:rPr>
          <w:rFonts w:cstheme="minorHAnsi"/>
          <w:color w:val="008000"/>
          <w:sz w:val="20"/>
          <w:szCs w:val="20"/>
          <w:highlight w:val="yellow"/>
        </w:rPr>
        <w:t>-- does NOT work correctly</w:t>
      </w:r>
    </w:p>
    <w:p w14:paraId="44113AFE" w14:textId="77777777" w:rsidR="00C771C5" w:rsidRPr="00634556" w:rsidRDefault="00C771C5" w:rsidP="00C771C5">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w:t>
      </w:r>
      <w:r w:rsidRPr="00634556">
        <w:rPr>
          <w:rFonts w:cstheme="minorHAnsi"/>
          <w:color w:val="000000"/>
          <w:sz w:val="20"/>
          <w:szCs w:val="20"/>
        </w:rPr>
        <w:t xml:space="preserve">[store min was]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min</w:t>
      </w:r>
      <w:r w:rsidRPr="00634556">
        <w:rPr>
          <w:rFonts w:cstheme="minorHAnsi"/>
          <w:color w:val="808080"/>
          <w:sz w:val="20"/>
          <w:szCs w:val="20"/>
        </w:rPr>
        <w:t>(</w:t>
      </w:r>
      <w:r w:rsidRPr="00634556">
        <w:rPr>
          <w:rFonts w:cstheme="minorHAnsi"/>
          <w:color w:val="000000"/>
          <w:sz w:val="20"/>
          <w:szCs w:val="20"/>
        </w:rPr>
        <w:t>qty</w:t>
      </w:r>
      <w:r w:rsidRPr="00634556">
        <w:rPr>
          <w:rFonts w:cstheme="minorHAnsi"/>
          <w:color w:val="808080"/>
          <w:sz w:val="20"/>
          <w:szCs w:val="20"/>
        </w:rPr>
        <w:t>)</w:t>
      </w:r>
      <w:r w:rsidRPr="00634556">
        <w:rPr>
          <w:rFonts w:cstheme="minorHAnsi"/>
          <w:color w:val="000000"/>
          <w:sz w:val="20"/>
          <w:szCs w:val="20"/>
        </w:rPr>
        <w:t xml:space="preserve"> </w:t>
      </w:r>
    </w:p>
    <w:p w14:paraId="6410FD4F" w14:textId="77777777" w:rsidR="00C771C5" w:rsidRPr="00634556" w:rsidRDefault="00C771C5" w:rsidP="00C771C5">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w:t>
      </w:r>
      <w:r w:rsidRPr="00634556">
        <w:rPr>
          <w:rFonts w:cstheme="minorHAnsi"/>
          <w:color w:val="000000"/>
          <w:sz w:val="20"/>
          <w:szCs w:val="20"/>
        </w:rPr>
        <w:t xml:space="preserve">[store max was]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max</w:t>
      </w:r>
      <w:r w:rsidRPr="00634556">
        <w:rPr>
          <w:rFonts w:cstheme="minorHAnsi"/>
          <w:color w:val="808080"/>
          <w:sz w:val="20"/>
          <w:szCs w:val="20"/>
        </w:rPr>
        <w:t>(</w:t>
      </w:r>
      <w:r w:rsidRPr="00634556">
        <w:rPr>
          <w:rFonts w:cstheme="minorHAnsi"/>
          <w:color w:val="000000"/>
          <w:sz w:val="20"/>
          <w:szCs w:val="20"/>
        </w:rPr>
        <w:t>qty</w:t>
      </w:r>
      <w:r w:rsidRPr="00634556">
        <w:rPr>
          <w:rFonts w:cstheme="minorHAnsi"/>
          <w:color w:val="808080"/>
          <w:sz w:val="20"/>
          <w:szCs w:val="20"/>
        </w:rPr>
        <w:t>)</w:t>
      </w:r>
      <w:r w:rsidRPr="00634556">
        <w:rPr>
          <w:rFonts w:cstheme="minorHAnsi"/>
          <w:color w:val="000000"/>
          <w:sz w:val="20"/>
          <w:szCs w:val="20"/>
        </w:rPr>
        <w:t xml:space="preserve"> </w:t>
      </w:r>
    </w:p>
    <w:p w14:paraId="7AD2B422" w14:textId="77777777" w:rsidR="00C771C5" w:rsidRPr="00634556" w:rsidRDefault="00C771C5" w:rsidP="00C771C5">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Pubs</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sales</w:t>
      </w:r>
      <w:proofErr w:type="spellEnd"/>
    </w:p>
    <w:p w14:paraId="005586E6" w14:textId="77777777" w:rsidR="00C771C5" w:rsidRPr="00634556" w:rsidRDefault="00C771C5" w:rsidP="00C771C5">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Group</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r w:rsidRPr="00634556">
        <w:rPr>
          <w:rFonts w:cstheme="minorHAnsi"/>
          <w:color w:val="808080"/>
          <w:sz w:val="20"/>
          <w:szCs w:val="20"/>
        </w:rPr>
        <w:t>,</w:t>
      </w:r>
      <w:r w:rsidRPr="00634556">
        <w:rPr>
          <w:rFonts w:cstheme="minorHAnsi"/>
          <w:color w:val="000000"/>
          <w:sz w:val="20"/>
          <w:szCs w:val="20"/>
        </w:rPr>
        <w:t xml:space="preserve"> title_id </w:t>
      </w:r>
      <w:r w:rsidRPr="00634556">
        <w:rPr>
          <w:rFonts w:cstheme="minorHAnsi"/>
          <w:color w:val="808080"/>
          <w:sz w:val="20"/>
          <w:szCs w:val="20"/>
        </w:rPr>
        <w:t>,</w:t>
      </w:r>
      <w:r w:rsidRPr="00634556">
        <w:rPr>
          <w:rFonts w:cstheme="minorHAnsi"/>
          <w:color w:val="000000"/>
          <w:sz w:val="20"/>
          <w:szCs w:val="20"/>
        </w:rPr>
        <w:t xml:space="preserve"> qty </w:t>
      </w:r>
      <w:r w:rsidRPr="00634556">
        <w:rPr>
          <w:rFonts w:cstheme="minorHAnsi"/>
          <w:color w:val="008000"/>
          <w:sz w:val="20"/>
          <w:szCs w:val="20"/>
        </w:rPr>
        <w:t xml:space="preserve">-- </w:t>
      </w:r>
      <w:proofErr w:type="spellStart"/>
      <w:r w:rsidRPr="00634556">
        <w:rPr>
          <w:rFonts w:cstheme="minorHAnsi"/>
          <w:color w:val="008000"/>
          <w:sz w:val="20"/>
          <w:szCs w:val="20"/>
        </w:rPr>
        <w:t>qty</w:t>
      </w:r>
      <w:proofErr w:type="spellEnd"/>
      <w:r w:rsidRPr="00634556">
        <w:rPr>
          <w:rFonts w:cstheme="minorHAnsi"/>
          <w:color w:val="008000"/>
          <w:sz w:val="20"/>
          <w:szCs w:val="20"/>
        </w:rPr>
        <w:t xml:space="preserve"> is used for grouping</w:t>
      </w:r>
    </w:p>
    <w:p w14:paraId="3E49EC70" w14:textId="6C24D37C" w:rsidR="00B81BF7" w:rsidRPr="00634556" w:rsidRDefault="00C771C5" w:rsidP="00C771C5">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r w:rsidRPr="00634556">
        <w:rPr>
          <w:rFonts w:cstheme="minorHAnsi"/>
          <w:color w:val="808080"/>
          <w:sz w:val="20"/>
          <w:szCs w:val="20"/>
        </w:rPr>
        <w:t>,</w:t>
      </w:r>
      <w:r w:rsidRPr="00634556">
        <w:rPr>
          <w:rFonts w:cstheme="minorHAnsi"/>
          <w:color w:val="000000"/>
          <w:sz w:val="20"/>
          <w:szCs w:val="20"/>
        </w:rPr>
        <w:t xml:space="preserve"> qty</w:t>
      </w:r>
      <w:r w:rsidRPr="00634556">
        <w:rPr>
          <w:rFonts w:cstheme="minorHAnsi"/>
          <w:color w:val="808080"/>
          <w:sz w:val="20"/>
          <w:szCs w:val="20"/>
        </w:rPr>
        <w:t>;</w:t>
      </w:r>
    </w:p>
    <w:p w14:paraId="35005982" w14:textId="38D3B313" w:rsidR="00B81BF7" w:rsidRPr="00634556" w:rsidRDefault="00B81BF7" w:rsidP="00B81BF7">
      <w:pPr>
        <w:autoSpaceDE w:val="0"/>
        <w:autoSpaceDN w:val="0"/>
        <w:adjustRightInd w:val="0"/>
        <w:spacing w:after="0" w:line="240" w:lineRule="auto"/>
        <w:rPr>
          <w:rFonts w:cstheme="minorHAnsi"/>
          <w:noProof/>
        </w:rPr>
      </w:pPr>
    </w:p>
    <w:p w14:paraId="2C89A3B7" w14:textId="4ED46FBE" w:rsidR="00C771C5" w:rsidRPr="00634556" w:rsidRDefault="00C771C5" w:rsidP="00B81BF7">
      <w:pPr>
        <w:autoSpaceDE w:val="0"/>
        <w:autoSpaceDN w:val="0"/>
        <w:adjustRightInd w:val="0"/>
        <w:spacing w:after="0" w:line="240" w:lineRule="auto"/>
        <w:rPr>
          <w:rFonts w:cstheme="minorHAnsi"/>
          <w:color w:val="000000"/>
          <w:sz w:val="19"/>
          <w:szCs w:val="19"/>
        </w:rPr>
      </w:pPr>
      <w:r w:rsidRPr="00634556">
        <w:rPr>
          <w:rFonts w:cstheme="minorHAnsi"/>
          <w:noProof/>
        </w:rPr>
        <w:drawing>
          <wp:inline distT="0" distB="0" distL="0" distR="0" wp14:anchorId="46CFA2F1" wp14:editId="47EA054C">
            <wp:extent cx="3552092" cy="184126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6270" cy="1843432"/>
                    </a:xfrm>
                    <a:prstGeom prst="rect">
                      <a:avLst/>
                    </a:prstGeom>
                  </pic:spPr>
                </pic:pic>
              </a:graphicData>
            </a:graphic>
          </wp:inline>
        </w:drawing>
      </w:r>
    </w:p>
    <w:p w14:paraId="33FAEAD5" w14:textId="61779B91" w:rsidR="00C52F31" w:rsidRPr="00634556" w:rsidRDefault="00C52F31" w:rsidP="00C52F31">
      <w:pPr>
        <w:pStyle w:val="Heading3"/>
        <w:rPr>
          <w:rFonts w:asciiTheme="minorHAnsi" w:hAnsiTheme="minorHAnsi" w:cstheme="minorHAnsi"/>
        </w:rPr>
      </w:pPr>
      <w:r w:rsidRPr="00634556">
        <w:rPr>
          <w:rFonts w:asciiTheme="minorHAnsi" w:hAnsiTheme="minorHAnsi" w:cstheme="minorHAnsi"/>
        </w:rPr>
        <w:lastRenderedPageBreak/>
        <w:t>Over function</w:t>
      </w:r>
    </w:p>
    <w:p w14:paraId="0633B933" w14:textId="12571387" w:rsidR="00B81BF7" w:rsidRPr="00634556" w:rsidRDefault="00B81BF7" w:rsidP="00B81BF7">
      <w:pPr>
        <w:rPr>
          <w:rFonts w:cstheme="minorHAnsi"/>
        </w:rPr>
      </w:pPr>
      <w:r w:rsidRPr="00634556">
        <w:rPr>
          <w:rFonts w:cstheme="minorHAnsi"/>
        </w:rPr>
        <w:t xml:space="preserve">Using the </w:t>
      </w:r>
      <w:r w:rsidRPr="00634556">
        <w:rPr>
          <w:rFonts w:cstheme="minorHAnsi"/>
          <w:b/>
          <w:bCs/>
        </w:rPr>
        <w:t>Over-Partition</w:t>
      </w:r>
      <w:r w:rsidRPr="00634556">
        <w:rPr>
          <w:rFonts w:cstheme="minorHAnsi"/>
        </w:rPr>
        <w:t xml:space="preserve"> function lets you </w:t>
      </w:r>
      <w:r w:rsidRPr="00634556">
        <w:rPr>
          <w:rFonts w:cstheme="minorHAnsi"/>
          <w:b/>
          <w:bCs/>
        </w:rPr>
        <w:t xml:space="preserve">group by </w:t>
      </w:r>
      <w:r w:rsidRPr="00634556">
        <w:rPr>
          <w:rFonts w:cstheme="minorHAnsi"/>
          <w:b/>
          <w:bCs/>
          <w:u w:val="single"/>
        </w:rPr>
        <w:t>only some</w:t>
      </w:r>
      <w:r w:rsidRPr="00634556">
        <w:rPr>
          <w:rFonts w:cstheme="minorHAnsi"/>
          <w:b/>
          <w:bCs/>
        </w:rPr>
        <w:t xml:space="preserve"> of the columns</w:t>
      </w:r>
      <w:r w:rsidRPr="00634556">
        <w:rPr>
          <w:rFonts w:cstheme="minorHAnsi"/>
        </w:rPr>
        <w:t>.</w:t>
      </w:r>
    </w:p>
    <w:p w14:paraId="3194E9C0" w14:textId="03705FC0" w:rsidR="00AB1284" w:rsidRPr="00634556" w:rsidRDefault="00AB1284" w:rsidP="00B81BF7">
      <w:pPr>
        <w:rPr>
          <w:rFonts w:cstheme="minorHAnsi"/>
        </w:rPr>
      </w:pPr>
      <w:hyperlink r:id="rId42" w:history="1">
        <w:r w:rsidRPr="00AB1284">
          <w:rPr>
            <w:rStyle w:val="Hyperlink"/>
            <w:rFonts w:cstheme="minorHAnsi"/>
          </w:rPr>
          <w:t>https://docs.microsoft.com/en-us/sql/t-sql/qu</w:t>
        </w:r>
        <w:r w:rsidRPr="00AB1284">
          <w:rPr>
            <w:rStyle w:val="Hyperlink"/>
            <w:rFonts w:cstheme="minorHAnsi"/>
          </w:rPr>
          <w:t>e</w:t>
        </w:r>
        <w:r w:rsidRPr="00AB1284">
          <w:rPr>
            <w:rStyle w:val="Hyperlink"/>
            <w:rFonts w:cstheme="minorHAnsi"/>
          </w:rPr>
          <w:t>ries/select-over-clause-transact-sql</w:t>
        </w:r>
      </w:hyperlink>
    </w:p>
    <w:p w14:paraId="63C7161D" w14:textId="77777777" w:rsidR="00C771C5" w:rsidRPr="00634556" w:rsidRDefault="00C771C5" w:rsidP="00C771C5">
      <w:pPr>
        <w:autoSpaceDE w:val="0"/>
        <w:autoSpaceDN w:val="0"/>
        <w:adjustRightInd w:val="0"/>
        <w:spacing w:after="0" w:line="240" w:lineRule="auto"/>
        <w:rPr>
          <w:rFonts w:cstheme="minorHAnsi"/>
          <w:color w:val="000000"/>
          <w:sz w:val="19"/>
          <w:szCs w:val="19"/>
        </w:rPr>
      </w:pPr>
      <w:r w:rsidRPr="00634556">
        <w:rPr>
          <w:rFonts w:cstheme="minorHAnsi"/>
          <w:color w:val="008000"/>
          <w:sz w:val="19"/>
          <w:szCs w:val="19"/>
        </w:rPr>
        <w:t>-- Get the Min and Max Qty per store and order</w:t>
      </w:r>
    </w:p>
    <w:p w14:paraId="67A8553D" w14:textId="77777777" w:rsidR="00C771C5" w:rsidRPr="00634556" w:rsidRDefault="00C771C5" w:rsidP="00C771C5">
      <w:pPr>
        <w:autoSpaceDE w:val="0"/>
        <w:autoSpaceDN w:val="0"/>
        <w:adjustRightInd w:val="0"/>
        <w:spacing w:after="0" w:line="240" w:lineRule="auto"/>
        <w:rPr>
          <w:rFonts w:cstheme="minorHAnsi"/>
          <w:color w:val="000000"/>
          <w:sz w:val="19"/>
          <w:szCs w:val="19"/>
        </w:rPr>
      </w:pPr>
      <w:r w:rsidRPr="00634556">
        <w:rPr>
          <w:rFonts w:cstheme="minorHAnsi"/>
          <w:color w:val="0000FF"/>
          <w:sz w:val="19"/>
          <w:szCs w:val="19"/>
        </w:rPr>
        <w:t>Select</w:t>
      </w:r>
      <w:r w:rsidRPr="00634556">
        <w:rPr>
          <w:rFonts w:cstheme="minorHAnsi"/>
          <w:color w:val="000000"/>
          <w:sz w:val="19"/>
          <w:szCs w:val="19"/>
        </w:rPr>
        <w:t xml:space="preserve"> </w:t>
      </w:r>
    </w:p>
    <w:p w14:paraId="3FDAE4EB" w14:textId="77777777" w:rsidR="00C771C5" w:rsidRPr="00634556" w:rsidRDefault="00C771C5" w:rsidP="00C771C5">
      <w:pPr>
        <w:autoSpaceDE w:val="0"/>
        <w:autoSpaceDN w:val="0"/>
        <w:adjustRightInd w:val="0"/>
        <w:spacing w:after="0" w:line="240" w:lineRule="auto"/>
        <w:rPr>
          <w:rFonts w:cstheme="minorHAnsi"/>
          <w:color w:val="000000"/>
          <w:sz w:val="19"/>
          <w:szCs w:val="19"/>
        </w:rPr>
      </w:pPr>
      <w:r w:rsidRPr="00634556">
        <w:rPr>
          <w:rFonts w:cstheme="minorHAnsi"/>
          <w:color w:val="000000"/>
          <w:sz w:val="19"/>
          <w:szCs w:val="19"/>
        </w:rPr>
        <w:t xml:space="preserve"> [</w:t>
      </w:r>
      <w:proofErr w:type="spellStart"/>
      <w:r w:rsidRPr="00634556">
        <w:rPr>
          <w:rFonts w:cstheme="minorHAnsi"/>
          <w:color w:val="000000"/>
          <w:sz w:val="19"/>
          <w:szCs w:val="19"/>
        </w:rPr>
        <w:t>StoreID</w:t>
      </w:r>
      <w:proofErr w:type="spellEnd"/>
      <w:r w:rsidRPr="00634556">
        <w:rPr>
          <w:rFonts w:cstheme="minorHAnsi"/>
          <w:color w:val="000000"/>
          <w:sz w:val="19"/>
          <w:szCs w:val="19"/>
        </w:rPr>
        <w:t xml:space="preserve">] </w:t>
      </w:r>
      <w:r w:rsidRPr="00634556">
        <w:rPr>
          <w:rFonts w:cstheme="minorHAnsi"/>
          <w:color w:val="808080"/>
          <w:sz w:val="19"/>
          <w:szCs w:val="19"/>
        </w:rPr>
        <w:t>=</w:t>
      </w:r>
      <w:r w:rsidRPr="00634556">
        <w:rPr>
          <w:rFonts w:cstheme="minorHAnsi"/>
          <w:color w:val="000000"/>
          <w:sz w:val="19"/>
          <w:szCs w:val="19"/>
        </w:rPr>
        <w:t xml:space="preserve"> </w:t>
      </w:r>
      <w:proofErr w:type="spellStart"/>
      <w:r w:rsidRPr="00634556">
        <w:rPr>
          <w:rFonts w:cstheme="minorHAnsi"/>
          <w:color w:val="000000"/>
          <w:sz w:val="19"/>
          <w:szCs w:val="19"/>
        </w:rPr>
        <w:t>stor_id</w:t>
      </w:r>
      <w:proofErr w:type="spellEnd"/>
    </w:p>
    <w:p w14:paraId="4B8CEA74" w14:textId="77777777" w:rsidR="00C771C5" w:rsidRPr="00634556" w:rsidRDefault="00C771C5" w:rsidP="00C771C5">
      <w:pPr>
        <w:autoSpaceDE w:val="0"/>
        <w:autoSpaceDN w:val="0"/>
        <w:adjustRightInd w:val="0"/>
        <w:spacing w:after="0" w:line="240" w:lineRule="auto"/>
        <w:rPr>
          <w:rFonts w:cstheme="minorHAnsi"/>
          <w:color w:val="000000"/>
          <w:sz w:val="19"/>
          <w:szCs w:val="19"/>
        </w:rPr>
      </w:pPr>
      <w:r w:rsidRPr="00634556">
        <w:rPr>
          <w:rFonts w:cstheme="minorHAnsi"/>
          <w:color w:val="808080"/>
          <w:sz w:val="19"/>
          <w:szCs w:val="19"/>
        </w:rPr>
        <w:t>,</w:t>
      </w:r>
      <w:r w:rsidRPr="00634556">
        <w:rPr>
          <w:rFonts w:cstheme="minorHAnsi"/>
          <w:color w:val="000000"/>
          <w:sz w:val="19"/>
          <w:szCs w:val="19"/>
        </w:rPr>
        <w:t>[</w:t>
      </w:r>
      <w:proofErr w:type="spellStart"/>
      <w:r w:rsidRPr="00634556">
        <w:rPr>
          <w:rFonts w:cstheme="minorHAnsi"/>
          <w:color w:val="000000"/>
          <w:sz w:val="19"/>
          <w:szCs w:val="19"/>
        </w:rPr>
        <w:t>TitleID</w:t>
      </w:r>
      <w:proofErr w:type="spellEnd"/>
      <w:r w:rsidRPr="00634556">
        <w:rPr>
          <w:rFonts w:cstheme="minorHAnsi"/>
          <w:color w:val="000000"/>
          <w:sz w:val="19"/>
          <w:szCs w:val="19"/>
        </w:rPr>
        <w:t xml:space="preserve">] </w:t>
      </w:r>
      <w:r w:rsidRPr="00634556">
        <w:rPr>
          <w:rFonts w:cstheme="minorHAnsi"/>
          <w:color w:val="808080"/>
          <w:sz w:val="19"/>
          <w:szCs w:val="19"/>
        </w:rPr>
        <w:t>=</w:t>
      </w:r>
      <w:r w:rsidRPr="00634556">
        <w:rPr>
          <w:rFonts w:cstheme="minorHAnsi"/>
          <w:color w:val="000000"/>
          <w:sz w:val="19"/>
          <w:szCs w:val="19"/>
        </w:rPr>
        <w:t xml:space="preserve"> title_id</w:t>
      </w:r>
    </w:p>
    <w:p w14:paraId="780B513C" w14:textId="77777777" w:rsidR="00C771C5" w:rsidRPr="00634556" w:rsidRDefault="00C771C5" w:rsidP="00C771C5">
      <w:pPr>
        <w:autoSpaceDE w:val="0"/>
        <w:autoSpaceDN w:val="0"/>
        <w:adjustRightInd w:val="0"/>
        <w:spacing w:after="0" w:line="240" w:lineRule="auto"/>
        <w:rPr>
          <w:rFonts w:cstheme="minorHAnsi"/>
          <w:color w:val="000000"/>
          <w:sz w:val="19"/>
          <w:szCs w:val="19"/>
        </w:rPr>
      </w:pPr>
      <w:r w:rsidRPr="00634556">
        <w:rPr>
          <w:rFonts w:cstheme="minorHAnsi"/>
          <w:color w:val="808080"/>
          <w:sz w:val="19"/>
          <w:szCs w:val="19"/>
        </w:rPr>
        <w:t>,</w:t>
      </w:r>
      <w:r w:rsidRPr="00634556">
        <w:rPr>
          <w:rFonts w:cstheme="minorHAnsi"/>
          <w:color w:val="000000"/>
          <w:sz w:val="19"/>
          <w:szCs w:val="19"/>
        </w:rPr>
        <w:t>[</w:t>
      </w:r>
      <w:proofErr w:type="spellStart"/>
      <w:r w:rsidRPr="00634556">
        <w:rPr>
          <w:rFonts w:cstheme="minorHAnsi"/>
          <w:color w:val="000000"/>
          <w:sz w:val="19"/>
          <w:szCs w:val="19"/>
        </w:rPr>
        <w:t>OrderQty</w:t>
      </w:r>
      <w:proofErr w:type="spellEnd"/>
      <w:r w:rsidRPr="00634556">
        <w:rPr>
          <w:rFonts w:cstheme="minorHAnsi"/>
          <w:color w:val="000000"/>
          <w:sz w:val="19"/>
          <w:szCs w:val="19"/>
        </w:rPr>
        <w:t xml:space="preserve">] </w:t>
      </w:r>
      <w:r w:rsidRPr="00634556">
        <w:rPr>
          <w:rFonts w:cstheme="minorHAnsi"/>
          <w:color w:val="808080"/>
          <w:sz w:val="19"/>
          <w:szCs w:val="19"/>
        </w:rPr>
        <w:t>=</w:t>
      </w:r>
      <w:r w:rsidRPr="00634556">
        <w:rPr>
          <w:rFonts w:cstheme="minorHAnsi"/>
          <w:color w:val="000000"/>
          <w:sz w:val="19"/>
          <w:szCs w:val="19"/>
        </w:rPr>
        <w:t xml:space="preserve"> qty </w:t>
      </w:r>
      <w:r w:rsidRPr="00634556">
        <w:rPr>
          <w:rFonts w:cstheme="minorHAnsi"/>
          <w:color w:val="008000"/>
          <w:sz w:val="19"/>
          <w:szCs w:val="19"/>
        </w:rPr>
        <w:t>-- Works!</w:t>
      </w:r>
    </w:p>
    <w:p w14:paraId="6538569E" w14:textId="77777777" w:rsidR="00C771C5" w:rsidRPr="00634556" w:rsidRDefault="00C771C5" w:rsidP="00C771C5">
      <w:pPr>
        <w:autoSpaceDE w:val="0"/>
        <w:autoSpaceDN w:val="0"/>
        <w:adjustRightInd w:val="0"/>
        <w:spacing w:after="0" w:line="240" w:lineRule="auto"/>
        <w:rPr>
          <w:rFonts w:cstheme="minorHAnsi"/>
          <w:color w:val="000000"/>
          <w:sz w:val="19"/>
          <w:szCs w:val="19"/>
        </w:rPr>
      </w:pPr>
      <w:r w:rsidRPr="00634556">
        <w:rPr>
          <w:rFonts w:cstheme="minorHAnsi"/>
          <w:color w:val="808080"/>
          <w:sz w:val="19"/>
          <w:szCs w:val="19"/>
        </w:rPr>
        <w:t>,</w:t>
      </w:r>
      <w:r w:rsidRPr="00634556">
        <w:rPr>
          <w:rFonts w:cstheme="minorHAnsi"/>
          <w:color w:val="000000"/>
          <w:sz w:val="19"/>
          <w:szCs w:val="19"/>
        </w:rPr>
        <w:t xml:space="preserve">[store min was] </w:t>
      </w:r>
      <w:r w:rsidRPr="00634556">
        <w:rPr>
          <w:rFonts w:cstheme="minorHAnsi"/>
          <w:color w:val="808080"/>
          <w:sz w:val="19"/>
          <w:szCs w:val="19"/>
        </w:rPr>
        <w:t>=</w:t>
      </w:r>
      <w:r w:rsidRPr="00634556">
        <w:rPr>
          <w:rFonts w:cstheme="minorHAnsi"/>
          <w:color w:val="000000"/>
          <w:sz w:val="19"/>
          <w:szCs w:val="19"/>
        </w:rPr>
        <w:t xml:space="preserve"> </w:t>
      </w:r>
      <w:r w:rsidRPr="00634556">
        <w:rPr>
          <w:rFonts w:cstheme="minorHAnsi"/>
          <w:color w:val="FF00FF"/>
          <w:sz w:val="19"/>
          <w:szCs w:val="19"/>
        </w:rPr>
        <w:t>min</w:t>
      </w:r>
      <w:r w:rsidRPr="00634556">
        <w:rPr>
          <w:rFonts w:cstheme="minorHAnsi"/>
          <w:color w:val="808080"/>
          <w:sz w:val="19"/>
          <w:szCs w:val="19"/>
        </w:rPr>
        <w:t>(</w:t>
      </w:r>
      <w:r w:rsidRPr="00634556">
        <w:rPr>
          <w:rFonts w:cstheme="minorHAnsi"/>
          <w:color w:val="000000"/>
          <w:sz w:val="19"/>
          <w:szCs w:val="19"/>
        </w:rPr>
        <w:t>qty</w:t>
      </w:r>
      <w:r w:rsidRPr="00634556">
        <w:rPr>
          <w:rFonts w:cstheme="minorHAnsi"/>
          <w:color w:val="808080"/>
          <w:sz w:val="19"/>
          <w:szCs w:val="19"/>
        </w:rPr>
        <w:t>)</w:t>
      </w:r>
      <w:r w:rsidRPr="00634556">
        <w:rPr>
          <w:rFonts w:cstheme="minorHAnsi"/>
          <w:color w:val="000000"/>
          <w:sz w:val="19"/>
          <w:szCs w:val="19"/>
        </w:rPr>
        <w:t xml:space="preserve"> </w:t>
      </w:r>
      <w:r w:rsidRPr="00634556">
        <w:rPr>
          <w:rFonts w:cstheme="minorHAnsi"/>
          <w:color w:val="0000FF"/>
          <w:sz w:val="19"/>
          <w:szCs w:val="19"/>
        </w:rPr>
        <w:t>over</w:t>
      </w:r>
      <w:r w:rsidRPr="00634556">
        <w:rPr>
          <w:rFonts w:cstheme="minorHAnsi"/>
          <w:color w:val="808080"/>
          <w:sz w:val="19"/>
          <w:szCs w:val="19"/>
        </w:rPr>
        <w:t>(</w:t>
      </w:r>
      <w:r w:rsidRPr="00634556">
        <w:rPr>
          <w:rFonts w:cstheme="minorHAnsi"/>
          <w:color w:val="0000FF"/>
          <w:sz w:val="19"/>
          <w:szCs w:val="19"/>
        </w:rPr>
        <w:t>partition</w:t>
      </w:r>
      <w:r w:rsidRPr="00634556">
        <w:rPr>
          <w:rFonts w:cstheme="minorHAnsi"/>
          <w:color w:val="000000"/>
          <w:sz w:val="19"/>
          <w:szCs w:val="19"/>
        </w:rPr>
        <w:t xml:space="preserve"> </w:t>
      </w:r>
      <w:r w:rsidRPr="00634556">
        <w:rPr>
          <w:rFonts w:cstheme="minorHAnsi"/>
          <w:color w:val="0000FF"/>
          <w:sz w:val="19"/>
          <w:szCs w:val="19"/>
        </w:rPr>
        <w:t>by</w:t>
      </w:r>
      <w:r w:rsidRPr="00634556">
        <w:rPr>
          <w:rFonts w:cstheme="minorHAnsi"/>
          <w:color w:val="000000"/>
          <w:sz w:val="19"/>
          <w:szCs w:val="19"/>
        </w:rPr>
        <w:t xml:space="preserve"> </w:t>
      </w:r>
      <w:proofErr w:type="spellStart"/>
      <w:r w:rsidRPr="00634556">
        <w:rPr>
          <w:rFonts w:cstheme="minorHAnsi"/>
          <w:color w:val="000000"/>
          <w:sz w:val="19"/>
          <w:szCs w:val="19"/>
        </w:rPr>
        <w:t>stor_id</w:t>
      </w:r>
      <w:proofErr w:type="spellEnd"/>
      <w:r w:rsidRPr="00634556">
        <w:rPr>
          <w:rFonts w:cstheme="minorHAnsi"/>
          <w:color w:val="808080"/>
          <w:sz w:val="19"/>
          <w:szCs w:val="19"/>
        </w:rPr>
        <w:t>)</w:t>
      </w:r>
    </w:p>
    <w:p w14:paraId="3D5FD3ED" w14:textId="77777777" w:rsidR="00C771C5" w:rsidRPr="00634556" w:rsidRDefault="00C771C5" w:rsidP="00C771C5">
      <w:pPr>
        <w:autoSpaceDE w:val="0"/>
        <w:autoSpaceDN w:val="0"/>
        <w:adjustRightInd w:val="0"/>
        <w:spacing w:after="0" w:line="240" w:lineRule="auto"/>
        <w:rPr>
          <w:rFonts w:cstheme="minorHAnsi"/>
          <w:color w:val="000000"/>
          <w:sz w:val="19"/>
          <w:szCs w:val="19"/>
        </w:rPr>
      </w:pPr>
      <w:r w:rsidRPr="00634556">
        <w:rPr>
          <w:rFonts w:cstheme="minorHAnsi"/>
          <w:color w:val="808080"/>
          <w:sz w:val="19"/>
          <w:szCs w:val="19"/>
        </w:rPr>
        <w:t>,</w:t>
      </w:r>
      <w:r w:rsidRPr="00634556">
        <w:rPr>
          <w:rFonts w:cstheme="minorHAnsi"/>
          <w:color w:val="000000"/>
          <w:sz w:val="19"/>
          <w:szCs w:val="19"/>
        </w:rPr>
        <w:t xml:space="preserve">[store max was] </w:t>
      </w:r>
      <w:r w:rsidRPr="00634556">
        <w:rPr>
          <w:rFonts w:cstheme="minorHAnsi"/>
          <w:color w:val="808080"/>
          <w:sz w:val="19"/>
          <w:szCs w:val="19"/>
        </w:rPr>
        <w:t>=</w:t>
      </w:r>
      <w:r w:rsidRPr="00634556">
        <w:rPr>
          <w:rFonts w:cstheme="minorHAnsi"/>
          <w:color w:val="000000"/>
          <w:sz w:val="19"/>
          <w:szCs w:val="19"/>
        </w:rPr>
        <w:t xml:space="preserve"> </w:t>
      </w:r>
      <w:r w:rsidRPr="00634556">
        <w:rPr>
          <w:rFonts w:cstheme="minorHAnsi"/>
          <w:color w:val="FF00FF"/>
          <w:sz w:val="19"/>
          <w:szCs w:val="19"/>
        </w:rPr>
        <w:t>max</w:t>
      </w:r>
      <w:r w:rsidRPr="00634556">
        <w:rPr>
          <w:rFonts w:cstheme="minorHAnsi"/>
          <w:color w:val="808080"/>
          <w:sz w:val="19"/>
          <w:szCs w:val="19"/>
        </w:rPr>
        <w:t>(</w:t>
      </w:r>
      <w:r w:rsidRPr="00634556">
        <w:rPr>
          <w:rFonts w:cstheme="minorHAnsi"/>
          <w:color w:val="000000"/>
          <w:sz w:val="19"/>
          <w:szCs w:val="19"/>
        </w:rPr>
        <w:t>qty</w:t>
      </w:r>
      <w:r w:rsidRPr="00634556">
        <w:rPr>
          <w:rFonts w:cstheme="minorHAnsi"/>
          <w:color w:val="808080"/>
          <w:sz w:val="19"/>
          <w:szCs w:val="19"/>
        </w:rPr>
        <w:t>)</w:t>
      </w:r>
      <w:r w:rsidRPr="00634556">
        <w:rPr>
          <w:rFonts w:cstheme="minorHAnsi"/>
          <w:color w:val="000000"/>
          <w:sz w:val="19"/>
          <w:szCs w:val="19"/>
        </w:rPr>
        <w:t xml:space="preserve"> </w:t>
      </w:r>
      <w:r w:rsidRPr="00634556">
        <w:rPr>
          <w:rFonts w:cstheme="minorHAnsi"/>
          <w:color w:val="0000FF"/>
          <w:sz w:val="19"/>
          <w:szCs w:val="19"/>
        </w:rPr>
        <w:t>over</w:t>
      </w:r>
      <w:r w:rsidRPr="00634556">
        <w:rPr>
          <w:rFonts w:cstheme="minorHAnsi"/>
          <w:color w:val="808080"/>
          <w:sz w:val="19"/>
          <w:szCs w:val="19"/>
        </w:rPr>
        <w:t>(</w:t>
      </w:r>
      <w:r w:rsidRPr="00634556">
        <w:rPr>
          <w:rFonts w:cstheme="minorHAnsi"/>
          <w:color w:val="0000FF"/>
          <w:sz w:val="19"/>
          <w:szCs w:val="19"/>
        </w:rPr>
        <w:t>partition</w:t>
      </w:r>
      <w:r w:rsidRPr="00634556">
        <w:rPr>
          <w:rFonts w:cstheme="minorHAnsi"/>
          <w:color w:val="000000"/>
          <w:sz w:val="19"/>
          <w:szCs w:val="19"/>
        </w:rPr>
        <w:t xml:space="preserve"> </w:t>
      </w:r>
      <w:r w:rsidRPr="00634556">
        <w:rPr>
          <w:rFonts w:cstheme="minorHAnsi"/>
          <w:color w:val="0000FF"/>
          <w:sz w:val="19"/>
          <w:szCs w:val="19"/>
        </w:rPr>
        <w:t>by</w:t>
      </w:r>
      <w:r w:rsidRPr="00634556">
        <w:rPr>
          <w:rFonts w:cstheme="minorHAnsi"/>
          <w:color w:val="000000"/>
          <w:sz w:val="19"/>
          <w:szCs w:val="19"/>
        </w:rPr>
        <w:t xml:space="preserve"> </w:t>
      </w:r>
      <w:proofErr w:type="spellStart"/>
      <w:r w:rsidRPr="00634556">
        <w:rPr>
          <w:rFonts w:cstheme="minorHAnsi"/>
          <w:color w:val="000000"/>
          <w:sz w:val="19"/>
          <w:szCs w:val="19"/>
        </w:rPr>
        <w:t>stor_id</w:t>
      </w:r>
      <w:proofErr w:type="spellEnd"/>
      <w:r w:rsidRPr="00634556">
        <w:rPr>
          <w:rFonts w:cstheme="minorHAnsi"/>
          <w:color w:val="808080"/>
          <w:sz w:val="19"/>
          <w:szCs w:val="19"/>
        </w:rPr>
        <w:t>)</w:t>
      </w:r>
    </w:p>
    <w:p w14:paraId="2051ED7D" w14:textId="77777777" w:rsidR="00C771C5" w:rsidRPr="00634556" w:rsidRDefault="00C771C5" w:rsidP="00C771C5">
      <w:pPr>
        <w:autoSpaceDE w:val="0"/>
        <w:autoSpaceDN w:val="0"/>
        <w:adjustRightInd w:val="0"/>
        <w:spacing w:after="0" w:line="240" w:lineRule="auto"/>
        <w:rPr>
          <w:rFonts w:cstheme="minorHAnsi"/>
          <w:color w:val="000000"/>
          <w:sz w:val="19"/>
          <w:szCs w:val="19"/>
        </w:rPr>
      </w:pPr>
      <w:r w:rsidRPr="00634556">
        <w:rPr>
          <w:rFonts w:cstheme="minorHAnsi"/>
          <w:color w:val="0000FF"/>
          <w:sz w:val="19"/>
          <w:szCs w:val="19"/>
        </w:rPr>
        <w:t>From</w:t>
      </w:r>
      <w:r w:rsidRPr="00634556">
        <w:rPr>
          <w:rFonts w:cstheme="minorHAnsi"/>
          <w:color w:val="000000"/>
          <w:sz w:val="19"/>
          <w:szCs w:val="19"/>
        </w:rPr>
        <w:t xml:space="preserve"> </w:t>
      </w:r>
      <w:proofErr w:type="spellStart"/>
      <w:r w:rsidRPr="00634556">
        <w:rPr>
          <w:rFonts w:cstheme="minorHAnsi"/>
          <w:color w:val="000000"/>
          <w:sz w:val="19"/>
          <w:szCs w:val="19"/>
        </w:rPr>
        <w:t>Pubs</w:t>
      </w:r>
      <w:r w:rsidRPr="00634556">
        <w:rPr>
          <w:rFonts w:cstheme="minorHAnsi"/>
          <w:color w:val="808080"/>
          <w:sz w:val="19"/>
          <w:szCs w:val="19"/>
        </w:rPr>
        <w:t>.</w:t>
      </w:r>
      <w:r w:rsidRPr="00634556">
        <w:rPr>
          <w:rFonts w:cstheme="minorHAnsi"/>
          <w:color w:val="000000"/>
          <w:sz w:val="19"/>
          <w:szCs w:val="19"/>
        </w:rPr>
        <w:t>dbo</w:t>
      </w:r>
      <w:r w:rsidRPr="00634556">
        <w:rPr>
          <w:rFonts w:cstheme="minorHAnsi"/>
          <w:color w:val="808080"/>
          <w:sz w:val="19"/>
          <w:szCs w:val="19"/>
        </w:rPr>
        <w:t>.</w:t>
      </w:r>
      <w:r w:rsidRPr="00634556">
        <w:rPr>
          <w:rFonts w:cstheme="minorHAnsi"/>
          <w:color w:val="000000"/>
          <w:sz w:val="19"/>
          <w:szCs w:val="19"/>
        </w:rPr>
        <w:t>sales</w:t>
      </w:r>
      <w:proofErr w:type="spellEnd"/>
    </w:p>
    <w:p w14:paraId="094E4507" w14:textId="7E9FAB24" w:rsidR="00C52F31" w:rsidRPr="00634556" w:rsidRDefault="00C771C5" w:rsidP="00C771C5">
      <w:pPr>
        <w:autoSpaceDE w:val="0"/>
        <w:autoSpaceDN w:val="0"/>
        <w:adjustRightInd w:val="0"/>
        <w:spacing w:after="0" w:line="240" w:lineRule="auto"/>
        <w:rPr>
          <w:rFonts w:cstheme="minorHAnsi"/>
          <w:color w:val="808080"/>
          <w:sz w:val="19"/>
          <w:szCs w:val="19"/>
        </w:rPr>
      </w:pPr>
      <w:r w:rsidRPr="00634556">
        <w:rPr>
          <w:rFonts w:cstheme="minorHAnsi"/>
          <w:color w:val="0000FF"/>
          <w:sz w:val="19"/>
          <w:szCs w:val="19"/>
        </w:rPr>
        <w:t>Order</w:t>
      </w:r>
      <w:r w:rsidRPr="00634556">
        <w:rPr>
          <w:rFonts w:cstheme="minorHAnsi"/>
          <w:color w:val="000000"/>
          <w:sz w:val="19"/>
          <w:szCs w:val="19"/>
        </w:rPr>
        <w:t xml:space="preserve"> </w:t>
      </w:r>
      <w:r w:rsidRPr="00634556">
        <w:rPr>
          <w:rFonts w:cstheme="minorHAnsi"/>
          <w:color w:val="0000FF"/>
          <w:sz w:val="19"/>
          <w:szCs w:val="19"/>
        </w:rPr>
        <w:t>By</w:t>
      </w:r>
      <w:r w:rsidRPr="00634556">
        <w:rPr>
          <w:rFonts w:cstheme="minorHAnsi"/>
          <w:color w:val="000000"/>
          <w:sz w:val="19"/>
          <w:szCs w:val="19"/>
        </w:rPr>
        <w:t xml:space="preserve"> </w:t>
      </w:r>
      <w:proofErr w:type="spellStart"/>
      <w:r w:rsidRPr="00634556">
        <w:rPr>
          <w:rFonts w:cstheme="minorHAnsi"/>
          <w:color w:val="000000"/>
          <w:sz w:val="19"/>
          <w:szCs w:val="19"/>
        </w:rPr>
        <w:t>stor_id</w:t>
      </w:r>
      <w:proofErr w:type="spellEnd"/>
      <w:r w:rsidRPr="00634556">
        <w:rPr>
          <w:rFonts w:cstheme="minorHAnsi"/>
          <w:color w:val="808080"/>
          <w:sz w:val="19"/>
          <w:szCs w:val="19"/>
        </w:rPr>
        <w:t>;</w:t>
      </w:r>
    </w:p>
    <w:p w14:paraId="4E7571C6" w14:textId="77777777" w:rsidR="00C771C5" w:rsidRPr="00634556" w:rsidRDefault="00C771C5" w:rsidP="00C771C5">
      <w:pPr>
        <w:autoSpaceDE w:val="0"/>
        <w:autoSpaceDN w:val="0"/>
        <w:adjustRightInd w:val="0"/>
        <w:spacing w:after="0" w:line="240" w:lineRule="auto"/>
        <w:rPr>
          <w:rFonts w:cstheme="minorHAnsi"/>
          <w:color w:val="000000"/>
          <w:sz w:val="19"/>
          <w:szCs w:val="19"/>
        </w:rPr>
      </w:pPr>
    </w:p>
    <w:p w14:paraId="6196B869" w14:textId="0FB2D74D" w:rsidR="00C52F31" w:rsidRPr="00634556" w:rsidRDefault="00C771C5" w:rsidP="00634556">
      <w:pPr>
        <w:pStyle w:val="NoSpacing"/>
      </w:pPr>
      <w:r w:rsidRPr="00634556">
        <w:rPr>
          <w:noProof/>
        </w:rPr>
        <w:drawing>
          <wp:inline distT="0" distB="0" distL="0" distR="0" wp14:anchorId="5AFA6449" wp14:editId="2152921E">
            <wp:extent cx="3393831" cy="17736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6587" cy="1775052"/>
                    </a:xfrm>
                    <a:prstGeom prst="rect">
                      <a:avLst/>
                    </a:prstGeom>
                  </pic:spPr>
                </pic:pic>
              </a:graphicData>
            </a:graphic>
          </wp:inline>
        </w:drawing>
      </w:r>
    </w:p>
    <w:p w14:paraId="7A600BE5" w14:textId="77777777" w:rsidR="00634556" w:rsidRDefault="00634556" w:rsidP="00634556">
      <w:pPr>
        <w:pStyle w:val="NoSpacing"/>
      </w:pPr>
    </w:p>
    <w:p w14:paraId="797AA8AE" w14:textId="61C9160E" w:rsidR="00B81BF7" w:rsidRDefault="00B81BF7" w:rsidP="00AB1284">
      <w:pPr>
        <w:pStyle w:val="Heading3"/>
        <w:rPr>
          <w:rFonts w:asciiTheme="minorHAnsi" w:hAnsiTheme="minorHAnsi" w:cstheme="minorHAnsi"/>
        </w:rPr>
      </w:pPr>
      <w:r w:rsidRPr="00634556">
        <w:rPr>
          <w:rFonts w:asciiTheme="minorHAnsi" w:hAnsiTheme="minorHAnsi" w:cstheme="minorHAnsi"/>
        </w:rPr>
        <w:t>Ranking Functions</w:t>
      </w:r>
    </w:p>
    <w:p w14:paraId="71A61EC8" w14:textId="519FBEEE" w:rsidR="00B81BF7" w:rsidRPr="00634556" w:rsidRDefault="00B81BF7" w:rsidP="00AB1284">
      <w:pPr>
        <w:rPr>
          <w:rFonts w:cstheme="minorHAnsi"/>
        </w:rPr>
      </w:pPr>
      <w:r w:rsidRPr="00634556">
        <w:rPr>
          <w:rFonts w:cstheme="minorHAnsi"/>
        </w:rPr>
        <w:t xml:space="preserve">"Ranking functions return a ranking value for each row in a partition. Depending on the function that is used, some rows might receive the same value as other rows." -- </w:t>
      </w:r>
      <w:hyperlink r:id="rId44" w:history="1">
        <w:r w:rsidRPr="00634556">
          <w:rPr>
            <w:rStyle w:val="Hyperlink"/>
            <w:rFonts w:cstheme="minorHAnsi"/>
          </w:rPr>
          <w:t>https://docs.microsoft.com/en-us/sql/t-sql/functions/ranking-functions-transact-sql</w:t>
        </w:r>
      </w:hyperlink>
    </w:p>
    <w:p w14:paraId="1BF3F242" w14:textId="77777777" w:rsidR="00B81BF7" w:rsidRPr="00634556" w:rsidRDefault="00B81BF7" w:rsidP="00B81BF7">
      <w:pPr>
        <w:autoSpaceDE w:val="0"/>
        <w:autoSpaceDN w:val="0"/>
        <w:adjustRightInd w:val="0"/>
        <w:spacing w:after="0" w:line="240" w:lineRule="auto"/>
        <w:rPr>
          <w:rFonts w:cstheme="minorHAnsi"/>
          <w:color w:val="808080"/>
          <w:sz w:val="20"/>
          <w:szCs w:val="20"/>
        </w:rPr>
      </w:pPr>
      <w:r w:rsidRPr="00634556">
        <w:rPr>
          <w:rFonts w:cstheme="minorHAnsi"/>
          <w:color w:val="0000FF"/>
          <w:sz w:val="20"/>
          <w:szCs w:val="20"/>
        </w:rPr>
        <w:t>SELECT</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CustomerID</w:t>
      </w:r>
      <w:proofErr w:type="spellEnd"/>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od</w:t>
      </w:r>
      <w:r w:rsidRPr="00634556">
        <w:rPr>
          <w:rFonts w:cstheme="minorHAnsi"/>
          <w:color w:val="808080"/>
          <w:sz w:val="20"/>
          <w:szCs w:val="20"/>
        </w:rPr>
        <w:t>.</w:t>
      </w:r>
      <w:r w:rsidRPr="00634556">
        <w:rPr>
          <w:rFonts w:cstheme="minorHAnsi"/>
          <w:color w:val="000000"/>
          <w:sz w:val="20"/>
          <w:szCs w:val="20"/>
        </w:rPr>
        <w:t>Quantity</w:t>
      </w:r>
      <w:proofErr w:type="spellEnd"/>
      <w:r w:rsidRPr="00634556">
        <w:rPr>
          <w:rFonts w:cstheme="minorHAnsi"/>
          <w:color w:val="808080"/>
          <w:sz w:val="20"/>
          <w:szCs w:val="20"/>
        </w:rPr>
        <w:t xml:space="preserve">, </w:t>
      </w:r>
    </w:p>
    <w:p w14:paraId="78A18DAA" w14:textId="77777777" w:rsidR="00B81BF7" w:rsidRPr="00634556" w:rsidRDefault="00B81BF7" w:rsidP="00B81BF7">
      <w:pPr>
        <w:autoSpaceDE w:val="0"/>
        <w:autoSpaceDN w:val="0"/>
        <w:adjustRightInd w:val="0"/>
        <w:spacing w:after="0" w:line="240" w:lineRule="auto"/>
        <w:rPr>
          <w:rFonts w:cstheme="minorHAnsi"/>
          <w:color w:val="008000"/>
          <w:sz w:val="20"/>
          <w:szCs w:val="20"/>
        </w:rPr>
      </w:pPr>
      <w:r w:rsidRPr="00634556">
        <w:rPr>
          <w:rFonts w:cstheme="minorHAnsi"/>
          <w:color w:val="008000"/>
          <w:sz w:val="20"/>
          <w:szCs w:val="20"/>
        </w:rPr>
        <w:t xml:space="preserve">  -- Ignore duplicate Values in the (Quantity) column</w:t>
      </w:r>
    </w:p>
    <w:p w14:paraId="68C49BBB" w14:textId="77777777" w:rsidR="00B81BF7" w:rsidRPr="00634556" w:rsidRDefault="00B81BF7" w:rsidP="00B81BF7">
      <w:pPr>
        <w:autoSpaceDE w:val="0"/>
        <w:autoSpaceDN w:val="0"/>
        <w:adjustRightInd w:val="0"/>
        <w:spacing w:after="0" w:line="240" w:lineRule="auto"/>
        <w:rPr>
          <w:rFonts w:cstheme="minorHAnsi"/>
          <w:color w:val="808080"/>
          <w:sz w:val="20"/>
          <w:szCs w:val="20"/>
        </w:rPr>
      </w:pPr>
      <w:r w:rsidRPr="00634556">
        <w:rPr>
          <w:rFonts w:cstheme="minorHAnsi"/>
          <w:color w:val="000000"/>
          <w:sz w:val="20"/>
          <w:szCs w:val="20"/>
        </w:rPr>
        <w:t xml:space="preserve">  </w:t>
      </w:r>
      <w:r w:rsidRPr="00634556">
        <w:rPr>
          <w:rFonts w:cstheme="minorHAnsi"/>
          <w:color w:val="FF00FF"/>
          <w:sz w:val="20"/>
          <w:szCs w:val="20"/>
          <w:highlight w:val="yellow"/>
        </w:rPr>
        <w:t>ROW_NUMBER</w:t>
      </w:r>
      <w:r w:rsidRPr="00634556">
        <w:rPr>
          <w:rFonts w:cstheme="minorHAnsi"/>
          <w:color w:val="808080"/>
          <w:sz w:val="20"/>
          <w:szCs w:val="20"/>
          <w:highlight w:val="yellow"/>
        </w:rPr>
        <w:t>()</w:t>
      </w:r>
      <w:r w:rsidRPr="00634556">
        <w:rPr>
          <w:rFonts w:cstheme="minorHAnsi"/>
          <w:color w:val="808080"/>
          <w:sz w:val="20"/>
          <w:szCs w:val="20"/>
        </w:rPr>
        <w:t xml:space="preserve"> </w:t>
      </w:r>
      <w:r w:rsidRPr="00634556">
        <w:rPr>
          <w:rFonts w:cstheme="minorHAnsi"/>
          <w:color w:val="0000FF"/>
          <w:sz w:val="20"/>
          <w:szCs w:val="20"/>
          <w:highlight w:val="green"/>
        </w:rPr>
        <w:t>OVER</w:t>
      </w:r>
      <w:r w:rsidRPr="00634556">
        <w:rPr>
          <w:rFonts w:cstheme="minorHAnsi"/>
          <w:color w:val="808080"/>
          <w:sz w:val="20"/>
          <w:szCs w:val="20"/>
        </w:rPr>
        <w:t>(</w:t>
      </w:r>
      <w:r w:rsidRPr="00634556">
        <w:rPr>
          <w:rFonts w:cstheme="minorHAnsi"/>
          <w:color w:val="0000FF"/>
          <w:sz w:val="20"/>
          <w:szCs w:val="20"/>
          <w:highlight w:val="green"/>
        </w:rPr>
        <w:t>ORDER</w:t>
      </w:r>
      <w:r w:rsidRPr="00634556">
        <w:rPr>
          <w:rFonts w:cstheme="minorHAnsi"/>
          <w:color w:val="000000"/>
          <w:sz w:val="20"/>
          <w:szCs w:val="20"/>
          <w:highlight w:val="green"/>
        </w:rPr>
        <w:t xml:space="preserve"> </w:t>
      </w:r>
      <w:r w:rsidRPr="00634556">
        <w:rPr>
          <w:rFonts w:cstheme="minorHAnsi"/>
          <w:color w:val="0000FF"/>
          <w:sz w:val="20"/>
          <w:szCs w:val="20"/>
          <w:highlight w:val="green"/>
        </w:rPr>
        <w:t>BY</w:t>
      </w:r>
      <w:r w:rsidRPr="00634556">
        <w:rPr>
          <w:rFonts w:cstheme="minorHAnsi"/>
          <w:color w:val="000000"/>
          <w:sz w:val="20"/>
          <w:szCs w:val="20"/>
        </w:rPr>
        <w:t xml:space="preserve"> </w:t>
      </w:r>
      <w:proofErr w:type="spellStart"/>
      <w:r w:rsidRPr="00634556">
        <w:rPr>
          <w:rFonts w:cstheme="minorHAnsi"/>
          <w:color w:val="000000"/>
          <w:sz w:val="20"/>
          <w:szCs w:val="20"/>
        </w:rPr>
        <w:t>od</w:t>
      </w:r>
      <w:r w:rsidRPr="00634556">
        <w:rPr>
          <w:rFonts w:cstheme="minorHAnsi"/>
          <w:color w:val="808080"/>
          <w:sz w:val="20"/>
          <w:szCs w:val="20"/>
        </w:rPr>
        <w:t>.</w:t>
      </w:r>
      <w:r w:rsidRPr="00634556">
        <w:rPr>
          <w:rFonts w:cstheme="minorHAnsi"/>
          <w:color w:val="000000"/>
          <w:sz w:val="20"/>
          <w:szCs w:val="20"/>
        </w:rPr>
        <w:t>Quantity</w:t>
      </w:r>
      <w:proofErr w:type="spellEnd"/>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w:t>
      </w:r>
      <w:proofErr w:type="spellStart"/>
      <w:r w:rsidRPr="00634556">
        <w:rPr>
          <w:rFonts w:cstheme="minorHAnsi"/>
          <w:color w:val="000000"/>
          <w:sz w:val="20"/>
          <w:szCs w:val="20"/>
        </w:rPr>
        <w:t>rownum</w:t>
      </w:r>
      <w:proofErr w:type="spellEnd"/>
      <w:r w:rsidRPr="00634556">
        <w:rPr>
          <w:rFonts w:cstheme="minorHAnsi"/>
          <w:color w:val="808080"/>
          <w:sz w:val="20"/>
          <w:szCs w:val="20"/>
        </w:rPr>
        <w:t>,</w:t>
      </w:r>
    </w:p>
    <w:p w14:paraId="59974134"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8000"/>
          <w:sz w:val="20"/>
          <w:szCs w:val="20"/>
        </w:rPr>
        <w:t xml:space="preserve">-- Group duplicate Values in the (Quantity) column and tells how </w:t>
      </w:r>
      <w:r w:rsidRPr="00634556">
        <w:rPr>
          <w:rFonts w:cstheme="minorHAnsi"/>
          <w:color w:val="008000"/>
          <w:sz w:val="20"/>
          <w:szCs w:val="20"/>
          <w:highlight w:val="yellow"/>
        </w:rPr>
        <w:t>many rows have come before it</w:t>
      </w:r>
    </w:p>
    <w:p w14:paraId="1AAD53CA" w14:textId="77777777" w:rsidR="00B81BF7" w:rsidRPr="00634556" w:rsidRDefault="00B81BF7" w:rsidP="00B81BF7">
      <w:pPr>
        <w:autoSpaceDE w:val="0"/>
        <w:autoSpaceDN w:val="0"/>
        <w:adjustRightInd w:val="0"/>
        <w:spacing w:after="0" w:line="240" w:lineRule="auto"/>
        <w:rPr>
          <w:rFonts w:cstheme="minorHAnsi"/>
          <w:color w:val="808080"/>
          <w:sz w:val="20"/>
          <w:szCs w:val="20"/>
        </w:rPr>
      </w:pPr>
      <w:r w:rsidRPr="00634556">
        <w:rPr>
          <w:rFonts w:cstheme="minorHAnsi"/>
          <w:color w:val="000000"/>
          <w:sz w:val="20"/>
          <w:szCs w:val="20"/>
        </w:rPr>
        <w:t xml:space="preserve">  </w:t>
      </w:r>
      <w:r w:rsidRPr="00634556">
        <w:rPr>
          <w:rFonts w:cstheme="minorHAnsi"/>
          <w:color w:val="FF00FF"/>
          <w:sz w:val="20"/>
          <w:szCs w:val="20"/>
          <w:highlight w:val="yellow"/>
        </w:rPr>
        <w:t>RANK</w:t>
      </w:r>
      <w:r w:rsidRPr="00634556">
        <w:rPr>
          <w:rFonts w:cstheme="minorHAnsi"/>
          <w:color w:val="808080"/>
          <w:sz w:val="20"/>
          <w:szCs w:val="20"/>
          <w:highlight w:val="yellow"/>
        </w:rPr>
        <w:t>()</w:t>
      </w:r>
      <w:r w:rsidRPr="00634556">
        <w:rPr>
          <w:rFonts w:cstheme="minorHAnsi"/>
          <w:color w:val="808080"/>
          <w:sz w:val="20"/>
          <w:szCs w:val="20"/>
        </w:rPr>
        <w:t xml:space="preserve"> </w:t>
      </w:r>
      <w:r w:rsidRPr="00634556">
        <w:rPr>
          <w:rFonts w:cstheme="minorHAnsi"/>
          <w:color w:val="0000FF"/>
          <w:sz w:val="20"/>
          <w:szCs w:val="20"/>
        </w:rPr>
        <w:t>OVER</w:t>
      </w:r>
      <w:r w:rsidRPr="00634556">
        <w:rPr>
          <w:rFonts w:cstheme="minorHAnsi"/>
          <w:color w:val="808080"/>
          <w:sz w:val="20"/>
          <w:szCs w:val="20"/>
        </w:rPr>
        <w:t>(</w:t>
      </w: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od</w:t>
      </w:r>
      <w:r w:rsidRPr="00634556">
        <w:rPr>
          <w:rFonts w:cstheme="minorHAnsi"/>
          <w:color w:val="808080"/>
          <w:sz w:val="20"/>
          <w:szCs w:val="20"/>
        </w:rPr>
        <w:t>.</w:t>
      </w:r>
      <w:r w:rsidRPr="00634556">
        <w:rPr>
          <w:rFonts w:cstheme="minorHAnsi"/>
          <w:color w:val="000000"/>
          <w:sz w:val="20"/>
          <w:szCs w:val="20"/>
        </w:rPr>
        <w:t>Quantity</w:t>
      </w:r>
      <w:proofErr w:type="spellEnd"/>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w:t>
      </w:r>
      <w:r w:rsidRPr="00634556">
        <w:rPr>
          <w:rFonts w:cstheme="minorHAnsi"/>
          <w:color w:val="FF00FF"/>
          <w:sz w:val="20"/>
          <w:szCs w:val="20"/>
        </w:rPr>
        <w:t>rank</w:t>
      </w:r>
      <w:r w:rsidRPr="00634556">
        <w:rPr>
          <w:rFonts w:cstheme="minorHAnsi"/>
          <w:color w:val="808080"/>
          <w:sz w:val="20"/>
          <w:szCs w:val="20"/>
        </w:rPr>
        <w:t>,</w:t>
      </w:r>
    </w:p>
    <w:p w14:paraId="06743571"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8000"/>
          <w:sz w:val="20"/>
          <w:szCs w:val="20"/>
        </w:rPr>
        <w:t xml:space="preserve"> -- Groups duplicate Values in the (Quantity) column and tells </w:t>
      </w:r>
      <w:r w:rsidRPr="00634556">
        <w:rPr>
          <w:rFonts w:cstheme="minorHAnsi"/>
          <w:color w:val="008000"/>
          <w:sz w:val="20"/>
          <w:szCs w:val="20"/>
          <w:highlight w:val="yellow"/>
        </w:rPr>
        <w:t>what the last row NUMBER came before it</w:t>
      </w:r>
    </w:p>
    <w:p w14:paraId="3332E759"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FF00FF"/>
          <w:sz w:val="20"/>
          <w:szCs w:val="20"/>
          <w:highlight w:val="yellow"/>
        </w:rPr>
        <w:t>DENSE_RANK</w:t>
      </w:r>
      <w:r w:rsidRPr="00634556">
        <w:rPr>
          <w:rFonts w:cstheme="minorHAnsi"/>
          <w:color w:val="808080"/>
          <w:sz w:val="20"/>
          <w:szCs w:val="20"/>
          <w:highlight w:val="yellow"/>
        </w:rPr>
        <w:t>()</w:t>
      </w:r>
      <w:r w:rsidRPr="00634556">
        <w:rPr>
          <w:rFonts w:cstheme="minorHAnsi"/>
          <w:color w:val="808080"/>
          <w:sz w:val="20"/>
          <w:szCs w:val="20"/>
        </w:rPr>
        <w:t xml:space="preserve"> </w:t>
      </w:r>
      <w:r w:rsidRPr="00634556">
        <w:rPr>
          <w:rFonts w:cstheme="minorHAnsi"/>
          <w:color w:val="0000FF"/>
          <w:sz w:val="20"/>
          <w:szCs w:val="20"/>
        </w:rPr>
        <w:t>OVER</w:t>
      </w:r>
      <w:r w:rsidRPr="00634556">
        <w:rPr>
          <w:rFonts w:cstheme="minorHAnsi"/>
          <w:color w:val="808080"/>
          <w:sz w:val="20"/>
          <w:szCs w:val="20"/>
        </w:rPr>
        <w:t>(</w:t>
      </w: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od</w:t>
      </w:r>
      <w:r w:rsidRPr="00634556">
        <w:rPr>
          <w:rFonts w:cstheme="minorHAnsi"/>
          <w:color w:val="808080"/>
          <w:sz w:val="20"/>
          <w:szCs w:val="20"/>
        </w:rPr>
        <w:t>.</w:t>
      </w:r>
      <w:r w:rsidRPr="00634556">
        <w:rPr>
          <w:rFonts w:cstheme="minorHAnsi"/>
          <w:color w:val="000000"/>
          <w:sz w:val="20"/>
          <w:szCs w:val="20"/>
        </w:rPr>
        <w:t>Quantity</w:t>
      </w:r>
      <w:proofErr w:type="spellEnd"/>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w:t>
      </w:r>
      <w:proofErr w:type="spellStart"/>
      <w:r w:rsidRPr="00634556">
        <w:rPr>
          <w:rFonts w:cstheme="minorHAnsi"/>
          <w:color w:val="FF00FF"/>
          <w:sz w:val="20"/>
          <w:szCs w:val="20"/>
        </w:rPr>
        <w:t>dense_rank</w:t>
      </w:r>
      <w:proofErr w:type="spellEnd"/>
      <w:r w:rsidRPr="00634556">
        <w:rPr>
          <w:rFonts w:cstheme="minorHAnsi"/>
          <w:color w:val="808080"/>
          <w:sz w:val="20"/>
          <w:szCs w:val="20"/>
        </w:rPr>
        <w:t>,</w:t>
      </w:r>
      <w:r w:rsidRPr="00634556">
        <w:rPr>
          <w:rFonts w:cstheme="minorHAnsi"/>
          <w:color w:val="000000"/>
          <w:sz w:val="20"/>
          <w:szCs w:val="20"/>
        </w:rPr>
        <w:t xml:space="preserve"> </w:t>
      </w:r>
    </w:p>
    <w:p w14:paraId="42E21D1F"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8000"/>
          <w:sz w:val="20"/>
          <w:szCs w:val="20"/>
        </w:rPr>
        <w:t xml:space="preserve">-- Divide rows into groups based in the </w:t>
      </w:r>
      <w:r w:rsidRPr="00634556">
        <w:rPr>
          <w:rFonts w:cstheme="minorHAnsi"/>
          <w:color w:val="008000"/>
          <w:sz w:val="20"/>
          <w:szCs w:val="20"/>
          <w:highlight w:val="yellow"/>
        </w:rPr>
        <w:t>number of groups you ask for</w:t>
      </w:r>
      <w:r w:rsidRPr="00634556">
        <w:rPr>
          <w:rFonts w:cstheme="minorHAnsi"/>
          <w:color w:val="008000"/>
          <w:sz w:val="20"/>
          <w:szCs w:val="20"/>
        </w:rPr>
        <w:t xml:space="preserve">. </w:t>
      </w:r>
      <w:proofErr w:type="spellStart"/>
      <w:r w:rsidRPr="00634556">
        <w:rPr>
          <w:rFonts w:cstheme="minorHAnsi"/>
          <w:color w:val="008000"/>
          <w:sz w:val="20"/>
          <w:szCs w:val="20"/>
        </w:rPr>
        <w:t>Ntile</w:t>
      </w:r>
      <w:proofErr w:type="spellEnd"/>
      <w:r w:rsidRPr="00634556">
        <w:rPr>
          <w:rFonts w:cstheme="minorHAnsi"/>
          <w:color w:val="008000"/>
          <w:sz w:val="20"/>
          <w:szCs w:val="20"/>
        </w:rPr>
        <w:t>(2) would be 2 groups.</w:t>
      </w:r>
    </w:p>
    <w:p w14:paraId="7783F54A"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FF00FF"/>
          <w:sz w:val="20"/>
          <w:szCs w:val="20"/>
          <w:highlight w:val="yellow"/>
        </w:rPr>
        <w:t>NTILE</w:t>
      </w:r>
      <w:r w:rsidRPr="00634556">
        <w:rPr>
          <w:rFonts w:cstheme="minorHAnsi"/>
          <w:color w:val="808080"/>
          <w:sz w:val="20"/>
          <w:szCs w:val="20"/>
          <w:highlight w:val="yellow"/>
        </w:rPr>
        <w:t>(2)</w:t>
      </w:r>
      <w:r w:rsidRPr="00634556">
        <w:rPr>
          <w:rFonts w:cstheme="minorHAnsi"/>
          <w:color w:val="808080"/>
          <w:sz w:val="20"/>
          <w:szCs w:val="20"/>
        </w:rPr>
        <w:t xml:space="preserve"> </w:t>
      </w:r>
      <w:r w:rsidRPr="00634556">
        <w:rPr>
          <w:rFonts w:cstheme="minorHAnsi"/>
          <w:color w:val="0000FF"/>
          <w:sz w:val="20"/>
          <w:szCs w:val="20"/>
        </w:rPr>
        <w:t>OVER</w:t>
      </w:r>
      <w:r w:rsidRPr="00634556">
        <w:rPr>
          <w:rFonts w:cstheme="minorHAnsi"/>
          <w:color w:val="808080"/>
          <w:sz w:val="20"/>
          <w:szCs w:val="20"/>
        </w:rPr>
        <w:t>(</w:t>
      </w: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od</w:t>
      </w:r>
      <w:r w:rsidRPr="00634556">
        <w:rPr>
          <w:rFonts w:cstheme="minorHAnsi"/>
          <w:color w:val="808080"/>
          <w:sz w:val="20"/>
          <w:szCs w:val="20"/>
        </w:rPr>
        <w:t>.</w:t>
      </w:r>
      <w:r w:rsidRPr="00634556">
        <w:rPr>
          <w:rFonts w:cstheme="minorHAnsi"/>
          <w:color w:val="000000"/>
          <w:sz w:val="20"/>
          <w:szCs w:val="20"/>
        </w:rPr>
        <w:t>Quantity</w:t>
      </w:r>
      <w:proofErr w:type="spellEnd"/>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w:t>
      </w:r>
      <w:proofErr w:type="spellStart"/>
      <w:r w:rsidRPr="00634556">
        <w:rPr>
          <w:rFonts w:cstheme="minorHAnsi"/>
          <w:color w:val="FF00FF"/>
          <w:sz w:val="20"/>
          <w:szCs w:val="20"/>
        </w:rPr>
        <w:t>ntile</w:t>
      </w:r>
      <w:proofErr w:type="spellEnd"/>
      <w:r w:rsidRPr="00634556">
        <w:rPr>
          <w:rFonts w:cstheme="minorHAnsi"/>
          <w:color w:val="000000"/>
          <w:sz w:val="20"/>
          <w:szCs w:val="20"/>
        </w:rPr>
        <w:t xml:space="preserve"> </w:t>
      </w:r>
    </w:p>
    <w:p w14:paraId="1C661F95"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Orders</w:t>
      </w:r>
      <w:proofErr w:type="spellEnd"/>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o </w:t>
      </w:r>
      <w:r w:rsidRPr="00634556">
        <w:rPr>
          <w:rFonts w:cstheme="minorHAnsi"/>
          <w:color w:val="808080"/>
          <w:sz w:val="20"/>
          <w:szCs w:val="20"/>
        </w:rPr>
        <w:t>Join</w:t>
      </w:r>
      <w:r w:rsidRPr="00634556">
        <w:rPr>
          <w:rFonts w:cstheme="minorHAnsi"/>
          <w:color w:val="000000"/>
          <w:sz w:val="20"/>
          <w:szCs w:val="20"/>
        </w:rPr>
        <w:t xml:space="preserve"> 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 xml:space="preserve">[Order Details] </w:t>
      </w:r>
      <w:r w:rsidRPr="00634556">
        <w:rPr>
          <w:rFonts w:cstheme="minorHAnsi"/>
          <w:color w:val="0000FF"/>
          <w:sz w:val="20"/>
          <w:szCs w:val="20"/>
        </w:rPr>
        <w:t>as</w:t>
      </w:r>
      <w:r w:rsidRPr="00634556">
        <w:rPr>
          <w:rFonts w:cstheme="minorHAnsi"/>
          <w:color w:val="000000"/>
          <w:sz w:val="20"/>
          <w:szCs w:val="20"/>
        </w:rPr>
        <w:t xml:space="preserve"> od</w:t>
      </w:r>
    </w:p>
    <w:p w14:paraId="14D648CF"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On</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od</w:t>
      </w:r>
      <w:r w:rsidRPr="00634556">
        <w:rPr>
          <w:rFonts w:cstheme="minorHAnsi"/>
          <w:color w:val="808080"/>
          <w:sz w:val="20"/>
          <w:szCs w:val="20"/>
        </w:rPr>
        <w:t>.</w:t>
      </w:r>
      <w:r w:rsidRPr="00634556">
        <w:rPr>
          <w:rFonts w:cstheme="minorHAnsi"/>
          <w:color w:val="000000"/>
          <w:sz w:val="20"/>
          <w:szCs w:val="20"/>
        </w:rPr>
        <w:t>OrderID</w:t>
      </w:r>
      <w:proofErr w:type="spellEnd"/>
    </w:p>
    <w:p w14:paraId="7BB3F115"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Where</w:t>
      </w:r>
      <w:r w:rsidRPr="00634556">
        <w:rPr>
          <w:rFonts w:cstheme="minorHAnsi"/>
          <w:color w:val="000000"/>
          <w:sz w:val="20"/>
          <w:szCs w:val="20"/>
        </w:rPr>
        <w:t xml:space="preserve"> </w:t>
      </w:r>
      <w:proofErr w:type="spellStart"/>
      <w:r w:rsidRPr="00634556">
        <w:rPr>
          <w:rFonts w:cstheme="minorHAnsi"/>
          <w:color w:val="000000"/>
          <w:sz w:val="20"/>
          <w:szCs w:val="20"/>
        </w:rPr>
        <w:t>CustomerID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00"/>
          <w:sz w:val="20"/>
          <w:szCs w:val="20"/>
        </w:rPr>
        <w:t>'ALFKI'</w:t>
      </w:r>
    </w:p>
    <w:p w14:paraId="4134A233" w14:textId="77777777" w:rsidR="00B81BF7" w:rsidRPr="00634556" w:rsidRDefault="00B81BF7" w:rsidP="00B81BF7">
      <w:pPr>
        <w:autoSpaceDE w:val="0"/>
        <w:autoSpaceDN w:val="0"/>
        <w:adjustRightInd w:val="0"/>
        <w:spacing w:after="0" w:line="240" w:lineRule="auto"/>
        <w:rPr>
          <w:rFonts w:cstheme="minorHAnsi"/>
          <w:color w:val="808080"/>
          <w:sz w:val="20"/>
          <w:szCs w:val="20"/>
        </w:rPr>
      </w:pP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od</w:t>
      </w:r>
      <w:r w:rsidRPr="00634556">
        <w:rPr>
          <w:rFonts w:cstheme="minorHAnsi"/>
          <w:color w:val="808080"/>
          <w:sz w:val="20"/>
          <w:szCs w:val="20"/>
        </w:rPr>
        <w:t>.</w:t>
      </w:r>
      <w:r w:rsidRPr="00634556">
        <w:rPr>
          <w:rFonts w:cstheme="minorHAnsi"/>
          <w:color w:val="000000"/>
          <w:sz w:val="20"/>
          <w:szCs w:val="20"/>
        </w:rPr>
        <w:t>Quantity</w:t>
      </w:r>
      <w:proofErr w:type="spellEnd"/>
      <w:r w:rsidRPr="00634556">
        <w:rPr>
          <w:rFonts w:cstheme="minorHAnsi"/>
          <w:color w:val="808080"/>
          <w:sz w:val="20"/>
          <w:szCs w:val="20"/>
        </w:rPr>
        <w:t>;</w:t>
      </w:r>
    </w:p>
    <w:p w14:paraId="1B3F43D7" w14:textId="77777777" w:rsidR="00B81BF7" w:rsidRPr="00634556" w:rsidRDefault="00B81BF7" w:rsidP="00B81BF7">
      <w:pPr>
        <w:autoSpaceDE w:val="0"/>
        <w:autoSpaceDN w:val="0"/>
        <w:adjustRightInd w:val="0"/>
        <w:spacing w:after="0" w:line="240" w:lineRule="auto"/>
        <w:rPr>
          <w:rFonts w:cstheme="minorHAnsi"/>
          <w:color w:val="808080"/>
          <w:sz w:val="19"/>
          <w:szCs w:val="19"/>
        </w:rPr>
      </w:pPr>
    </w:p>
    <w:p w14:paraId="651A4341" w14:textId="77777777" w:rsidR="00B81BF7" w:rsidRPr="00634556" w:rsidRDefault="00B81BF7" w:rsidP="00B81BF7">
      <w:pPr>
        <w:autoSpaceDE w:val="0"/>
        <w:autoSpaceDN w:val="0"/>
        <w:adjustRightInd w:val="0"/>
        <w:spacing w:after="0" w:line="240" w:lineRule="auto"/>
        <w:rPr>
          <w:rFonts w:cstheme="minorHAnsi"/>
          <w:color w:val="808080"/>
          <w:sz w:val="19"/>
          <w:szCs w:val="19"/>
        </w:rPr>
      </w:pPr>
      <w:r w:rsidRPr="00634556">
        <w:rPr>
          <w:rFonts w:cstheme="minorHAnsi"/>
          <w:noProof/>
        </w:rPr>
        <w:lastRenderedPageBreak/>
        <w:drawing>
          <wp:inline distT="0" distB="0" distL="0" distR="0" wp14:anchorId="2BA21279" wp14:editId="161EC315">
            <wp:extent cx="4103077" cy="2726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9279" cy="2803884"/>
                    </a:xfrm>
                    <a:prstGeom prst="rect">
                      <a:avLst/>
                    </a:prstGeom>
                  </pic:spPr>
                </pic:pic>
              </a:graphicData>
            </a:graphic>
          </wp:inline>
        </w:drawing>
      </w:r>
    </w:p>
    <w:p w14:paraId="58412387" w14:textId="77777777" w:rsidR="00634556" w:rsidRDefault="00634556" w:rsidP="00634556">
      <w:pPr>
        <w:pStyle w:val="NoSpacing"/>
      </w:pPr>
    </w:p>
    <w:p w14:paraId="113F8DE2" w14:textId="2912FB58" w:rsidR="00B81BF7" w:rsidRPr="00634556" w:rsidRDefault="00B81BF7" w:rsidP="00C20EEB">
      <w:pPr>
        <w:pStyle w:val="Heading3"/>
        <w:rPr>
          <w:rFonts w:asciiTheme="minorHAnsi" w:hAnsiTheme="minorHAnsi" w:cstheme="minorHAnsi"/>
        </w:rPr>
      </w:pPr>
      <w:r w:rsidRPr="00634556">
        <w:rPr>
          <w:rFonts w:asciiTheme="minorHAnsi" w:hAnsiTheme="minorHAnsi" w:cstheme="minorHAnsi"/>
        </w:rPr>
        <w:t xml:space="preserve">Extracting a Percentage </w:t>
      </w:r>
    </w:p>
    <w:p w14:paraId="4E32C256" w14:textId="77777777" w:rsidR="00B81BF7" w:rsidRPr="00634556" w:rsidRDefault="00B81BF7" w:rsidP="00AB1284">
      <w:pPr>
        <w:rPr>
          <w:rFonts w:cstheme="minorHAnsi"/>
        </w:rPr>
      </w:pPr>
      <w:r w:rsidRPr="00634556">
        <w:rPr>
          <w:rFonts w:cstheme="minorHAnsi"/>
        </w:rPr>
        <w:t xml:space="preserve">A common task is the calculate the percentage of one value compared to another. Here is how it can be done with SQL code. </w:t>
      </w:r>
    </w:p>
    <w:p w14:paraId="0C562FAB" w14:textId="77777777" w:rsidR="00B81BF7" w:rsidRPr="00634556" w:rsidRDefault="00B81BF7" w:rsidP="00AB1284">
      <w:pPr>
        <w:rPr>
          <w:rFonts w:cstheme="minorHAnsi"/>
        </w:rPr>
      </w:pPr>
      <w:r w:rsidRPr="00634556">
        <w:rPr>
          <w:rFonts w:cstheme="minorHAnsi"/>
        </w:rPr>
        <w:t>Tip: Creating an artificial column just for sorting my data is useful in reporting!</w:t>
      </w:r>
    </w:p>
    <w:p w14:paraId="616F5F1A"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proofErr w:type="spellStart"/>
      <w:r w:rsidRPr="00634556">
        <w:rPr>
          <w:rFonts w:cstheme="minorHAnsi"/>
          <w:color w:val="000000"/>
          <w:sz w:val="20"/>
          <w:szCs w:val="20"/>
        </w:rPr>
        <w:t>sortcolumn</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00"/>
          <w:sz w:val="20"/>
          <w:szCs w:val="20"/>
        </w:rPr>
        <w:t>'a'</w:t>
      </w:r>
      <w:r w:rsidRPr="00634556">
        <w:rPr>
          <w:rFonts w:cstheme="minorHAnsi"/>
          <w:color w:val="808080"/>
          <w:sz w:val="20"/>
          <w:szCs w:val="20"/>
        </w:rPr>
        <w:t>,</w:t>
      </w:r>
      <w:r w:rsidRPr="00634556">
        <w:rPr>
          <w:rFonts w:cstheme="minorHAnsi"/>
          <w:color w:val="000000"/>
          <w:sz w:val="20"/>
          <w:szCs w:val="20"/>
        </w:rPr>
        <w:t xml:space="preserve"> [result] </w:t>
      </w:r>
      <w:r w:rsidRPr="00634556">
        <w:rPr>
          <w:rFonts w:cstheme="minorHAnsi"/>
          <w:color w:val="808080"/>
          <w:sz w:val="20"/>
          <w:szCs w:val="20"/>
        </w:rPr>
        <w:t>=</w:t>
      </w:r>
      <w:r w:rsidRPr="00634556">
        <w:rPr>
          <w:rFonts w:cstheme="minorHAnsi"/>
          <w:color w:val="0000FF"/>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3 </w:t>
      </w:r>
      <w:r w:rsidRPr="00634556">
        <w:rPr>
          <w:rFonts w:cstheme="minorHAnsi"/>
          <w:color w:val="808080"/>
          <w:sz w:val="20"/>
          <w:szCs w:val="20"/>
        </w:rPr>
        <w:t>/</w:t>
      </w:r>
      <w:r w:rsidRPr="00634556">
        <w:rPr>
          <w:rFonts w:cstheme="minorHAnsi"/>
          <w:color w:val="000000"/>
          <w:sz w:val="20"/>
          <w:szCs w:val="20"/>
        </w:rPr>
        <w:t xml:space="preserve"> 9</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Union</w:t>
      </w:r>
    </w:p>
    <w:p w14:paraId="08A05A31"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 xml:space="preserve">               Select</w:t>
      </w:r>
      <w:r w:rsidRPr="00634556">
        <w:rPr>
          <w:rFonts w:cstheme="minorHAnsi"/>
          <w:color w:val="000000"/>
          <w:sz w:val="20"/>
          <w:szCs w:val="20"/>
        </w:rPr>
        <w:t xml:space="preserve"> </w:t>
      </w:r>
      <w:proofErr w:type="spellStart"/>
      <w:r w:rsidRPr="00634556">
        <w:rPr>
          <w:rFonts w:cstheme="minorHAnsi"/>
          <w:color w:val="FF0000"/>
          <w:sz w:val="20"/>
          <w:szCs w:val="20"/>
        </w:rPr>
        <w:t>'b</w:t>
      </w:r>
      <w:proofErr w:type="spellEnd"/>
      <w:r w:rsidRPr="00634556">
        <w:rPr>
          <w:rFonts w:cstheme="minorHAnsi"/>
          <w:color w:val="FF0000"/>
          <w:sz w:val="20"/>
          <w:szCs w:val="20"/>
        </w:rPr>
        <w:t>'</w:t>
      </w:r>
      <w:r w:rsidRPr="00634556">
        <w:rPr>
          <w:rFonts w:cstheme="minorHAnsi"/>
          <w:color w:val="808080"/>
          <w:sz w:val="20"/>
          <w:szCs w:val="20"/>
        </w:rPr>
        <w:t>,</w:t>
      </w:r>
      <w:r w:rsidRPr="00634556">
        <w:rPr>
          <w:rFonts w:cstheme="minorHAnsi"/>
          <w:color w:val="0000FF"/>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3 </w:t>
      </w:r>
      <w:r w:rsidRPr="00634556">
        <w:rPr>
          <w:rFonts w:cstheme="minorHAnsi"/>
          <w:color w:val="808080"/>
          <w:sz w:val="20"/>
          <w:szCs w:val="20"/>
        </w:rPr>
        <w:t>*</w:t>
      </w:r>
      <w:r w:rsidRPr="00634556">
        <w:rPr>
          <w:rFonts w:cstheme="minorHAnsi"/>
          <w:color w:val="000000"/>
          <w:sz w:val="20"/>
          <w:szCs w:val="20"/>
        </w:rPr>
        <w:t xml:space="preserve"> 100 </w:t>
      </w:r>
      <w:r w:rsidRPr="00634556">
        <w:rPr>
          <w:rFonts w:cstheme="minorHAnsi"/>
          <w:color w:val="808080"/>
          <w:sz w:val="20"/>
          <w:szCs w:val="20"/>
        </w:rPr>
        <w:t>/</w:t>
      </w:r>
      <w:r w:rsidRPr="00634556">
        <w:rPr>
          <w:rFonts w:cstheme="minorHAnsi"/>
          <w:color w:val="000000"/>
          <w:sz w:val="20"/>
          <w:szCs w:val="20"/>
        </w:rPr>
        <w:t xml:space="preserve"> 9</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Union</w:t>
      </w:r>
    </w:p>
    <w:p w14:paraId="0AB0B2F1"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 xml:space="preserve">               Select</w:t>
      </w:r>
      <w:r w:rsidRPr="00634556">
        <w:rPr>
          <w:rFonts w:cstheme="minorHAnsi"/>
          <w:color w:val="000000"/>
          <w:sz w:val="20"/>
          <w:szCs w:val="20"/>
        </w:rPr>
        <w:t xml:space="preserve"> </w:t>
      </w:r>
      <w:r w:rsidRPr="00634556">
        <w:rPr>
          <w:rFonts w:cstheme="minorHAnsi"/>
          <w:color w:val="FF0000"/>
          <w:sz w:val="20"/>
          <w:szCs w:val="20"/>
        </w:rPr>
        <w:t>'c'</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Cast</w:t>
      </w:r>
      <w:r w:rsidRPr="00634556">
        <w:rPr>
          <w:rFonts w:cstheme="minorHAnsi"/>
          <w:color w:val="808080"/>
          <w:sz w:val="20"/>
          <w:szCs w:val="20"/>
        </w:rPr>
        <w:t>((</w:t>
      </w:r>
      <w:r w:rsidRPr="00634556">
        <w:rPr>
          <w:rFonts w:cstheme="minorHAnsi"/>
          <w:color w:val="000000"/>
          <w:sz w:val="20"/>
          <w:szCs w:val="20"/>
        </w:rPr>
        <w:t xml:space="preserve">3 </w:t>
      </w:r>
      <w:r w:rsidRPr="00634556">
        <w:rPr>
          <w:rFonts w:cstheme="minorHAnsi"/>
          <w:color w:val="808080"/>
          <w:sz w:val="20"/>
          <w:szCs w:val="20"/>
        </w:rPr>
        <w:t>*</w:t>
      </w:r>
      <w:r w:rsidRPr="00634556">
        <w:rPr>
          <w:rFonts w:cstheme="minorHAnsi"/>
          <w:color w:val="000000"/>
          <w:sz w:val="20"/>
          <w:szCs w:val="20"/>
        </w:rPr>
        <w:t xml:space="preserve"> 100 </w:t>
      </w:r>
      <w:r w:rsidRPr="00634556">
        <w:rPr>
          <w:rFonts w:cstheme="minorHAnsi"/>
          <w:color w:val="808080"/>
          <w:sz w:val="20"/>
          <w:szCs w:val="20"/>
        </w:rPr>
        <w:t>/</w:t>
      </w:r>
      <w:r w:rsidRPr="00634556">
        <w:rPr>
          <w:rFonts w:cstheme="minorHAnsi"/>
          <w:color w:val="000000"/>
          <w:sz w:val="20"/>
          <w:szCs w:val="20"/>
        </w:rPr>
        <w:t xml:space="preserve"> 9</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w:t>
      </w:r>
      <w:r w:rsidRPr="00634556">
        <w:rPr>
          <w:rFonts w:cstheme="minorHAnsi"/>
          <w:color w:val="0000FF"/>
          <w:sz w:val="20"/>
          <w:szCs w:val="20"/>
        </w:rPr>
        <w:t>float</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Union</w:t>
      </w:r>
    </w:p>
    <w:p w14:paraId="37CD7050"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 xml:space="preserve">               Select</w:t>
      </w:r>
      <w:r w:rsidRPr="00634556">
        <w:rPr>
          <w:rFonts w:cstheme="minorHAnsi"/>
          <w:color w:val="000000"/>
          <w:sz w:val="20"/>
          <w:szCs w:val="20"/>
        </w:rPr>
        <w:t xml:space="preserve"> </w:t>
      </w:r>
      <w:r w:rsidRPr="00634556">
        <w:rPr>
          <w:rFonts w:cstheme="minorHAnsi"/>
          <w:color w:val="FF0000"/>
          <w:sz w:val="20"/>
          <w:szCs w:val="20"/>
        </w:rPr>
        <w:t>'d'</w:t>
      </w:r>
      <w:r w:rsidRPr="00634556">
        <w:rPr>
          <w:rFonts w:cstheme="minorHAnsi"/>
          <w:color w:val="808080"/>
          <w:sz w:val="20"/>
          <w:szCs w:val="20"/>
        </w:rPr>
        <w:t>,</w:t>
      </w:r>
      <w:r w:rsidRPr="00634556">
        <w:rPr>
          <w:rFonts w:cstheme="minorHAnsi"/>
          <w:color w:val="0000FF"/>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1. </w:t>
      </w:r>
      <w:r w:rsidRPr="00634556">
        <w:rPr>
          <w:rFonts w:cstheme="minorHAnsi"/>
          <w:color w:val="808080"/>
          <w:sz w:val="20"/>
          <w:szCs w:val="20"/>
        </w:rPr>
        <w:t>*</w:t>
      </w:r>
      <w:r w:rsidRPr="00634556">
        <w:rPr>
          <w:rFonts w:cstheme="minorHAnsi"/>
          <w:color w:val="000000"/>
          <w:sz w:val="20"/>
          <w:szCs w:val="20"/>
        </w:rPr>
        <w:t xml:space="preserve"> 3 </w:t>
      </w:r>
      <w:r w:rsidRPr="00634556">
        <w:rPr>
          <w:rFonts w:cstheme="minorHAnsi"/>
          <w:color w:val="808080"/>
          <w:sz w:val="20"/>
          <w:szCs w:val="20"/>
        </w:rPr>
        <w:t>*</w:t>
      </w:r>
      <w:r w:rsidRPr="00634556">
        <w:rPr>
          <w:rFonts w:cstheme="minorHAnsi"/>
          <w:color w:val="000000"/>
          <w:sz w:val="20"/>
          <w:szCs w:val="20"/>
        </w:rPr>
        <w:t xml:space="preserve"> 100 </w:t>
      </w:r>
      <w:r w:rsidRPr="00634556">
        <w:rPr>
          <w:rFonts w:cstheme="minorHAnsi"/>
          <w:color w:val="808080"/>
          <w:sz w:val="20"/>
          <w:szCs w:val="20"/>
        </w:rPr>
        <w:t>/</w:t>
      </w:r>
      <w:r w:rsidRPr="00634556">
        <w:rPr>
          <w:rFonts w:cstheme="minorHAnsi"/>
          <w:color w:val="000000"/>
          <w:sz w:val="20"/>
          <w:szCs w:val="20"/>
        </w:rPr>
        <w:t xml:space="preserve"> 9</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Union</w:t>
      </w:r>
      <w:r w:rsidRPr="00634556">
        <w:rPr>
          <w:rFonts w:cstheme="minorHAnsi"/>
          <w:color w:val="000000"/>
          <w:sz w:val="20"/>
          <w:szCs w:val="20"/>
        </w:rPr>
        <w:t xml:space="preserve"> </w:t>
      </w:r>
      <w:r w:rsidRPr="00634556">
        <w:rPr>
          <w:rFonts w:cstheme="minorHAnsi"/>
          <w:color w:val="008000"/>
          <w:sz w:val="20"/>
          <w:szCs w:val="20"/>
        </w:rPr>
        <w:t>-- No need to cast to float now!</w:t>
      </w:r>
    </w:p>
    <w:p w14:paraId="5F5A7FB5" w14:textId="4FAE4F14" w:rsidR="00B81BF7" w:rsidRPr="00634556" w:rsidRDefault="00B81BF7" w:rsidP="00B81BF7">
      <w:pPr>
        <w:autoSpaceDE w:val="0"/>
        <w:autoSpaceDN w:val="0"/>
        <w:adjustRightInd w:val="0"/>
        <w:spacing w:after="0" w:line="240" w:lineRule="auto"/>
        <w:rPr>
          <w:rFonts w:cstheme="minorHAnsi"/>
          <w:color w:val="008000"/>
          <w:sz w:val="20"/>
          <w:szCs w:val="20"/>
        </w:rPr>
      </w:pPr>
      <w:r w:rsidRPr="00634556">
        <w:rPr>
          <w:rFonts w:cstheme="minorHAnsi"/>
          <w:color w:val="0000FF"/>
          <w:sz w:val="20"/>
          <w:szCs w:val="20"/>
        </w:rPr>
        <w:t xml:space="preserve">               Select</w:t>
      </w:r>
      <w:r w:rsidRPr="00634556">
        <w:rPr>
          <w:rFonts w:cstheme="minorHAnsi"/>
          <w:color w:val="000000"/>
          <w:sz w:val="20"/>
          <w:szCs w:val="20"/>
        </w:rPr>
        <w:t xml:space="preserve"> </w:t>
      </w:r>
      <w:r w:rsidRPr="00634556">
        <w:rPr>
          <w:rFonts w:cstheme="minorHAnsi"/>
          <w:color w:val="FF0000"/>
          <w:sz w:val="20"/>
          <w:szCs w:val="20"/>
        </w:rPr>
        <w:t>'e'</w:t>
      </w:r>
      <w:r w:rsidRPr="00634556">
        <w:rPr>
          <w:rFonts w:cstheme="minorHAnsi"/>
          <w:color w:val="808080"/>
          <w:sz w:val="20"/>
          <w:szCs w:val="20"/>
        </w:rPr>
        <w:t>,</w:t>
      </w:r>
      <w:r w:rsidRPr="00634556">
        <w:rPr>
          <w:rFonts w:cstheme="minorHAnsi"/>
          <w:color w:val="0000FF"/>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1. </w:t>
      </w:r>
      <w:r w:rsidRPr="00634556">
        <w:rPr>
          <w:rFonts w:cstheme="minorHAnsi"/>
          <w:color w:val="808080"/>
          <w:sz w:val="20"/>
          <w:szCs w:val="20"/>
        </w:rPr>
        <w:t>*</w:t>
      </w:r>
      <w:r w:rsidRPr="00634556">
        <w:rPr>
          <w:rFonts w:cstheme="minorHAnsi"/>
          <w:color w:val="000000"/>
          <w:sz w:val="20"/>
          <w:szCs w:val="20"/>
        </w:rPr>
        <w:t xml:space="preserve"> 12 </w:t>
      </w:r>
      <w:r w:rsidRPr="00634556">
        <w:rPr>
          <w:rFonts w:cstheme="minorHAnsi"/>
          <w:color w:val="808080"/>
          <w:sz w:val="20"/>
          <w:szCs w:val="20"/>
        </w:rPr>
        <w:t>*</w:t>
      </w:r>
      <w:r w:rsidRPr="00634556">
        <w:rPr>
          <w:rFonts w:cstheme="minorHAnsi"/>
          <w:color w:val="000000"/>
          <w:sz w:val="20"/>
          <w:szCs w:val="20"/>
        </w:rPr>
        <w:t xml:space="preserve"> 100 </w:t>
      </w:r>
      <w:r w:rsidRPr="00634556">
        <w:rPr>
          <w:rFonts w:cstheme="minorHAnsi"/>
          <w:color w:val="808080"/>
          <w:sz w:val="20"/>
          <w:szCs w:val="20"/>
        </w:rPr>
        <w:t>/</w:t>
      </w:r>
      <w:r w:rsidRPr="00634556">
        <w:rPr>
          <w:rFonts w:cstheme="minorHAnsi"/>
          <w:color w:val="000000"/>
          <w:sz w:val="20"/>
          <w:szCs w:val="20"/>
        </w:rPr>
        <w:t xml:space="preserve"> 706</w:t>
      </w:r>
      <w:r w:rsidRPr="00634556">
        <w:rPr>
          <w:rFonts w:cstheme="minorHAnsi"/>
          <w:color w:val="808080"/>
          <w:sz w:val="20"/>
          <w:szCs w:val="20"/>
        </w:rPr>
        <w:t>)</w:t>
      </w:r>
      <w:r w:rsidRPr="00634556">
        <w:rPr>
          <w:rFonts w:cstheme="minorHAnsi"/>
          <w:color w:val="000000"/>
          <w:sz w:val="20"/>
          <w:szCs w:val="20"/>
        </w:rPr>
        <w:t xml:space="preserve"> </w:t>
      </w:r>
      <w:r w:rsidR="00AB1284" w:rsidRPr="00634556">
        <w:rPr>
          <w:rFonts w:cstheme="minorHAnsi"/>
          <w:color w:val="008000"/>
          <w:sz w:val="20"/>
          <w:szCs w:val="20"/>
        </w:rPr>
        <w:t>--</w:t>
      </w:r>
      <w:r w:rsidRPr="00634556">
        <w:rPr>
          <w:rFonts w:cstheme="minorHAnsi"/>
          <w:color w:val="008000"/>
          <w:sz w:val="20"/>
          <w:szCs w:val="20"/>
        </w:rPr>
        <w:t xml:space="preserve"> Ex. 12 products of 706 total products</w:t>
      </w:r>
    </w:p>
    <w:p w14:paraId="2DE22A02"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sortcolumn</w:t>
      </w:r>
      <w:proofErr w:type="spellEnd"/>
      <w:r w:rsidRPr="00634556">
        <w:rPr>
          <w:rFonts w:cstheme="minorHAnsi"/>
          <w:color w:val="000000"/>
          <w:sz w:val="20"/>
          <w:szCs w:val="20"/>
        </w:rPr>
        <w:t>]</w:t>
      </w:r>
    </w:p>
    <w:p w14:paraId="58724DBD" w14:textId="77777777" w:rsidR="00B81BF7" w:rsidRPr="00634556" w:rsidRDefault="00B81BF7" w:rsidP="00B81BF7">
      <w:pPr>
        <w:autoSpaceDE w:val="0"/>
        <w:autoSpaceDN w:val="0"/>
        <w:adjustRightInd w:val="0"/>
        <w:spacing w:after="0" w:line="240" w:lineRule="auto"/>
        <w:rPr>
          <w:rFonts w:cstheme="minorHAnsi"/>
          <w:color w:val="0000FF"/>
          <w:sz w:val="20"/>
          <w:szCs w:val="20"/>
        </w:rPr>
      </w:pPr>
      <w:r w:rsidRPr="00634556">
        <w:rPr>
          <w:rFonts w:cstheme="minorHAnsi"/>
          <w:color w:val="0000FF"/>
          <w:sz w:val="20"/>
          <w:szCs w:val="20"/>
        </w:rPr>
        <w:t>Go</w:t>
      </w:r>
    </w:p>
    <w:p w14:paraId="61929EDD" w14:textId="77777777" w:rsidR="00B81BF7" w:rsidRPr="00634556" w:rsidRDefault="00B81BF7" w:rsidP="00B81BF7">
      <w:pPr>
        <w:pStyle w:val="Hyperlink"/>
        <w:rPr>
          <w:rStyle w:val="HTMLPreformattedChar"/>
          <w:rFonts w:asciiTheme="minorHAnsi" w:eastAsiaTheme="minorHAnsi" w:hAnsiTheme="minorHAnsi" w:cstheme="minorHAnsi"/>
        </w:rPr>
      </w:pPr>
      <w:r w:rsidRPr="00634556">
        <w:rPr>
          <w:rFonts w:cstheme="minorHAnsi"/>
          <w:noProof/>
        </w:rPr>
        <w:drawing>
          <wp:inline distT="0" distB="0" distL="0" distR="0" wp14:anchorId="65CE5990" wp14:editId="32A30663">
            <wp:extent cx="2708031" cy="2054919"/>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1769" cy="2072932"/>
                    </a:xfrm>
                    <a:prstGeom prst="rect">
                      <a:avLst/>
                    </a:prstGeom>
                  </pic:spPr>
                </pic:pic>
              </a:graphicData>
            </a:graphic>
          </wp:inline>
        </w:drawing>
      </w:r>
      <w:r w:rsidRPr="00634556">
        <w:rPr>
          <w:rStyle w:val="HTMLPreformattedChar"/>
          <w:rFonts w:asciiTheme="minorHAnsi" w:eastAsiaTheme="minorHAnsi" w:hAnsiTheme="minorHAnsi" w:cstheme="minorHAnsi"/>
        </w:rPr>
        <w:t xml:space="preserve"> </w:t>
      </w:r>
    </w:p>
    <w:p w14:paraId="689DAEBC" w14:textId="77777777" w:rsidR="00B81BF7" w:rsidRPr="00634556" w:rsidRDefault="00B81BF7" w:rsidP="00AB1284">
      <w:pPr>
        <w:rPr>
          <w:rFonts w:cstheme="minorHAnsi"/>
        </w:rPr>
      </w:pPr>
      <w:r w:rsidRPr="00634556">
        <w:rPr>
          <w:rFonts w:cstheme="minorHAnsi"/>
        </w:rPr>
        <w:t>Here is an example of how that code could be used.</w:t>
      </w:r>
    </w:p>
    <w:p w14:paraId="732BADD4"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p>
    <w:p w14:paraId="6DB883FE"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r w:rsidRPr="00634556">
        <w:rPr>
          <w:rFonts w:cstheme="minorHAnsi"/>
          <w:color w:val="000000"/>
          <w:sz w:val="20"/>
          <w:szCs w:val="20"/>
        </w:rPr>
        <w:t>]</w:t>
      </w:r>
    </w:p>
    <w:p w14:paraId="5AAC895A"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w:t>
      </w:r>
      <w:r w:rsidRPr="00634556">
        <w:rPr>
          <w:rFonts w:cstheme="minorHAnsi"/>
          <w:color w:val="000000"/>
          <w:sz w:val="20"/>
          <w:szCs w:val="20"/>
        </w:rPr>
        <w:t>[title_id]</w:t>
      </w:r>
    </w:p>
    <w:p w14:paraId="281E390F"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QtyByTitle</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highlight w:val="green"/>
        </w:rPr>
        <w:t>Over</w:t>
      </w:r>
      <w:r w:rsidRPr="00634556">
        <w:rPr>
          <w:rFonts w:cstheme="minorHAnsi"/>
          <w:color w:val="808080"/>
          <w:sz w:val="20"/>
          <w:szCs w:val="20"/>
        </w:rPr>
        <w:t>(</w:t>
      </w:r>
      <w:r w:rsidRPr="00634556">
        <w:rPr>
          <w:rFonts w:cstheme="minorHAnsi"/>
          <w:color w:val="0000FF"/>
          <w:sz w:val="20"/>
          <w:szCs w:val="20"/>
          <w:highlight w:val="green"/>
        </w:rPr>
        <w:t>Partition</w:t>
      </w:r>
      <w:r w:rsidRPr="00634556">
        <w:rPr>
          <w:rFonts w:cstheme="minorHAnsi"/>
          <w:color w:val="000000"/>
          <w:sz w:val="20"/>
          <w:szCs w:val="20"/>
          <w:highlight w:val="green"/>
        </w:rPr>
        <w:t xml:space="preserve"> </w:t>
      </w:r>
      <w:r w:rsidRPr="00634556">
        <w:rPr>
          <w:rFonts w:cstheme="minorHAnsi"/>
          <w:color w:val="0000FF"/>
          <w:sz w:val="20"/>
          <w:szCs w:val="20"/>
          <w:highlight w:val="green"/>
        </w:rPr>
        <w:t>By</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r w:rsidRPr="00634556">
        <w:rPr>
          <w:rFonts w:cstheme="minorHAnsi"/>
          <w:color w:val="000000"/>
          <w:sz w:val="20"/>
          <w:szCs w:val="20"/>
        </w:rPr>
        <w:t>]</w:t>
      </w:r>
      <w:r w:rsidRPr="00634556">
        <w:rPr>
          <w:rFonts w:cstheme="minorHAnsi"/>
          <w:color w:val="808080"/>
          <w:sz w:val="20"/>
          <w:szCs w:val="20"/>
        </w:rPr>
        <w:t>)</w:t>
      </w:r>
    </w:p>
    <w:p w14:paraId="2A7FB57D"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QtyByStoreAndTitle</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Over</w:t>
      </w:r>
      <w:r w:rsidRPr="00634556">
        <w:rPr>
          <w:rFonts w:cstheme="minorHAnsi"/>
          <w:color w:val="808080"/>
          <w:sz w:val="20"/>
          <w:szCs w:val="20"/>
        </w:rPr>
        <w:t>(</w:t>
      </w:r>
      <w:r w:rsidRPr="00634556">
        <w:rPr>
          <w:rFonts w:cstheme="minorHAnsi"/>
          <w:color w:val="0000FF"/>
          <w:sz w:val="20"/>
          <w:szCs w:val="20"/>
        </w:rPr>
        <w:t>Partition</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[title_id]</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r w:rsidRPr="00634556">
        <w:rPr>
          <w:rFonts w:cstheme="minorHAnsi"/>
          <w:color w:val="000000"/>
          <w:sz w:val="20"/>
          <w:szCs w:val="20"/>
        </w:rPr>
        <w:t>]</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8000"/>
          <w:sz w:val="20"/>
          <w:szCs w:val="20"/>
        </w:rPr>
        <w:t>-- The Order Matters here!</w:t>
      </w:r>
    </w:p>
    <w:p w14:paraId="07824A0A" w14:textId="77777777" w:rsidR="00AB1284" w:rsidRPr="00634556" w:rsidRDefault="00B81BF7" w:rsidP="00B81BF7">
      <w:pPr>
        <w:autoSpaceDE w:val="0"/>
        <w:autoSpaceDN w:val="0"/>
        <w:adjustRightInd w:val="0"/>
        <w:spacing w:after="0" w:line="240" w:lineRule="auto"/>
        <w:rPr>
          <w:rFonts w:cstheme="minorHAnsi"/>
          <w:color w:val="808080"/>
          <w:sz w:val="20"/>
          <w:szCs w:val="20"/>
        </w:rPr>
      </w:pPr>
      <w:r w:rsidRPr="00634556">
        <w:rPr>
          <w:rFonts w:cstheme="minorHAnsi"/>
          <w:color w:val="808080"/>
          <w:sz w:val="20"/>
          <w:szCs w:val="20"/>
        </w:rPr>
        <w:t>,</w:t>
      </w:r>
      <w:r w:rsidRPr="00634556">
        <w:rPr>
          <w:rFonts w:cstheme="minorHAnsi"/>
          <w:color w:val="000000"/>
          <w:sz w:val="20"/>
          <w:szCs w:val="20"/>
        </w:rPr>
        <w:t xml:space="preserve">[Title Percent Per Store]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Cast</w:t>
      </w:r>
      <w:r w:rsidRPr="00634556">
        <w:rPr>
          <w:rFonts w:cstheme="minorHAnsi"/>
          <w:color w:val="808080"/>
          <w:sz w:val="20"/>
          <w:szCs w:val="20"/>
        </w:rPr>
        <w:t>((</w:t>
      </w:r>
      <w:r w:rsidRPr="00634556">
        <w:rPr>
          <w:rFonts w:cstheme="minorHAnsi"/>
          <w:color w:val="000000"/>
          <w:sz w:val="20"/>
          <w:szCs w:val="20"/>
        </w:rPr>
        <w:t>1.</w:t>
      </w:r>
      <w:r w:rsidRPr="00634556">
        <w:rPr>
          <w:rFonts w:cstheme="minorHAnsi"/>
          <w:color w:val="808080"/>
          <w:sz w:val="20"/>
          <w:szCs w:val="20"/>
        </w:rPr>
        <w:t>*</w:t>
      </w:r>
      <w:r w:rsidR="00AB1284" w:rsidRPr="00634556">
        <w:rPr>
          <w:rFonts w:cstheme="minorHAnsi"/>
          <w:color w:val="808080"/>
          <w:sz w:val="20"/>
          <w:szCs w:val="20"/>
        </w:rPr>
        <w:t>(</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Over</w:t>
      </w:r>
      <w:r w:rsidRPr="00634556">
        <w:rPr>
          <w:rFonts w:cstheme="minorHAnsi"/>
          <w:color w:val="808080"/>
          <w:sz w:val="20"/>
          <w:szCs w:val="20"/>
        </w:rPr>
        <w:t>(</w:t>
      </w:r>
      <w:r w:rsidRPr="00634556">
        <w:rPr>
          <w:rFonts w:cstheme="minorHAnsi"/>
          <w:color w:val="0000FF"/>
          <w:sz w:val="20"/>
          <w:szCs w:val="20"/>
        </w:rPr>
        <w:t>Partition</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[title_id]</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r w:rsidRPr="00634556">
        <w:rPr>
          <w:rFonts w:cstheme="minorHAnsi"/>
          <w:color w:val="000000"/>
          <w:sz w:val="20"/>
          <w:szCs w:val="20"/>
        </w:rPr>
        <w:t>]</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100</w:t>
      </w:r>
      <w:r w:rsidRPr="00634556">
        <w:rPr>
          <w:rFonts w:cstheme="minorHAnsi"/>
          <w:color w:val="808080"/>
          <w:sz w:val="20"/>
          <w:szCs w:val="20"/>
        </w:rPr>
        <w:t xml:space="preserve">) </w:t>
      </w:r>
    </w:p>
    <w:p w14:paraId="0062495E" w14:textId="37DEF67C" w:rsidR="00B81BF7" w:rsidRPr="00634556" w:rsidRDefault="00AB1284" w:rsidP="00B81BF7">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 xml:space="preserve">                                     </w:t>
      </w:r>
      <w:r w:rsidR="00B81BF7" w:rsidRPr="00634556">
        <w:rPr>
          <w:rFonts w:cstheme="minorHAnsi"/>
          <w:color w:val="808080"/>
          <w:sz w:val="20"/>
          <w:szCs w:val="20"/>
          <w:highlight w:val="yellow"/>
        </w:rPr>
        <w:t>/</w:t>
      </w:r>
    </w:p>
    <w:p w14:paraId="55A53D2A" w14:textId="379AD846"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808080"/>
          <w:sz w:val="20"/>
          <w:szCs w:val="20"/>
        </w:rPr>
        <w:t xml:space="preserve">                                      </w:t>
      </w:r>
      <w:r w:rsidR="00AB1284" w:rsidRPr="00634556">
        <w:rPr>
          <w:rFonts w:cstheme="minorHAnsi"/>
          <w:color w:val="808080"/>
          <w:sz w:val="20"/>
          <w:szCs w:val="20"/>
        </w:rPr>
        <w:t xml:space="preserve"> </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Over</w:t>
      </w:r>
      <w:r w:rsidRPr="00634556">
        <w:rPr>
          <w:rFonts w:cstheme="minorHAnsi"/>
          <w:color w:val="808080"/>
          <w:sz w:val="20"/>
          <w:szCs w:val="20"/>
        </w:rPr>
        <w:t>(</w:t>
      </w:r>
      <w:r w:rsidRPr="00634556">
        <w:rPr>
          <w:rFonts w:cstheme="minorHAnsi"/>
          <w:color w:val="0000FF"/>
          <w:sz w:val="20"/>
          <w:szCs w:val="20"/>
        </w:rPr>
        <w:t>Partition</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stor_id</w:t>
      </w:r>
      <w:proofErr w:type="spellEnd"/>
      <w:r w:rsidRPr="00634556">
        <w:rPr>
          <w:rFonts w:cstheme="minorHAnsi"/>
          <w:color w:val="000000"/>
          <w:sz w:val="20"/>
          <w:szCs w:val="20"/>
        </w:rPr>
        <w:t>]</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w:t>
      </w:r>
      <w:r w:rsidRPr="00634556">
        <w:rPr>
          <w:rFonts w:cstheme="minorHAnsi"/>
          <w:color w:val="0000FF"/>
          <w:sz w:val="20"/>
          <w:szCs w:val="20"/>
        </w:rPr>
        <w:t>decimal</w:t>
      </w:r>
      <w:r w:rsidRPr="00634556">
        <w:rPr>
          <w:rFonts w:cstheme="minorHAnsi"/>
          <w:color w:val="808080"/>
          <w:sz w:val="20"/>
          <w:szCs w:val="20"/>
        </w:rPr>
        <w:t>(</w:t>
      </w:r>
      <w:r w:rsidRPr="00634556">
        <w:rPr>
          <w:rFonts w:cstheme="minorHAnsi"/>
          <w:color w:val="000000"/>
          <w:sz w:val="20"/>
          <w:szCs w:val="20"/>
        </w:rPr>
        <w:t>10</w:t>
      </w:r>
      <w:r w:rsidRPr="00634556">
        <w:rPr>
          <w:rFonts w:cstheme="minorHAnsi"/>
          <w:color w:val="808080"/>
          <w:sz w:val="20"/>
          <w:szCs w:val="20"/>
        </w:rPr>
        <w:t>,</w:t>
      </w:r>
      <w:r w:rsidRPr="00634556">
        <w:rPr>
          <w:rFonts w:cstheme="minorHAnsi"/>
          <w:color w:val="000000"/>
          <w:sz w:val="20"/>
          <w:szCs w:val="20"/>
        </w:rPr>
        <w:t>2</w:t>
      </w:r>
      <w:r w:rsidRPr="00634556">
        <w:rPr>
          <w:rFonts w:cstheme="minorHAnsi"/>
          <w:color w:val="808080"/>
          <w:sz w:val="20"/>
          <w:szCs w:val="20"/>
        </w:rPr>
        <w:t>))</w:t>
      </w:r>
    </w:p>
    <w:p w14:paraId="3F285FEE"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lastRenderedPageBreak/>
        <w:t>From</w:t>
      </w:r>
      <w:r w:rsidRPr="00634556">
        <w:rPr>
          <w:rFonts w:cstheme="minorHAnsi"/>
          <w:color w:val="000000"/>
          <w:sz w:val="20"/>
          <w:szCs w:val="20"/>
        </w:rPr>
        <w:t xml:space="preserve"> </w:t>
      </w:r>
      <w:proofErr w:type="spellStart"/>
      <w:r w:rsidRPr="00634556">
        <w:rPr>
          <w:rFonts w:cstheme="minorHAnsi"/>
          <w:color w:val="000000"/>
          <w:sz w:val="20"/>
          <w:szCs w:val="20"/>
        </w:rPr>
        <w:t>pubs</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sales</w:t>
      </w:r>
      <w:proofErr w:type="spellEnd"/>
    </w:p>
    <w:p w14:paraId="0AF5165D" w14:textId="573EEA5E" w:rsidR="00B81BF7" w:rsidRPr="00634556" w:rsidRDefault="00B81BF7" w:rsidP="00B81BF7">
      <w:pPr>
        <w:autoSpaceDE w:val="0"/>
        <w:autoSpaceDN w:val="0"/>
        <w:adjustRightInd w:val="0"/>
        <w:spacing w:after="0" w:line="240" w:lineRule="auto"/>
        <w:rPr>
          <w:rFonts w:cstheme="minorHAnsi"/>
          <w:color w:val="808080"/>
          <w:sz w:val="20"/>
          <w:szCs w:val="20"/>
        </w:rPr>
      </w:pP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1</w:t>
      </w:r>
      <w:r w:rsidRPr="00634556">
        <w:rPr>
          <w:rFonts w:cstheme="minorHAnsi"/>
          <w:color w:val="808080"/>
          <w:sz w:val="20"/>
          <w:szCs w:val="20"/>
        </w:rPr>
        <w:t>;</w:t>
      </w:r>
    </w:p>
    <w:p w14:paraId="23B1FAFB" w14:textId="77777777" w:rsidR="00AB1284" w:rsidRPr="00634556" w:rsidRDefault="00AB1284" w:rsidP="00B81BF7">
      <w:pPr>
        <w:autoSpaceDE w:val="0"/>
        <w:autoSpaceDN w:val="0"/>
        <w:adjustRightInd w:val="0"/>
        <w:spacing w:after="0" w:line="240" w:lineRule="auto"/>
        <w:rPr>
          <w:rFonts w:cstheme="minorHAnsi"/>
          <w:color w:val="808080"/>
          <w:sz w:val="19"/>
          <w:szCs w:val="19"/>
        </w:rPr>
      </w:pPr>
    </w:p>
    <w:p w14:paraId="7767ACA6" w14:textId="1BB797AB" w:rsidR="00B81BF7" w:rsidRPr="00634556" w:rsidRDefault="00B81BF7" w:rsidP="00B81BF7">
      <w:pPr>
        <w:pStyle w:val="Hyperlink"/>
        <w:rPr>
          <w:rStyle w:val="HTMLPreformattedChar"/>
          <w:rFonts w:asciiTheme="minorHAnsi" w:eastAsiaTheme="minorHAnsi" w:hAnsiTheme="minorHAnsi" w:cstheme="minorHAnsi"/>
          <w:i/>
          <w:iCs/>
        </w:rPr>
      </w:pPr>
      <w:r w:rsidRPr="00634556">
        <w:rPr>
          <w:rFonts w:cstheme="minorHAnsi"/>
          <w:noProof/>
        </w:rPr>
        <w:drawing>
          <wp:inline distT="0" distB="0" distL="0" distR="0" wp14:anchorId="462AA115" wp14:editId="42877B8D">
            <wp:extent cx="4478215" cy="202309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4874" cy="2057731"/>
                    </a:xfrm>
                    <a:prstGeom prst="rect">
                      <a:avLst/>
                    </a:prstGeom>
                  </pic:spPr>
                </pic:pic>
              </a:graphicData>
            </a:graphic>
          </wp:inline>
        </w:drawing>
      </w:r>
    </w:p>
    <w:p w14:paraId="2BBD9F44" w14:textId="22890CA6" w:rsidR="00B81BF7" w:rsidRPr="00634556" w:rsidRDefault="00B81BF7" w:rsidP="00C20EEB">
      <w:pPr>
        <w:pStyle w:val="Heading3"/>
        <w:rPr>
          <w:rStyle w:val="HTMLPreformattedChar"/>
          <w:rFonts w:asciiTheme="minorHAnsi" w:eastAsiaTheme="majorEastAsia" w:hAnsiTheme="minorHAnsi" w:cstheme="minorHAnsi"/>
          <w:i/>
          <w:iCs/>
        </w:rPr>
      </w:pPr>
      <w:r w:rsidRPr="00634556">
        <w:rPr>
          <w:rStyle w:val="HTMLPreformattedChar"/>
          <w:rFonts w:asciiTheme="minorHAnsi" w:eastAsiaTheme="majorEastAsia" w:hAnsiTheme="minorHAnsi" w:cstheme="minorHAnsi"/>
        </w:rPr>
        <w:t>Lag and Lead</w:t>
      </w:r>
    </w:p>
    <w:p w14:paraId="2493CE38" w14:textId="77777777" w:rsidR="00B81BF7" w:rsidRPr="00634556" w:rsidRDefault="00B81BF7" w:rsidP="00B81BF7">
      <w:pPr>
        <w:rPr>
          <w:rFonts w:cstheme="minorHAnsi"/>
        </w:rPr>
      </w:pPr>
      <w:r w:rsidRPr="00634556">
        <w:rPr>
          <w:rFonts w:cstheme="minorHAnsi"/>
        </w:rPr>
        <w:t>These functions are very useful in reporting! It shows the previous or following values based on a given group of values.</w:t>
      </w:r>
    </w:p>
    <w:p w14:paraId="555AFE01" w14:textId="77777777" w:rsidR="00B81BF7" w:rsidRPr="00634556" w:rsidRDefault="00B81BF7" w:rsidP="00B81BF7">
      <w:pPr>
        <w:rPr>
          <w:rFonts w:cstheme="minorHAnsi"/>
          <w:color w:val="000000"/>
        </w:rPr>
      </w:pPr>
      <w:r w:rsidRPr="00634556">
        <w:rPr>
          <w:rFonts w:cstheme="minorHAnsi"/>
        </w:rPr>
        <w:t>Here is an example that shows the following year's values.</w:t>
      </w:r>
    </w:p>
    <w:p w14:paraId="1ECF4707"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p>
    <w:p w14:paraId="10E4A925"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proofErr w:type="spellStart"/>
      <w:r w:rsidRPr="00634556">
        <w:rPr>
          <w:rFonts w:cstheme="minorHAnsi"/>
          <w:color w:val="000000"/>
          <w:sz w:val="20"/>
          <w:szCs w:val="20"/>
        </w:rPr>
        <w:t>OrderYear</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2F399C80"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p>
    <w:p w14:paraId="5035ACD8"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lead</w:t>
      </w:r>
      <w:r w:rsidRPr="00634556">
        <w:rPr>
          <w:rFonts w:cstheme="minorHAnsi"/>
          <w:color w:val="808080"/>
          <w:sz w:val="20"/>
          <w:szCs w:val="20"/>
        </w:rPr>
        <w:t>(</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Over</w:t>
      </w:r>
      <w:r w:rsidRPr="00634556">
        <w:rPr>
          <w:rFonts w:cstheme="minorHAnsi"/>
          <w:color w:val="808080"/>
          <w:sz w:val="20"/>
          <w:szCs w:val="20"/>
        </w:rPr>
        <w:t>(</w:t>
      </w: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r w:rsidRPr="00634556">
        <w:rPr>
          <w:rFonts w:cstheme="minorHAnsi"/>
          <w:color w:val="000000"/>
          <w:sz w:val="20"/>
          <w:szCs w:val="20"/>
        </w:rPr>
        <w:t xml:space="preserve"> </w:t>
      </w:r>
    </w:p>
    <w:p w14:paraId="3634CC36"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Orders</w:t>
      </w:r>
      <w:proofErr w:type="spellEnd"/>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O</w:t>
      </w:r>
    </w:p>
    <w:p w14:paraId="228B031E"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Join</w:t>
      </w:r>
      <w:r w:rsidRPr="00634556">
        <w:rPr>
          <w:rFonts w:cstheme="minorHAnsi"/>
          <w:color w:val="000000"/>
          <w:sz w:val="20"/>
          <w:szCs w:val="20"/>
        </w:rPr>
        <w:t xml:space="preserve"> 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 xml:space="preserve">[Order Details] </w:t>
      </w:r>
      <w:r w:rsidRPr="00634556">
        <w:rPr>
          <w:rFonts w:cstheme="minorHAnsi"/>
          <w:color w:val="0000FF"/>
          <w:sz w:val="20"/>
          <w:szCs w:val="20"/>
        </w:rPr>
        <w:t>as</w:t>
      </w:r>
      <w:r w:rsidRPr="00634556">
        <w:rPr>
          <w:rFonts w:cstheme="minorHAnsi"/>
          <w:color w:val="000000"/>
          <w:sz w:val="20"/>
          <w:szCs w:val="20"/>
        </w:rPr>
        <w:t xml:space="preserve"> OD</w:t>
      </w:r>
    </w:p>
    <w:p w14:paraId="4A036506"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On</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p>
    <w:p w14:paraId="7F4769D2"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Group</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71B3AAE7" w14:textId="77777777" w:rsidR="00B81BF7" w:rsidRPr="00634556" w:rsidRDefault="00B81BF7" w:rsidP="00B81BF7">
      <w:pPr>
        <w:autoSpaceDE w:val="0"/>
        <w:autoSpaceDN w:val="0"/>
        <w:adjustRightInd w:val="0"/>
        <w:spacing w:after="0" w:line="240" w:lineRule="auto"/>
        <w:rPr>
          <w:rFonts w:cstheme="minorHAnsi"/>
          <w:color w:val="0000FF"/>
          <w:sz w:val="20"/>
          <w:szCs w:val="20"/>
        </w:rPr>
      </w:pPr>
      <w:r w:rsidRPr="00634556">
        <w:rPr>
          <w:rFonts w:cstheme="minorHAnsi"/>
          <w:color w:val="0000FF"/>
          <w:sz w:val="20"/>
          <w:szCs w:val="20"/>
        </w:rPr>
        <w:t>Go</w:t>
      </w:r>
    </w:p>
    <w:p w14:paraId="14B04573" w14:textId="77777777" w:rsidR="00B81BF7" w:rsidRPr="00634556" w:rsidRDefault="00B81BF7" w:rsidP="00B81BF7">
      <w:pPr>
        <w:autoSpaceDE w:val="0"/>
        <w:autoSpaceDN w:val="0"/>
        <w:adjustRightInd w:val="0"/>
        <w:spacing w:after="0" w:line="240" w:lineRule="auto"/>
        <w:rPr>
          <w:rFonts w:cstheme="minorHAnsi"/>
          <w:color w:val="0000FF"/>
          <w:sz w:val="19"/>
          <w:szCs w:val="19"/>
        </w:rPr>
      </w:pPr>
    </w:p>
    <w:p w14:paraId="4965050C" w14:textId="77777777" w:rsidR="00B81BF7" w:rsidRPr="00634556" w:rsidRDefault="00B81BF7" w:rsidP="00B81BF7">
      <w:pPr>
        <w:pStyle w:val="Hyperlink"/>
        <w:rPr>
          <w:rFonts w:cstheme="minorHAnsi"/>
          <w:color w:val="000000"/>
          <w:sz w:val="19"/>
          <w:szCs w:val="19"/>
        </w:rPr>
      </w:pPr>
      <w:r w:rsidRPr="00634556">
        <w:rPr>
          <w:rFonts w:cstheme="minorHAnsi"/>
          <w:noProof/>
        </w:rPr>
        <w:drawing>
          <wp:inline distT="0" distB="0" distL="0" distR="0" wp14:anchorId="7F48F752" wp14:editId="2D451387">
            <wp:extent cx="3294529" cy="948824"/>
            <wp:effectExtent l="0" t="0" r="127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21543" cy="956604"/>
                    </a:xfrm>
                    <a:prstGeom prst="rect">
                      <a:avLst/>
                    </a:prstGeom>
                  </pic:spPr>
                </pic:pic>
              </a:graphicData>
            </a:graphic>
          </wp:inline>
        </w:drawing>
      </w:r>
    </w:p>
    <w:p w14:paraId="420011D9" w14:textId="77777777" w:rsidR="00B81BF7" w:rsidRPr="00634556" w:rsidRDefault="00B81BF7" w:rsidP="00B81BF7">
      <w:pPr>
        <w:rPr>
          <w:rFonts w:cstheme="minorHAnsi"/>
          <w:color w:val="000000"/>
        </w:rPr>
      </w:pPr>
      <w:r w:rsidRPr="00634556">
        <w:rPr>
          <w:rFonts w:cstheme="minorHAnsi"/>
        </w:rPr>
        <w:t>Here is another example that shows the shows the previous year's values.</w:t>
      </w:r>
    </w:p>
    <w:p w14:paraId="17B98262"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p>
    <w:p w14:paraId="42CBA731"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proofErr w:type="spellStart"/>
      <w:r w:rsidRPr="00634556">
        <w:rPr>
          <w:rFonts w:cstheme="minorHAnsi"/>
          <w:color w:val="000000"/>
          <w:sz w:val="20"/>
          <w:szCs w:val="20"/>
        </w:rPr>
        <w:t>OrderYear</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19D9E87B"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p>
    <w:p w14:paraId="57B87CD1"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Lag</w:t>
      </w:r>
      <w:r w:rsidRPr="00634556">
        <w:rPr>
          <w:rFonts w:cstheme="minorHAnsi"/>
          <w:color w:val="808080"/>
          <w:sz w:val="20"/>
          <w:szCs w:val="20"/>
        </w:rPr>
        <w:t>(</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Over</w:t>
      </w:r>
      <w:r w:rsidRPr="00634556">
        <w:rPr>
          <w:rFonts w:cstheme="minorHAnsi"/>
          <w:color w:val="808080"/>
          <w:sz w:val="20"/>
          <w:szCs w:val="20"/>
        </w:rPr>
        <w:t>(</w:t>
      </w: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r w:rsidRPr="00634556">
        <w:rPr>
          <w:rFonts w:cstheme="minorHAnsi"/>
          <w:color w:val="000000"/>
          <w:sz w:val="20"/>
          <w:szCs w:val="20"/>
        </w:rPr>
        <w:t xml:space="preserve"> </w:t>
      </w:r>
    </w:p>
    <w:p w14:paraId="5B99385D"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Orders</w:t>
      </w:r>
      <w:proofErr w:type="spellEnd"/>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O</w:t>
      </w:r>
    </w:p>
    <w:p w14:paraId="20142AD8"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Join</w:t>
      </w:r>
      <w:r w:rsidRPr="00634556">
        <w:rPr>
          <w:rFonts w:cstheme="minorHAnsi"/>
          <w:color w:val="000000"/>
          <w:sz w:val="20"/>
          <w:szCs w:val="20"/>
        </w:rPr>
        <w:t xml:space="preserve"> 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 xml:space="preserve">[Order Details] </w:t>
      </w:r>
      <w:r w:rsidRPr="00634556">
        <w:rPr>
          <w:rFonts w:cstheme="minorHAnsi"/>
          <w:color w:val="0000FF"/>
          <w:sz w:val="20"/>
          <w:szCs w:val="20"/>
        </w:rPr>
        <w:t>as</w:t>
      </w:r>
      <w:r w:rsidRPr="00634556">
        <w:rPr>
          <w:rFonts w:cstheme="minorHAnsi"/>
          <w:color w:val="000000"/>
          <w:sz w:val="20"/>
          <w:szCs w:val="20"/>
        </w:rPr>
        <w:t xml:space="preserve"> OD</w:t>
      </w:r>
    </w:p>
    <w:p w14:paraId="40BC58E4"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On</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p>
    <w:p w14:paraId="14AAF40E"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Group</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7D616CA9"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go</w:t>
      </w:r>
    </w:p>
    <w:p w14:paraId="1D929CB6" w14:textId="77777777" w:rsidR="00B81BF7" w:rsidRPr="00634556" w:rsidRDefault="00B81BF7" w:rsidP="00B81BF7">
      <w:pPr>
        <w:autoSpaceDE w:val="0"/>
        <w:autoSpaceDN w:val="0"/>
        <w:adjustRightInd w:val="0"/>
        <w:spacing w:after="0" w:line="240" w:lineRule="auto"/>
        <w:rPr>
          <w:rFonts w:cstheme="minorHAnsi"/>
          <w:color w:val="000000"/>
          <w:sz w:val="19"/>
          <w:szCs w:val="19"/>
        </w:rPr>
      </w:pPr>
    </w:p>
    <w:p w14:paraId="1C92BBC6" w14:textId="77777777" w:rsidR="00B81BF7" w:rsidRPr="00634556" w:rsidRDefault="00B81BF7" w:rsidP="00B81BF7">
      <w:pPr>
        <w:pStyle w:val="Hyperlink"/>
        <w:rPr>
          <w:rFonts w:cstheme="minorHAnsi"/>
          <w:color w:val="000000"/>
          <w:sz w:val="19"/>
          <w:szCs w:val="19"/>
        </w:rPr>
      </w:pPr>
      <w:r w:rsidRPr="00634556">
        <w:rPr>
          <w:rFonts w:cstheme="minorHAnsi"/>
          <w:noProof/>
        </w:rPr>
        <w:drawing>
          <wp:inline distT="0" distB="0" distL="0" distR="0" wp14:anchorId="4E0AFCEE" wp14:editId="16961CF7">
            <wp:extent cx="3100754" cy="907538"/>
            <wp:effectExtent l="0" t="0" r="444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9858" cy="916056"/>
                    </a:xfrm>
                    <a:prstGeom prst="rect">
                      <a:avLst/>
                    </a:prstGeom>
                  </pic:spPr>
                </pic:pic>
              </a:graphicData>
            </a:graphic>
          </wp:inline>
        </w:drawing>
      </w:r>
    </w:p>
    <w:p w14:paraId="62EDF396" w14:textId="77777777" w:rsidR="00B81BF7" w:rsidRPr="00634556" w:rsidRDefault="00B81BF7" w:rsidP="00C20EEB">
      <w:pPr>
        <w:pStyle w:val="Heading1"/>
        <w:rPr>
          <w:rFonts w:asciiTheme="minorHAnsi" w:eastAsiaTheme="minorHAnsi" w:hAnsiTheme="minorHAnsi" w:cstheme="minorHAnsi"/>
          <w:color w:val="000000"/>
        </w:rPr>
      </w:pPr>
      <w:bookmarkStart w:id="15" w:name="_Toc65149852"/>
      <w:r w:rsidRPr="00634556">
        <w:rPr>
          <w:rFonts w:asciiTheme="minorHAnsi" w:eastAsiaTheme="minorHAnsi" w:hAnsiTheme="minorHAnsi" w:cstheme="minorHAnsi"/>
        </w:rPr>
        <w:lastRenderedPageBreak/>
        <w:t>Using Functions for Reporting</w:t>
      </w:r>
      <w:bookmarkEnd w:id="15"/>
      <w:r w:rsidRPr="00634556">
        <w:rPr>
          <w:rFonts w:asciiTheme="minorHAnsi" w:eastAsiaTheme="minorHAnsi" w:hAnsiTheme="minorHAnsi" w:cstheme="minorHAnsi"/>
        </w:rPr>
        <w:t xml:space="preserve"> </w:t>
      </w:r>
    </w:p>
    <w:p w14:paraId="5DA6AD03" w14:textId="77777777" w:rsidR="00B81BF7" w:rsidRPr="00634556" w:rsidRDefault="00B81BF7" w:rsidP="00B81BF7">
      <w:pPr>
        <w:rPr>
          <w:rFonts w:cstheme="minorHAnsi"/>
        </w:rPr>
      </w:pPr>
      <w:r w:rsidRPr="00634556">
        <w:rPr>
          <w:rFonts w:cstheme="minorHAnsi"/>
        </w:rPr>
        <w:t>To create reporting queries, you start off with a simple Select statement and then build on it by adding more and more detailed code to finally get what you want as a result.</w:t>
      </w:r>
    </w:p>
    <w:p w14:paraId="5E483F07" w14:textId="77777777" w:rsidR="00B81BF7" w:rsidRPr="00634556" w:rsidRDefault="00B81BF7" w:rsidP="00B81BF7">
      <w:pPr>
        <w:rPr>
          <w:rFonts w:cstheme="minorHAnsi"/>
        </w:rPr>
      </w:pPr>
      <w:r w:rsidRPr="00634556">
        <w:rPr>
          <w:rFonts w:cstheme="minorHAnsi"/>
        </w:rPr>
        <w:t>To create reporting queries, you start off with a simple Select statement like this one.</w:t>
      </w:r>
    </w:p>
    <w:p w14:paraId="14A6E1D0"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r w:rsidRPr="00634556">
        <w:rPr>
          <w:rFonts w:cstheme="minorHAnsi"/>
          <w:color w:val="0000FF"/>
          <w:sz w:val="20"/>
          <w:szCs w:val="20"/>
        </w:rPr>
        <w:t>Distinct</w:t>
      </w:r>
    </w:p>
    <w:p w14:paraId="61319C1D"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proofErr w:type="spellStart"/>
      <w:r w:rsidRPr="00634556">
        <w:rPr>
          <w:rFonts w:cstheme="minorHAnsi"/>
          <w:color w:val="000000"/>
          <w:sz w:val="20"/>
          <w:szCs w:val="20"/>
        </w:rPr>
        <w:t>OrderDate</w:t>
      </w:r>
      <w:proofErr w:type="spellEnd"/>
    </w:p>
    <w:p w14:paraId="473EDD2D"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Orders</w:t>
      </w:r>
      <w:proofErr w:type="spellEnd"/>
      <w:r w:rsidRPr="00634556">
        <w:rPr>
          <w:rFonts w:cstheme="minorHAnsi"/>
          <w:color w:val="000000"/>
          <w:sz w:val="20"/>
          <w:szCs w:val="20"/>
        </w:rPr>
        <w:t>;</w:t>
      </w:r>
    </w:p>
    <w:p w14:paraId="51B7DC9E" w14:textId="77777777" w:rsidR="00B81BF7" w:rsidRPr="00634556" w:rsidRDefault="00B81BF7" w:rsidP="00B81BF7">
      <w:pPr>
        <w:autoSpaceDE w:val="0"/>
        <w:autoSpaceDN w:val="0"/>
        <w:adjustRightInd w:val="0"/>
        <w:spacing w:after="0" w:line="240" w:lineRule="auto"/>
        <w:rPr>
          <w:rFonts w:cstheme="minorHAnsi"/>
          <w:color w:val="000000"/>
          <w:sz w:val="19"/>
          <w:szCs w:val="19"/>
        </w:rPr>
      </w:pPr>
    </w:p>
    <w:p w14:paraId="15976800" w14:textId="77777777" w:rsidR="00B81BF7" w:rsidRPr="00634556" w:rsidRDefault="00B81BF7" w:rsidP="00B81BF7">
      <w:pPr>
        <w:autoSpaceDE w:val="0"/>
        <w:autoSpaceDN w:val="0"/>
        <w:adjustRightInd w:val="0"/>
        <w:spacing w:after="0" w:line="240" w:lineRule="auto"/>
        <w:rPr>
          <w:rFonts w:cstheme="minorHAnsi"/>
          <w:color w:val="000000"/>
          <w:sz w:val="19"/>
          <w:szCs w:val="19"/>
        </w:rPr>
      </w:pPr>
      <w:r w:rsidRPr="00634556">
        <w:rPr>
          <w:rFonts w:cstheme="minorHAnsi"/>
          <w:noProof/>
        </w:rPr>
        <w:drawing>
          <wp:inline distT="0" distB="0" distL="0" distR="0" wp14:anchorId="17E1F5CB" wp14:editId="529F19DA">
            <wp:extent cx="1755648" cy="83675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0457" cy="843815"/>
                    </a:xfrm>
                    <a:prstGeom prst="rect">
                      <a:avLst/>
                    </a:prstGeom>
                  </pic:spPr>
                </pic:pic>
              </a:graphicData>
            </a:graphic>
          </wp:inline>
        </w:drawing>
      </w:r>
    </w:p>
    <w:p w14:paraId="2813052C" w14:textId="77777777" w:rsidR="00B81BF7" w:rsidRPr="00634556" w:rsidRDefault="00B81BF7" w:rsidP="00B81BF7">
      <w:pPr>
        <w:autoSpaceDE w:val="0"/>
        <w:autoSpaceDN w:val="0"/>
        <w:adjustRightInd w:val="0"/>
        <w:spacing w:after="0" w:line="240" w:lineRule="auto"/>
        <w:rPr>
          <w:rFonts w:cstheme="minorHAnsi"/>
          <w:color w:val="000000"/>
          <w:sz w:val="19"/>
          <w:szCs w:val="19"/>
        </w:rPr>
      </w:pPr>
    </w:p>
    <w:p w14:paraId="7CBA2573" w14:textId="77777777" w:rsidR="00B81BF7" w:rsidRPr="00634556" w:rsidRDefault="00B81BF7" w:rsidP="00B81BF7">
      <w:pPr>
        <w:rPr>
          <w:rFonts w:cstheme="minorHAnsi"/>
        </w:rPr>
      </w:pPr>
      <w:r w:rsidRPr="00634556">
        <w:rPr>
          <w:rFonts w:cstheme="minorHAnsi"/>
        </w:rPr>
        <w:t>Next, add simple functions and test the results!</w:t>
      </w:r>
    </w:p>
    <w:p w14:paraId="0C3B9D06"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r w:rsidRPr="00634556">
        <w:rPr>
          <w:rFonts w:cstheme="minorHAnsi"/>
          <w:color w:val="0000FF"/>
          <w:sz w:val="20"/>
          <w:szCs w:val="20"/>
        </w:rPr>
        <w:t>Distinct</w:t>
      </w:r>
    </w:p>
    <w:p w14:paraId="6603A68D"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proofErr w:type="spellStart"/>
      <w:r w:rsidRPr="00634556">
        <w:rPr>
          <w:rFonts w:cstheme="minorHAnsi"/>
          <w:color w:val="000000"/>
          <w:sz w:val="20"/>
          <w:szCs w:val="20"/>
        </w:rPr>
        <w:t>OrderYear</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351951FB"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Orders</w:t>
      </w:r>
      <w:proofErr w:type="spellEnd"/>
      <w:r w:rsidRPr="00634556">
        <w:rPr>
          <w:rFonts w:cstheme="minorHAnsi"/>
          <w:color w:val="000000"/>
          <w:sz w:val="20"/>
          <w:szCs w:val="20"/>
        </w:rPr>
        <w:t>;</w:t>
      </w:r>
    </w:p>
    <w:p w14:paraId="276ACD19" w14:textId="77777777" w:rsidR="00B81BF7" w:rsidRPr="00634556" w:rsidRDefault="00B81BF7" w:rsidP="00B81BF7">
      <w:pPr>
        <w:autoSpaceDE w:val="0"/>
        <w:autoSpaceDN w:val="0"/>
        <w:adjustRightInd w:val="0"/>
        <w:spacing w:after="0" w:line="240" w:lineRule="auto"/>
        <w:rPr>
          <w:rFonts w:cstheme="minorHAnsi"/>
          <w:color w:val="000000"/>
          <w:sz w:val="19"/>
          <w:szCs w:val="19"/>
        </w:rPr>
      </w:pPr>
    </w:p>
    <w:p w14:paraId="474AF36D" w14:textId="77777777" w:rsidR="00B81BF7" w:rsidRPr="00634556" w:rsidRDefault="00B81BF7" w:rsidP="00B81BF7">
      <w:pPr>
        <w:autoSpaceDE w:val="0"/>
        <w:autoSpaceDN w:val="0"/>
        <w:adjustRightInd w:val="0"/>
        <w:spacing w:after="0" w:line="240" w:lineRule="auto"/>
        <w:rPr>
          <w:rFonts w:cstheme="minorHAnsi"/>
          <w:color w:val="000000"/>
          <w:sz w:val="19"/>
          <w:szCs w:val="19"/>
        </w:rPr>
      </w:pPr>
      <w:r w:rsidRPr="00634556">
        <w:rPr>
          <w:rFonts w:cstheme="minorHAnsi"/>
          <w:noProof/>
        </w:rPr>
        <w:drawing>
          <wp:inline distT="0" distB="0" distL="0" distR="0" wp14:anchorId="3CAFA75F" wp14:editId="39B4C5EC">
            <wp:extent cx="1068019" cy="95505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71171" cy="957874"/>
                    </a:xfrm>
                    <a:prstGeom prst="rect">
                      <a:avLst/>
                    </a:prstGeom>
                  </pic:spPr>
                </pic:pic>
              </a:graphicData>
            </a:graphic>
          </wp:inline>
        </w:drawing>
      </w:r>
    </w:p>
    <w:p w14:paraId="652281AB" w14:textId="77777777" w:rsidR="00B81BF7" w:rsidRPr="00634556" w:rsidRDefault="00B81BF7" w:rsidP="00B81BF7">
      <w:pPr>
        <w:autoSpaceDE w:val="0"/>
        <w:autoSpaceDN w:val="0"/>
        <w:adjustRightInd w:val="0"/>
        <w:spacing w:after="0" w:line="240" w:lineRule="auto"/>
        <w:rPr>
          <w:rFonts w:cstheme="minorHAnsi"/>
          <w:color w:val="000000"/>
          <w:sz w:val="19"/>
          <w:szCs w:val="19"/>
        </w:rPr>
      </w:pPr>
    </w:p>
    <w:p w14:paraId="77D572AE" w14:textId="77777777" w:rsidR="00B81BF7" w:rsidRPr="00634556" w:rsidRDefault="00B81BF7" w:rsidP="00B81BF7">
      <w:pPr>
        <w:rPr>
          <w:rFonts w:cstheme="minorHAnsi"/>
        </w:rPr>
      </w:pPr>
      <w:r w:rsidRPr="00634556">
        <w:rPr>
          <w:rFonts w:cstheme="minorHAnsi"/>
        </w:rPr>
        <w:t>Then, add more columns, functions, or tables as needed.</w:t>
      </w:r>
    </w:p>
    <w:p w14:paraId="529D7D30"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r w:rsidRPr="00634556">
        <w:rPr>
          <w:rFonts w:cstheme="minorHAnsi"/>
          <w:color w:val="0000FF"/>
          <w:sz w:val="20"/>
          <w:szCs w:val="20"/>
        </w:rPr>
        <w:t>Distinct</w:t>
      </w:r>
      <w:r w:rsidRPr="00634556">
        <w:rPr>
          <w:rFonts w:cstheme="minorHAnsi"/>
          <w:color w:val="000000"/>
          <w:sz w:val="20"/>
          <w:szCs w:val="20"/>
        </w:rPr>
        <w:t xml:space="preserve"> </w:t>
      </w:r>
    </w:p>
    <w:p w14:paraId="7ED87D90"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proofErr w:type="spellStart"/>
      <w:r w:rsidRPr="00634556">
        <w:rPr>
          <w:rFonts w:cstheme="minorHAnsi"/>
          <w:color w:val="000000"/>
          <w:sz w:val="20"/>
          <w:szCs w:val="20"/>
        </w:rPr>
        <w:t>OrderYear</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5256096D"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p>
    <w:p w14:paraId="49B48E36"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Orders</w:t>
      </w:r>
      <w:proofErr w:type="spellEnd"/>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O</w:t>
      </w:r>
    </w:p>
    <w:p w14:paraId="2EC091DF"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Join</w:t>
      </w:r>
      <w:r w:rsidRPr="00634556">
        <w:rPr>
          <w:rFonts w:cstheme="minorHAnsi"/>
          <w:color w:val="000000"/>
          <w:sz w:val="20"/>
          <w:szCs w:val="20"/>
        </w:rPr>
        <w:t xml:space="preserve"> 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 xml:space="preserve">[Order Details] </w:t>
      </w:r>
      <w:r w:rsidRPr="00634556">
        <w:rPr>
          <w:rFonts w:cstheme="minorHAnsi"/>
          <w:color w:val="0000FF"/>
          <w:sz w:val="20"/>
          <w:szCs w:val="20"/>
        </w:rPr>
        <w:t>as</w:t>
      </w:r>
      <w:r w:rsidRPr="00634556">
        <w:rPr>
          <w:rFonts w:cstheme="minorHAnsi"/>
          <w:color w:val="000000"/>
          <w:sz w:val="20"/>
          <w:szCs w:val="20"/>
        </w:rPr>
        <w:t xml:space="preserve"> OD</w:t>
      </w:r>
    </w:p>
    <w:p w14:paraId="2CA8F333"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On</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p>
    <w:p w14:paraId="6886C78A" w14:textId="77777777" w:rsidR="00B81BF7" w:rsidRPr="00634556" w:rsidRDefault="00B81BF7" w:rsidP="00B81BF7">
      <w:pPr>
        <w:autoSpaceDE w:val="0"/>
        <w:autoSpaceDN w:val="0"/>
        <w:adjustRightInd w:val="0"/>
        <w:spacing w:after="0" w:line="240" w:lineRule="auto"/>
        <w:rPr>
          <w:rFonts w:cstheme="minorHAnsi"/>
          <w:color w:val="808080"/>
          <w:sz w:val="20"/>
          <w:szCs w:val="20"/>
        </w:rPr>
      </w:pPr>
      <w:r w:rsidRPr="00634556">
        <w:rPr>
          <w:rFonts w:cstheme="minorHAnsi"/>
          <w:color w:val="000000"/>
          <w:sz w:val="20"/>
          <w:szCs w:val="20"/>
        </w:rPr>
        <w:t xml:space="preserve"> </w:t>
      </w:r>
      <w:r w:rsidRPr="00634556">
        <w:rPr>
          <w:rFonts w:cstheme="minorHAnsi"/>
          <w:color w:val="0000FF"/>
          <w:sz w:val="20"/>
          <w:szCs w:val="20"/>
        </w:rPr>
        <w:t>Group</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15A1D513" w14:textId="77777777" w:rsidR="00B81BF7" w:rsidRPr="00634556" w:rsidRDefault="00B81BF7" w:rsidP="00B81BF7">
      <w:pPr>
        <w:autoSpaceDE w:val="0"/>
        <w:autoSpaceDN w:val="0"/>
        <w:adjustRightInd w:val="0"/>
        <w:spacing w:after="0" w:line="240" w:lineRule="auto"/>
        <w:rPr>
          <w:rFonts w:cstheme="minorHAnsi"/>
          <w:color w:val="808080"/>
          <w:sz w:val="19"/>
          <w:szCs w:val="19"/>
        </w:rPr>
      </w:pPr>
    </w:p>
    <w:p w14:paraId="7C77E881" w14:textId="77777777" w:rsidR="00B81BF7" w:rsidRPr="00634556" w:rsidRDefault="00B81BF7" w:rsidP="00B81BF7">
      <w:pPr>
        <w:autoSpaceDE w:val="0"/>
        <w:autoSpaceDN w:val="0"/>
        <w:adjustRightInd w:val="0"/>
        <w:spacing w:after="0" w:line="240" w:lineRule="auto"/>
        <w:rPr>
          <w:rFonts w:cstheme="minorHAnsi"/>
          <w:color w:val="000000"/>
          <w:sz w:val="19"/>
          <w:szCs w:val="19"/>
        </w:rPr>
      </w:pPr>
      <w:r w:rsidRPr="00634556">
        <w:rPr>
          <w:rFonts w:cstheme="minorHAnsi"/>
          <w:noProof/>
        </w:rPr>
        <w:drawing>
          <wp:inline distT="0" distB="0" distL="0" distR="0" wp14:anchorId="6719C37A" wp14:editId="626D09DE">
            <wp:extent cx="2062886" cy="103701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71604" cy="1041401"/>
                    </a:xfrm>
                    <a:prstGeom prst="rect">
                      <a:avLst/>
                    </a:prstGeom>
                  </pic:spPr>
                </pic:pic>
              </a:graphicData>
            </a:graphic>
          </wp:inline>
        </w:drawing>
      </w:r>
    </w:p>
    <w:p w14:paraId="1ABCA838" w14:textId="77777777" w:rsidR="00B81BF7" w:rsidRPr="00634556" w:rsidRDefault="00B81BF7" w:rsidP="00B81BF7">
      <w:pPr>
        <w:autoSpaceDE w:val="0"/>
        <w:autoSpaceDN w:val="0"/>
        <w:adjustRightInd w:val="0"/>
        <w:spacing w:after="0" w:line="240" w:lineRule="auto"/>
        <w:rPr>
          <w:rFonts w:cstheme="minorHAnsi"/>
          <w:color w:val="000000"/>
          <w:sz w:val="19"/>
          <w:szCs w:val="19"/>
        </w:rPr>
      </w:pPr>
    </w:p>
    <w:p w14:paraId="528E292F" w14:textId="77777777" w:rsidR="00B81BF7" w:rsidRPr="00634556" w:rsidRDefault="00B81BF7" w:rsidP="00B81BF7">
      <w:pPr>
        <w:rPr>
          <w:rFonts w:cstheme="minorHAnsi"/>
          <w:color w:val="000000"/>
        </w:rPr>
      </w:pPr>
      <w:r w:rsidRPr="00634556">
        <w:rPr>
          <w:rFonts w:cstheme="minorHAnsi"/>
        </w:rPr>
        <w:t xml:space="preserve">Keep adding more complex function as needed (like using the Lag Function). </w:t>
      </w:r>
    </w:p>
    <w:p w14:paraId="32CEDCCC"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p>
    <w:p w14:paraId="44F94717"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proofErr w:type="spellStart"/>
      <w:r w:rsidRPr="00634556">
        <w:rPr>
          <w:rFonts w:cstheme="minorHAnsi"/>
          <w:color w:val="000000"/>
          <w:sz w:val="20"/>
          <w:szCs w:val="20"/>
        </w:rPr>
        <w:t>OrderYear</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2A29140D"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p>
    <w:p w14:paraId="04F2F046"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Lag</w:t>
      </w:r>
      <w:r w:rsidRPr="00634556">
        <w:rPr>
          <w:rFonts w:cstheme="minorHAnsi"/>
          <w:color w:val="808080"/>
          <w:sz w:val="20"/>
          <w:szCs w:val="20"/>
        </w:rPr>
        <w:t>(</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Over</w:t>
      </w:r>
      <w:r w:rsidRPr="00634556">
        <w:rPr>
          <w:rFonts w:cstheme="minorHAnsi"/>
          <w:color w:val="808080"/>
          <w:sz w:val="20"/>
          <w:szCs w:val="20"/>
        </w:rPr>
        <w:t>(</w:t>
      </w: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r w:rsidRPr="00634556">
        <w:rPr>
          <w:rFonts w:cstheme="minorHAnsi"/>
          <w:color w:val="000000"/>
          <w:sz w:val="20"/>
          <w:szCs w:val="20"/>
        </w:rPr>
        <w:t xml:space="preserve"> </w:t>
      </w:r>
    </w:p>
    <w:p w14:paraId="76F84DB9"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Orders</w:t>
      </w:r>
      <w:proofErr w:type="spellEnd"/>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O</w:t>
      </w:r>
    </w:p>
    <w:p w14:paraId="2ECA9710"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Join</w:t>
      </w:r>
      <w:r w:rsidRPr="00634556">
        <w:rPr>
          <w:rFonts w:cstheme="minorHAnsi"/>
          <w:color w:val="000000"/>
          <w:sz w:val="20"/>
          <w:szCs w:val="20"/>
        </w:rPr>
        <w:t xml:space="preserve"> 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 xml:space="preserve">[Order Details] </w:t>
      </w:r>
      <w:r w:rsidRPr="00634556">
        <w:rPr>
          <w:rFonts w:cstheme="minorHAnsi"/>
          <w:color w:val="0000FF"/>
          <w:sz w:val="20"/>
          <w:szCs w:val="20"/>
        </w:rPr>
        <w:t>as</w:t>
      </w:r>
      <w:r w:rsidRPr="00634556">
        <w:rPr>
          <w:rFonts w:cstheme="minorHAnsi"/>
          <w:color w:val="000000"/>
          <w:sz w:val="20"/>
          <w:szCs w:val="20"/>
        </w:rPr>
        <w:t xml:space="preserve"> OD</w:t>
      </w:r>
    </w:p>
    <w:p w14:paraId="2D12072C"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On</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p>
    <w:p w14:paraId="27A9EBF7"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lastRenderedPageBreak/>
        <w:t xml:space="preserve"> </w:t>
      </w:r>
      <w:r w:rsidRPr="00634556">
        <w:rPr>
          <w:rFonts w:cstheme="minorHAnsi"/>
          <w:color w:val="0000FF"/>
          <w:sz w:val="20"/>
          <w:szCs w:val="20"/>
        </w:rPr>
        <w:t>Group</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3CCE396C"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go</w:t>
      </w:r>
    </w:p>
    <w:p w14:paraId="4E7DC424" w14:textId="77777777" w:rsidR="00B81BF7" w:rsidRPr="00634556" w:rsidRDefault="00B81BF7" w:rsidP="00B81BF7">
      <w:pPr>
        <w:autoSpaceDE w:val="0"/>
        <w:autoSpaceDN w:val="0"/>
        <w:adjustRightInd w:val="0"/>
        <w:spacing w:after="0" w:line="240" w:lineRule="auto"/>
        <w:rPr>
          <w:rFonts w:cstheme="minorHAnsi"/>
          <w:color w:val="000000"/>
          <w:sz w:val="19"/>
          <w:szCs w:val="19"/>
        </w:rPr>
      </w:pPr>
    </w:p>
    <w:p w14:paraId="49DA8619" w14:textId="77777777" w:rsidR="00B81BF7" w:rsidRPr="00634556" w:rsidRDefault="00B81BF7" w:rsidP="00B81BF7">
      <w:pPr>
        <w:autoSpaceDE w:val="0"/>
        <w:autoSpaceDN w:val="0"/>
        <w:adjustRightInd w:val="0"/>
        <w:spacing w:after="0" w:line="240" w:lineRule="auto"/>
        <w:rPr>
          <w:rFonts w:cstheme="minorHAnsi"/>
          <w:color w:val="000000"/>
          <w:sz w:val="19"/>
          <w:szCs w:val="19"/>
        </w:rPr>
      </w:pPr>
      <w:r w:rsidRPr="00634556">
        <w:rPr>
          <w:rFonts w:cstheme="minorHAnsi"/>
          <w:noProof/>
        </w:rPr>
        <w:drawing>
          <wp:inline distT="0" distB="0" distL="0" distR="0" wp14:anchorId="0C206EBB" wp14:editId="5344B0AF">
            <wp:extent cx="3043212" cy="89535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60603" cy="900467"/>
                    </a:xfrm>
                    <a:prstGeom prst="rect">
                      <a:avLst/>
                    </a:prstGeom>
                  </pic:spPr>
                </pic:pic>
              </a:graphicData>
            </a:graphic>
          </wp:inline>
        </w:drawing>
      </w:r>
    </w:p>
    <w:p w14:paraId="33EF2A65" w14:textId="77777777" w:rsidR="00B81BF7" w:rsidRPr="00634556" w:rsidRDefault="00B81BF7" w:rsidP="00B81BF7">
      <w:pPr>
        <w:autoSpaceDE w:val="0"/>
        <w:autoSpaceDN w:val="0"/>
        <w:adjustRightInd w:val="0"/>
        <w:spacing w:after="0" w:line="240" w:lineRule="auto"/>
        <w:rPr>
          <w:rFonts w:cstheme="minorHAnsi"/>
          <w:color w:val="008000"/>
          <w:sz w:val="19"/>
          <w:szCs w:val="19"/>
        </w:rPr>
      </w:pPr>
    </w:p>
    <w:p w14:paraId="4BA00C04" w14:textId="77777777" w:rsidR="00B81BF7" w:rsidRPr="00634556" w:rsidRDefault="00B81BF7" w:rsidP="00B81BF7">
      <w:pPr>
        <w:rPr>
          <w:rFonts w:cstheme="minorHAnsi"/>
        </w:rPr>
      </w:pPr>
      <w:r w:rsidRPr="00634556">
        <w:rPr>
          <w:rFonts w:cstheme="minorHAnsi"/>
        </w:rPr>
        <w:t>Continue adding more features until you get what you are looking for.</w:t>
      </w:r>
    </w:p>
    <w:p w14:paraId="55F9D4B0"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p>
    <w:p w14:paraId="6C61389B"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ProductName</w:t>
      </w:r>
    </w:p>
    <w:p w14:paraId="68C575E3"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OrderYear</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7A486EBC"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p>
    <w:p w14:paraId="47CD2A5E"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
    <w:p w14:paraId="24DF2C98"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FF00FF"/>
          <w:sz w:val="20"/>
          <w:szCs w:val="20"/>
        </w:rPr>
        <w:t>IIF</w:t>
      </w:r>
      <w:r w:rsidRPr="00634556">
        <w:rPr>
          <w:rFonts w:cstheme="minorHAnsi"/>
          <w:color w:val="808080"/>
          <w:sz w:val="20"/>
          <w:szCs w:val="20"/>
        </w:rPr>
        <w:t>(</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1996</w:t>
      </w:r>
      <w:r w:rsidRPr="00634556">
        <w:rPr>
          <w:rFonts w:cstheme="minorHAnsi"/>
          <w:color w:val="808080"/>
          <w:sz w:val="20"/>
          <w:szCs w:val="20"/>
        </w:rPr>
        <w:t>,</w:t>
      </w:r>
      <w:r w:rsidRPr="00634556">
        <w:rPr>
          <w:rFonts w:cstheme="minorHAnsi"/>
          <w:color w:val="000000"/>
          <w:sz w:val="20"/>
          <w:szCs w:val="20"/>
        </w:rPr>
        <w:t xml:space="preserve"> 0</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highlight w:val="yellow"/>
        </w:rPr>
        <w:t>Lag</w:t>
      </w:r>
      <w:r w:rsidRPr="00634556">
        <w:rPr>
          <w:rFonts w:cstheme="minorHAnsi"/>
          <w:color w:val="808080"/>
          <w:sz w:val="20"/>
          <w:szCs w:val="20"/>
        </w:rPr>
        <w:t>(</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 xml:space="preserve">Over </w:t>
      </w:r>
      <w:r w:rsidRPr="00634556">
        <w:rPr>
          <w:rFonts w:cstheme="minorHAnsi"/>
          <w:color w:val="808080"/>
          <w:sz w:val="20"/>
          <w:szCs w:val="20"/>
        </w:rPr>
        <w:t>(</w:t>
      </w: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ProductName</w:t>
      </w:r>
      <w:r w:rsidRPr="00634556">
        <w:rPr>
          <w:rFonts w:cstheme="minorHAnsi"/>
          <w:color w:val="808080"/>
          <w:sz w:val="20"/>
          <w:szCs w:val="20"/>
        </w:rPr>
        <w:t>,</w:t>
      </w:r>
      <w:r w:rsidRPr="00634556">
        <w:rPr>
          <w:rFonts w:cstheme="minorHAnsi"/>
          <w:color w:val="FF00FF"/>
          <w:sz w:val="20"/>
          <w:szCs w:val="20"/>
        </w:rPr>
        <w:t>Year</w:t>
      </w:r>
      <w:proofErr w:type="spellEnd"/>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20BE91E5"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[Bad-</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FF00FF"/>
          <w:sz w:val="20"/>
          <w:szCs w:val="20"/>
        </w:rPr>
        <w:t>IsNull</w:t>
      </w:r>
      <w:proofErr w:type="spellEnd"/>
      <w:r w:rsidRPr="00634556">
        <w:rPr>
          <w:rFonts w:cstheme="minorHAnsi"/>
          <w:color w:val="808080"/>
          <w:sz w:val="20"/>
          <w:szCs w:val="20"/>
        </w:rPr>
        <w:t>(</w:t>
      </w:r>
      <w:r w:rsidRPr="00634556">
        <w:rPr>
          <w:rFonts w:cstheme="minorHAnsi"/>
          <w:color w:val="FF00FF"/>
          <w:sz w:val="20"/>
          <w:szCs w:val="20"/>
          <w:highlight w:val="yellow"/>
        </w:rPr>
        <w:t>Lag</w:t>
      </w:r>
      <w:r w:rsidRPr="00634556">
        <w:rPr>
          <w:rFonts w:cstheme="minorHAnsi"/>
          <w:color w:val="808080"/>
          <w:sz w:val="20"/>
          <w:szCs w:val="20"/>
        </w:rPr>
        <w:t>(</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 xml:space="preserve">Over </w:t>
      </w:r>
      <w:r w:rsidRPr="00634556">
        <w:rPr>
          <w:rFonts w:cstheme="minorHAnsi"/>
          <w:color w:val="808080"/>
          <w:sz w:val="20"/>
          <w:szCs w:val="20"/>
        </w:rPr>
        <w:t>(</w:t>
      </w: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ProductName</w:t>
      </w:r>
      <w:r w:rsidRPr="00634556">
        <w:rPr>
          <w:rFonts w:cstheme="minorHAnsi"/>
          <w:color w:val="808080"/>
          <w:sz w:val="20"/>
          <w:szCs w:val="20"/>
        </w:rPr>
        <w:t>,</w:t>
      </w:r>
      <w:r w:rsidRPr="00634556">
        <w:rPr>
          <w:rFonts w:cstheme="minorHAnsi"/>
          <w:color w:val="FF00FF"/>
          <w:sz w:val="20"/>
          <w:szCs w:val="20"/>
        </w:rPr>
        <w:t>Year</w:t>
      </w:r>
      <w:proofErr w:type="spellEnd"/>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r w:rsidRPr="00634556">
        <w:rPr>
          <w:rFonts w:cstheme="minorHAnsi"/>
          <w:color w:val="000000"/>
          <w:sz w:val="20"/>
          <w:szCs w:val="20"/>
        </w:rPr>
        <w:t xml:space="preserve"> 0</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8000"/>
          <w:sz w:val="20"/>
          <w:szCs w:val="20"/>
        </w:rPr>
        <w:t>-- Don't use Is Null!</w:t>
      </w:r>
    </w:p>
    <w:p w14:paraId="49EFCD64"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Orders</w:t>
      </w:r>
      <w:proofErr w:type="spellEnd"/>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O</w:t>
      </w:r>
    </w:p>
    <w:p w14:paraId="0FA74EF2"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Join</w:t>
      </w:r>
      <w:r w:rsidRPr="00634556">
        <w:rPr>
          <w:rFonts w:cstheme="minorHAnsi"/>
          <w:color w:val="000000"/>
          <w:sz w:val="20"/>
          <w:szCs w:val="20"/>
        </w:rPr>
        <w:t xml:space="preserve"> 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 xml:space="preserve">[Order Details] </w:t>
      </w:r>
      <w:r w:rsidRPr="00634556">
        <w:rPr>
          <w:rFonts w:cstheme="minorHAnsi"/>
          <w:color w:val="0000FF"/>
          <w:sz w:val="20"/>
          <w:szCs w:val="20"/>
        </w:rPr>
        <w:t>as</w:t>
      </w:r>
      <w:r w:rsidRPr="00634556">
        <w:rPr>
          <w:rFonts w:cstheme="minorHAnsi"/>
          <w:color w:val="000000"/>
          <w:sz w:val="20"/>
          <w:szCs w:val="20"/>
        </w:rPr>
        <w:t xml:space="preserve"> OD</w:t>
      </w:r>
    </w:p>
    <w:p w14:paraId="208C56AF"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On</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p>
    <w:p w14:paraId="42E636F7"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Join</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Products</w:t>
      </w:r>
      <w:proofErr w:type="spellEnd"/>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P</w:t>
      </w:r>
    </w:p>
    <w:p w14:paraId="14D76ED6"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On</w:t>
      </w:r>
      <w:r w:rsidRPr="00634556">
        <w:rPr>
          <w:rFonts w:cstheme="minorHAnsi"/>
          <w:color w:val="000000"/>
          <w:sz w:val="20"/>
          <w:szCs w:val="20"/>
        </w:rPr>
        <w:t xml:space="preserve"> </w:t>
      </w:r>
      <w:proofErr w:type="spellStart"/>
      <w:r w:rsidRPr="00634556">
        <w:rPr>
          <w:rFonts w:cstheme="minorHAnsi"/>
          <w:color w:val="000000"/>
          <w:sz w:val="20"/>
          <w:szCs w:val="20"/>
        </w:rPr>
        <w:t>OD</w:t>
      </w:r>
      <w:r w:rsidRPr="00634556">
        <w:rPr>
          <w:rFonts w:cstheme="minorHAnsi"/>
          <w:color w:val="808080"/>
          <w:sz w:val="20"/>
          <w:szCs w:val="20"/>
        </w:rPr>
        <w:t>.</w:t>
      </w:r>
      <w:r w:rsidRPr="00634556">
        <w:rPr>
          <w:rFonts w:cstheme="minorHAnsi"/>
          <w:color w:val="000000"/>
          <w:sz w:val="20"/>
          <w:szCs w:val="20"/>
        </w:rPr>
        <w:t>ProductID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P</w:t>
      </w:r>
      <w:r w:rsidRPr="00634556">
        <w:rPr>
          <w:rFonts w:cstheme="minorHAnsi"/>
          <w:color w:val="808080"/>
          <w:sz w:val="20"/>
          <w:szCs w:val="20"/>
        </w:rPr>
        <w:t>.</w:t>
      </w:r>
      <w:r w:rsidRPr="00634556">
        <w:rPr>
          <w:rFonts w:cstheme="minorHAnsi"/>
          <w:color w:val="000000"/>
          <w:sz w:val="20"/>
          <w:szCs w:val="20"/>
        </w:rPr>
        <w:t>ProductID</w:t>
      </w:r>
      <w:proofErr w:type="spellEnd"/>
    </w:p>
    <w:p w14:paraId="27C3B7B3"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 xml:space="preserve"> Group</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ProductName</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1A6B0B19"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go</w:t>
      </w:r>
    </w:p>
    <w:p w14:paraId="179572FC" w14:textId="77777777" w:rsidR="00B81BF7" w:rsidRPr="00634556" w:rsidRDefault="00B81BF7" w:rsidP="00B81BF7">
      <w:pPr>
        <w:autoSpaceDE w:val="0"/>
        <w:autoSpaceDN w:val="0"/>
        <w:adjustRightInd w:val="0"/>
        <w:spacing w:after="0" w:line="240" w:lineRule="auto"/>
        <w:rPr>
          <w:rFonts w:cstheme="minorHAnsi"/>
          <w:color w:val="000000"/>
          <w:sz w:val="19"/>
          <w:szCs w:val="19"/>
        </w:rPr>
      </w:pPr>
    </w:p>
    <w:p w14:paraId="5B68EA2A" w14:textId="77777777" w:rsidR="00B81BF7" w:rsidRPr="00634556" w:rsidRDefault="00B81BF7" w:rsidP="00B81BF7">
      <w:pPr>
        <w:autoSpaceDE w:val="0"/>
        <w:autoSpaceDN w:val="0"/>
        <w:adjustRightInd w:val="0"/>
        <w:spacing w:after="0" w:line="240" w:lineRule="auto"/>
        <w:rPr>
          <w:rFonts w:cstheme="minorHAnsi"/>
          <w:color w:val="000000"/>
          <w:sz w:val="19"/>
          <w:szCs w:val="19"/>
        </w:rPr>
      </w:pPr>
      <w:r w:rsidRPr="00634556">
        <w:rPr>
          <w:rFonts w:cstheme="minorHAnsi"/>
          <w:noProof/>
        </w:rPr>
        <w:drawing>
          <wp:inline distT="0" distB="0" distL="0" distR="0" wp14:anchorId="0D3AFE9F" wp14:editId="4EB2F35A">
            <wp:extent cx="4870938" cy="1361156"/>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2429" cy="1378339"/>
                    </a:xfrm>
                    <a:prstGeom prst="rect">
                      <a:avLst/>
                    </a:prstGeom>
                  </pic:spPr>
                </pic:pic>
              </a:graphicData>
            </a:graphic>
          </wp:inline>
        </w:drawing>
      </w:r>
    </w:p>
    <w:p w14:paraId="18571F40" w14:textId="77777777" w:rsidR="00B81BF7" w:rsidRPr="00634556" w:rsidRDefault="00B81BF7" w:rsidP="00B81BF7">
      <w:pPr>
        <w:autoSpaceDE w:val="0"/>
        <w:autoSpaceDN w:val="0"/>
        <w:adjustRightInd w:val="0"/>
        <w:spacing w:after="0" w:line="240" w:lineRule="auto"/>
        <w:rPr>
          <w:rFonts w:cstheme="minorHAnsi"/>
          <w:color w:val="008000"/>
          <w:sz w:val="19"/>
          <w:szCs w:val="19"/>
        </w:rPr>
      </w:pPr>
    </w:p>
    <w:p w14:paraId="61568974" w14:textId="77777777" w:rsidR="00B81BF7" w:rsidRPr="00634556" w:rsidRDefault="00B81BF7" w:rsidP="00B81BF7">
      <w:pPr>
        <w:rPr>
          <w:rFonts w:cstheme="minorHAnsi"/>
        </w:rPr>
      </w:pPr>
      <w:r w:rsidRPr="00634556">
        <w:rPr>
          <w:rFonts w:cstheme="minorHAnsi"/>
        </w:rPr>
        <w:t>Once you feel getting too complex or if you think you might reuse the results, create a reporting View like this one.</w:t>
      </w:r>
    </w:p>
    <w:p w14:paraId="4FE4119D"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Create</w:t>
      </w:r>
      <w:r w:rsidRPr="00634556">
        <w:rPr>
          <w:rFonts w:cstheme="minorHAnsi"/>
          <w:color w:val="000000"/>
          <w:sz w:val="20"/>
          <w:szCs w:val="20"/>
        </w:rPr>
        <w:t xml:space="preserve"> </w:t>
      </w:r>
      <w:r w:rsidRPr="00634556">
        <w:rPr>
          <w:rFonts w:cstheme="minorHAnsi"/>
          <w:color w:val="008000"/>
          <w:sz w:val="20"/>
          <w:szCs w:val="20"/>
        </w:rPr>
        <w:t>-- Drop</w:t>
      </w:r>
    </w:p>
    <w:p w14:paraId="7B849224"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View</w:t>
      </w:r>
      <w:r w:rsidRPr="00634556">
        <w:rPr>
          <w:rFonts w:cstheme="minorHAnsi"/>
          <w:color w:val="000000"/>
          <w:sz w:val="20"/>
          <w:szCs w:val="20"/>
        </w:rPr>
        <w:t xml:space="preserve"> </w:t>
      </w:r>
      <w:proofErr w:type="spellStart"/>
      <w:r w:rsidRPr="00634556">
        <w:rPr>
          <w:rFonts w:cstheme="minorHAnsi"/>
          <w:color w:val="000000"/>
          <w:sz w:val="20"/>
          <w:szCs w:val="20"/>
          <w:highlight w:val="yellow"/>
        </w:rPr>
        <w:t>vProductOrderQtyByYear</w:t>
      </w:r>
      <w:proofErr w:type="spellEnd"/>
    </w:p>
    <w:p w14:paraId="27E774AD"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AS</w:t>
      </w:r>
      <w:r w:rsidRPr="00634556">
        <w:rPr>
          <w:rFonts w:cstheme="minorHAnsi"/>
          <w:color w:val="000000"/>
          <w:sz w:val="20"/>
          <w:szCs w:val="20"/>
        </w:rPr>
        <w:t xml:space="preserve"> </w:t>
      </w:r>
    </w:p>
    <w:p w14:paraId="7573E597"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t>Select</w:t>
      </w:r>
      <w:r w:rsidRPr="00634556">
        <w:rPr>
          <w:rFonts w:cstheme="minorHAnsi"/>
          <w:color w:val="000000"/>
          <w:sz w:val="20"/>
          <w:szCs w:val="20"/>
        </w:rPr>
        <w:t xml:space="preserve"> </w:t>
      </w:r>
    </w:p>
    <w:p w14:paraId="7A3BBC66"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ProductName</w:t>
      </w:r>
    </w:p>
    <w:p w14:paraId="60B7A0A5"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OrderYear</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7F9AC310"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p>
    <w:p w14:paraId="6F3A36F1"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IIF</w:t>
      </w:r>
      <w:r w:rsidRPr="00634556">
        <w:rPr>
          <w:rFonts w:cstheme="minorHAnsi"/>
          <w:color w:val="808080"/>
          <w:sz w:val="20"/>
          <w:szCs w:val="20"/>
        </w:rPr>
        <w:t>(</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1996</w:t>
      </w:r>
      <w:r w:rsidRPr="00634556">
        <w:rPr>
          <w:rFonts w:cstheme="minorHAnsi"/>
          <w:color w:val="808080"/>
          <w:sz w:val="20"/>
          <w:szCs w:val="20"/>
        </w:rPr>
        <w:t>,</w:t>
      </w:r>
      <w:r w:rsidRPr="00634556">
        <w:rPr>
          <w:rFonts w:cstheme="minorHAnsi"/>
          <w:color w:val="000000"/>
          <w:sz w:val="20"/>
          <w:szCs w:val="20"/>
        </w:rPr>
        <w:t xml:space="preserve"> 0</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Lag</w:t>
      </w:r>
      <w:r w:rsidRPr="00634556">
        <w:rPr>
          <w:rFonts w:cstheme="minorHAnsi"/>
          <w:color w:val="808080"/>
          <w:sz w:val="20"/>
          <w:szCs w:val="20"/>
        </w:rPr>
        <w:t>(</w:t>
      </w:r>
      <w:r w:rsidRPr="00634556">
        <w:rPr>
          <w:rFonts w:cstheme="minorHAnsi"/>
          <w:color w:val="FF00FF"/>
          <w:sz w:val="20"/>
          <w:szCs w:val="20"/>
        </w:rPr>
        <w:t>Sum</w:t>
      </w:r>
      <w:r w:rsidRPr="00634556">
        <w:rPr>
          <w:rFonts w:cstheme="minorHAnsi"/>
          <w:color w:val="808080"/>
          <w:sz w:val="20"/>
          <w:szCs w:val="20"/>
        </w:rPr>
        <w:t>(</w:t>
      </w:r>
      <w:r w:rsidRPr="00634556">
        <w:rPr>
          <w:rFonts w:cstheme="minorHAnsi"/>
          <w:color w:val="000000"/>
          <w:sz w:val="20"/>
          <w:szCs w:val="20"/>
        </w:rPr>
        <w:t>Quantity</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 xml:space="preserve">Over </w:t>
      </w:r>
      <w:r w:rsidRPr="00634556">
        <w:rPr>
          <w:rFonts w:cstheme="minorHAnsi"/>
          <w:color w:val="808080"/>
          <w:sz w:val="20"/>
          <w:szCs w:val="20"/>
        </w:rPr>
        <w:t>(</w:t>
      </w:r>
      <w:r w:rsidRPr="00634556">
        <w:rPr>
          <w:rFonts w:cstheme="minorHAnsi"/>
          <w:color w:val="0000FF"/>
          <w:sz w:val="20"/>
          <w:szCs w:val="20"/>
        </w:rPr>
        <w:t>Order</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w:t>
      </w:r>
      <w:proofErr w:type="spellStart"/>
      <w:r w:rsidRPr="00634556">
        <w:rPr>
          <w:rFonts w:cstheme="minorHAnsi"/>
          <w:color w:val="000000"/>
          <w:sz w:val="20"/>
          <w:szCs w:val="20"/>
        </w:rPr>
        <w:t>ProductName</w:t>
      </w:r>
      <w:r w:rsidRPr="00634556">
        <w:rPr>
          <w:rFonts w:cstheme="minorHAnsi"/>
          <w:color w:val="808080"/>
          <w:sz w:val="20"/>
          <w:szCs w:val="20"/>
        </w:rPr>
        <w:t>,</w:t>
      </w:r>
      <w:r w:rsidRPr="00634556">
        <w:rPr>
          <w:rFonts w:cstheme="minorHAnsi"/>
          <w:color w:val="FF00FF"/>
          <w:sz w:val="20"/>
          <w:szCs w:val="20"/>
        </w:rPr>
        <w:t>Year</w:t>
      </w:r>
      <w:proofErr w:type="spellEnd"/>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275ABEC1"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Orders</w:t>
      </w:r>
      <w:proofErr w:type="spellEnd"/>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O</w:t>
      </w:r>
    </w:p>
    <w:p w14:paraId="5F54A7AF"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Join</w:t>
      </w:r>
      <w:r w:rsidRPr="00634556">
        <w:rPr>
          <w:rFonts w:cstheme="minorHAnsi"/>
          <w:color w:val="000000"/>
          <w:sz w:val="20"/>
          <w:szCs w:val="20"/>
        </w:rPr>
        <w:t xml:space="preserve"> 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 xml:space="preserve">[Order Details] </w:t>
      </w:r>
      <w:r w:rsidRPr="00634556">
        <w:rPr>
          <w:rFonts w:cstheme="minorHAnsi"/>
          <w:color w:val="0000FF"/>
          <w:sz w:val="20"/>
          <w:szCs w:val="20"/>
        </w:rPr>
        <w:t>as</w:t>
      </w:r>
      <w:r w:rsidRPr="00634556">
        <w:rPr>
          <w:rFonts w:cstheme="minorHAnsi"/>
          <w:color w:val="000000"/>
          <w:sz w:val="20"/>
          <w:szCs w:val="20"/>
        </w:rPr>
        <w:t xml:space="preserve"> OD</w:t>
      </w:r>
    </w:p>
    <w:p w14:paraId="4DB1DFE8"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On</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o</w:t>
      </w:r>
      <w:r w:rsidRPr="00634556">
        <w:rPr>
          <w:rFonts w:cstheme="minorHAnsi"/>
          <w:color w:val="808080"/>
          <w:sz w:val="20"/>
          <w:szCs w:val="20"/>
        </w:rPr>
        <w:t>.</w:t>
      </w:r>
      <w:r w:rsidRPr="00634556">
        <w:rPr>
          <w:rFonts w:cstheme="minorHAnsi"/>
          <w:color w:val="000000"/>
          <w:sz w:val="20"/>
          <w:szCs w:val="20"/>
        </w:rPr>
        <w:t>OrderID</w:t>
      </w:r>
      <w:proofErr w:type="spellEnd"/>
    </w:p>
    <w:p w14:paraId="3BE7A05F"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Join</w:t>
      </w:r>
      <w:r w:rsidRPr="00634556">
        <w:rPr>
          <w:rFonts w:cstheme="minorHAnsi"/>
          <w:color w:val="000000"/>
          <w:sz w:val="20"/>
          <w:szCs w:val="20"/>
        </w:rPr>
        <w:t xml:space="preserve"> </w:t>
      </w:r>
      <w:proofErr w:type="spellStart"/>
      <w:r w:rsidRPr="00634556">
        <w:rPr>
          <w:rFonts w:cstheme="minorHAnsi"/>
          <w:color w:val="000000"/>
          <w:sz w:val="20"/>
          <w:szCs w:val="20"/>
        </w:rPr>
        <w:t>Northwind</w:t>
      </w:r>
      <w:r w:rsidRPr="00634556">
        <w:rPr>
          <w:rFonts w:cstheme="minorHAnsi"/>
          <w:color w:val="808080"/>
          <w:sz w:val="20"/>
          <w:szCs w:val="20"/>
        </w:rPr>
        <w:t>.</w:t>
      </w:r>
      <w:r w:rsidRPr="00634556">
        <w:rPr>
          <w:rFonts w:cstheme="minorHAnsi"/>
          <w:color w:val="000000"/>
          <w:sz w:val="20"/>
          <w:szCs w:val="20"/>
        </w:rPr>
        <w:t>dbo</w:t>
      </w:r>
      <w:r w:rsidRPr="00634556">
        <w:rPr>
          <w:rFonts w:cstheme="minorHAnsi"/>
          <w:color w:val="808080"/>
          <w:sz w:val="20"/>
          <w:szCs w:val="20"/>
        </w:rPr>
        <w:t>.</w:t>
      </w:r>
      <w:r w:rsidRPr="00634556">
        <w:rPr>
          <w:rFonts w:cstheme="minorHAnsi"/>
          <w:color w:val="000000"/>
          <w:sz w:val="20"/>
          <w:szCs w:val="20"/>
        </w:rPr>
        <w:t>Products</w:t>
      </w:r>
      <w:proofErr w:type="spellEnd"/>
      <w:r w:rsidRPr="00634556">
        <w:rPr>
          <w:rFonts w:cstheme="minorHAnsi"/>
          <w:color w:val="000000"/>
          <w:sz w:val="20"/>
          <w:szCs w:val="20"/>
        </w:rPr>
        <w:t xml:space="preserve"> </w:t>
      </w:r>
      <w:r w:rsidRPr="00634556">
        <w:rPr>
          <w:rFonts w:cstheme="minorHAnsi"/>
          <w:color w:val="0000FF"/>
          <w:sz w:val="20"/>
          <w:szCs w:val="20"/>
        </w:rPr>
        <w:t>as</w:t>
      </w:r>
      <w:r w:rsidRPr="00634556">
        <w:rPr>
          <w:rFonts w:cstheme="minorHAnsi"/>
          <w:color w:val="000000"/>
          <w:sz w:val="20"/>
          <w:szCs w:val="20"/>
        </w:rPr>
        <w:t xml:space="preserve"> P</w:t>
      </w:r>
    </w:p>
    <w:p w14:paraId="4000353A"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On</w:t>
      </w:r>
      <w:r w:rsidRPr="00634556">
        <w:rPr>
          <w:rFonts w:cstheme="minorHAnsi"/>
          <w:color w:val="000000"/>
          <w:sz w:val="20"/>
          <w:szCs w:val="20"/>
        </w:rPr>
        <w:t xml:space="preserve"> </w:t>
      </w:r>
      <w:proofErr w:type="spellStart"/>
      <w:r w:rsidRPr="00634556">
        <w:rPr>
          <w:rFonts w:cstheme="minorHAnsi"/>
          <w:color w:val="000000"/>
          <w:sz w:val="20"/>
          <w:szCs w:val="20"/>
        </w:rPr>
        <w:t>OD</w:t>
      </w:r>
      <w:r w:rsidRPr="00634556">
        <w:rPr>
          <w:rFonts w:cstheme="minorHAnsi"/>
          <w:color w:val="808080"/>
          <w:sz w:val="20"/>
          <w:szCs w:val="20"/>
        </w:rPr>
        <w:t>.</w:t>
      </w:r>
      <w:r w:rsidRPr="00634556">
        <w:rPr>
          <w:rFonts w:cstheme="minorHAnsi"/>
          <w:color w:val="000000"/>
          <w:sz w:val="20"/>
          <w:szCs w:val="20"/>
        </w:rPr>
        <w:t>ProductID</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P</w:t>
      </w:r>
      <w:r w:rsidRPr="00634556">
        <w:rPr>
          <w:rFonts w:cstheme="minorHAnsi"/>
          <w:color w:val="808080"/>
          <w:sz w:val="20"/>
          <w:szCs w:val="20"/>
        </w:rPr>
        <w:t>.</w:t>
      </w:r>
      <w:r w:rsidRPr="00634556">
        <w:rPr>
          <w:rFonts w:cstheme="minorHAnsi"/>
          <w:color w:val="000000"/>
          <w:sz w:val="20"/>
          <w:szCs w:val="20"/>
        </w:rPr>
        <w:t>ProductID</w:t>
      </w:r>
      <w:proofErr w:type="spellEnd"/>
    </w:p>
    <w:p w14:paraId="6306CE4E"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Group</w:t>
      </w:r>
      <w:r w:rsidRPr="00634556">
        <w:rPr>
          <w:rFonts w:cstheme="minorHAnsi"/>
          <w:color w:val="000000"/>
          <w:sz w:val="20"/>
          <w:szCs w:val="20"/>
        </w:rPr>
        <w:t xml:space="preserve"> </w:t>
      </w:r>
      <w:r w:rsidRPr="00634556">
        <w:rPr>
          <w:rFonts w:cstheme="minorHAnsi"/>
          <w:color w:val="0000FF"/>
          <w:sz w:val="20"/>
          <w:szCs w:val="20"/>
        </w:rPr>
        <w:t>By</w:t>
      </w:r>
      <w:r w:rsidRPr="00634556">
        <w:rPr>
          <w:rFonts w:cstheme="minorHAnsi"/>
          <w:color w:val="000000"/>
          <w:sz w:val="20"/>
          <w:szCs w:val="20"/>
        </w:rPr>
        <w:t xml:space="preserve"> ProductName</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FF00FF"/>
          <w:sz w:val="20"/>
          <w:szCs w:val="20"/>
        </w:rPr>
        <w:t>Year</w:t>
      </w:r>
      <w:r w:rsidRPr="00634556">
        <w:rPr>
          <w:rFonts w:cstheme="minorHAnsi"/>
          <w:color w:val="808080"/>
          <w:sz w:val="20"/>
          <w:szCs w:val="20"/>
        </w:rPr>
        <w:t>(</w:t>
      </w:r>
      <w:proofErr w:type="spellStart"/>
      <w:r w:rsidRPr="00634556">
        <w:rPr>
          <w:rFonts w:cstheme="minorHAnsi"/>
          <w:color w:val="000000"/>
          <w:sz w:val="20"/>
          <w:szCs w:val="20"/>
        </w:rPr>
        <w:t>OrderDate</w:t>
      </w:r>
      <w:proofErr w:type="spellEnd"/>
      <w:r w:rsidRPr="00634556">
        <w:rPr>
          <w:rFonts w:cstheme="minorHAnsi"/>
          <w:color w:val="808080"/>
          <w:sz w:val="20"/>
          <w:szCs w:val="20"/>
        </w:rPr>
        <w:t>);</w:t>
      </w:r>
    </w:p>
    <w:p w14:paraId="1725772E" w14:textId="77777777" w:rsidR="00B81BF7" w:rsidRPr="00634556" w:rsidRDefault="00B81BF7" w:rsidP="00B81BF7">
      <w:pPr>
        <w:autoSpaceDE w:val="0"/>
        <w:autoSpaceDN w:val="0"/>
        <w:adjustRightInd w:val="0"/>
        <w:spacing w:after="0" w:line="240" w:lineRule="auto"/>
        <w:rPr>
          <w:rFonts w:cstheme="minorHAnsi"/>
          <w:color w:val="0000FF"/>
          <w:sz w:val="20"/>
          <w:szCs w:val="20"/>
        </w:rPr>
      </w:pPr>
      <w:r w:rsidRPr="00634556">
        <w:rPr>
          <w:rFonts w:cstheme="minorHAnsi"/>
          <w:color w:val="0000FF"/>
          <w:sz w:val="20"/>
          <w:szCs w:val="20"/>
        </w:rPr>
        <w:t>Go</w:t>
      </w:r>
    </w:p>
    <w:p w14:paraId="1359E852" w14:textId="77777777" w:rsidR="00B81BF7" w:rsidRPr="00634556" w:rsidRDefault="00B81BF7" w:rsidP="00B81BF7">
      <w:pPr>
        <w:autoSpaceDE w:val="0"/>
        <w:autoSpaceDN w:val="0"/>
        <w:adjustRightInd w:val="0"/>
        <w:spacing w:after="0" w:line="240" w:lineRule="auto"/>
        <w:rPr>
          <w:rFonts w:cstheme="minorHAnsi"/>
          <w:color w:val="000000"/>
          <w:sz w:val="19"/>
          <w:szCs w:val="19"/>
        </w:rPr>
      </w:pPr>
    </w:p>
    <w:p w14:paraId="7B3245A3" w14:textId="77777777" w:rsidR="00B81BF7" w:rsidRPr="00634556" w:rsidRDefault="00B81BF7" w:rsidP="00B81BF7">
      <w:pPr>
        <w:rPr>
          <w:rFonts w:cstheme="minorHAnsi"/>
        </w:rPr>
      </w:pPr>
      <w:r w:rsidRPr="00634556">
        <w:rPr>
          <w:rFonts w:cstheme="minorHAnsi"/>
        </w:rPr>
        <w:t>When using the View, you can always add on more functions -- as needed. For example, our current view makes it easy to create a Key Performance Indicators (KPIs) report</w:t>
      </w:r>
    </w:p>
    <w:p w14:paraId="52A672BA"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FF"/>
          <w:sz w:val="20"/>
          <w:szCs w:val="20"/>
        </w:rPr>
        <w:lastRenderedPageBreak/>
        <w:t>Select</w:t>
      </w:r>
      <w:r w:rsidRPr="00634556">
        <w:rPr>
          <w:rFonts w:cstheme="minorHAnsi"/>
          <w:color w:val="000000"/>
          <w:sz w:val="20"/>
          <w:szCs w:val="20"/>
        </w:rPr>
        <w:t xml:space="preserve"> </w:t>
      </w:r>
    </w:p>
    <w:p w14:paraId="568C34CB"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ProductName</w:t>
      </w:r>
    </w:p>
    <w:p w14:paraId="5BD226D0"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OrderYear</w:t>
      </w:r>
      <w:proofErr w:type="spellEnd"/>
      <w:r w:rsidRPr="00634556">
        <w:rPr>
          <w:rFonts w:cstheme="minorHAnsi"/>
          <w:color w:val="000000"/>
          <w:sz w:val="20"/>
          <w:szCs w:val="20"/>
        </w:rPr>
        <w:t>]</w:t>
      </w:r>
    </w:p>
    <w:p w14:paraId="2827D5F3"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proofErr w:type="spellStart"/>
      <w:r w:rsidRPr="00634556">
        <w:rPr>
          <w:rFonts w:cstheme="minorHAnsi"/>
          <w:color w:val="000000"/>
          <w:sz w:val="20"/>
          <w:szCs w:val="20"/>
        </w:rPr>
        <w:t>YearlyTotalQty</w:t>
      </w:r>
      <w:proofErr w:type="spellEnd"/>
    </w:p>
    <w:p w14:paraId="1B47A3B2"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p>
    <w:p w14:paraId="265FA408"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w:t>
      </w:r>
      <w:proofErr w:type="spellStart"/>
      <w:r w:rsidRPr="00634556">
        <w:rPr>
          <w:rFonts w:cstheme="minorHAnsi"/>
          <w:color w:val="000000"/>
          <w:sz w:val="20"/>
          <w:szCs w:val="20"/>
        </w:rPr>
        <w:t>QtyChangeKPI</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r w:rsidRPr="00634556">
        <w:rPr>
          <w:rFonts w:cstheme="minorHAnsi"/>
          <w:color w:val="0000FF"/>
          <w:sz w:val="20"/>
          <w:szCs w:val="20"/>
        </w:rPr>
        <w:t>Case</w:t>
      </w:r>
      <w:r w:rsidRPr="00634556">
        <w:rPr>
          <w:rFonts w:cstheme="minorHAnsi"/>
          <w:color w:val="000000"/>
          <w:sz w:val="20"/>
          <w:szCs w:val="20"/>
        </w:rPr>
        <w:t xml:space="preserve"> </w:t>
      </w:r>
    </w:p>
    <w:p w14:paraId="3E247B82"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When</w:t>
      </w:r>
      <w:r w:rsidRPr="00634556">
        <w:rPr>
          <w:rFonts w:cstheme="minorHAnsi"/>
          <w:color w:val="000000"/>
          <w:sz w:val="20"/>
          <w:szCs w:val="20"/>
        </w:rPr>
        <w:t xml:space="preserve"> </w:t>
      </w:r>
      <w:proofErr w:type="spellStart"/>
      <w:r w:rsidRPr="00634556">
        <w:rPr>
          <w:rFonts w:cstheme="minorHAnsi"/>
          <w:color w:val="000000"/>
          <w:sz w:val="20"/>
          <w:szCs w:val="20"/>
        </w:rPr>
        <w:t>YearlyTotalQty</w:t>
      </w:r>
      <w:proofErr w:type="spellEnd"/>
      <w:r w:rsidRPr="00634556">
        <w:rPr>
          <w:rFonts w:cstheme="minorHAnsi"/>
          <w:color w:val="000000"/>
          <w:sz w:val="20"/>
          <w:szCs w:val="20"/>
        </w:rPr>
        <w:t xml:space="preserve"> </w:t>
      </w:r>
      <w:r w:rsidRPr="00634556">
        <w:rPr>
          <w:rFonts w:cstheme="minorHAnsi"/>
          <w:color w:val="808080"/>
          <w:sz w:val="20"/>
          <w:szCs w:val="20"/>
        </w:rPr>
        <w:t>&gt;</w:t>
      </w:r>
      <w:r w:rsidRPr="00634556">
        <w:rPr>
          <w:rFonts w:cstheme="minorHAnsi"/>
          <w:color w:val="000000"/>
          <w:sz w:val="20"/>
          <w:szCs w:val="20"/>
        </w:rPr>
        <w:t xml:space="preserve"> </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r w:rsidRPr="00634556">
        <w:rPr>
          <w:rFonts w:cstheme="minorHAnsi"/>
          <w:color w:val="0000FF"/>
          <w:sz w:val="20"/>
          <w:szCs w:val="20"/>
        </w:rPr>
        <w:t>Then</w:t>
      </w:r>
      <w:r w:rsidRPr="00634556">
        <w:rPr>
          <w:rFonts w:cstheme="minorHAnsi"/>
          <w:color w:val="000000"/>
          <w:sz w:val="20"/>
          <w:szCs w:val="20"/>
        </w:rPr>
        <w:t xml:space="preserve"> 1</w:t>
      </w:r>
    </w:p>
    <w:p w14:paraId="18A2F156"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When</w:t>
      </w:r>
      <w:r w:rsidRPr="00634556">
        <w:rPr>
          <w:rFonts w:cstheme="minorHAnsi"/>
          <w:color w:val="000000"/>
          <w:sz w:val="20"/>
          <w:szCs w:val="20"/>
        </w:rPr>
        <w:t xml:space="preserve"> </w:t>
      </w:r>
      <w:proofErr w:type="spellStart"/>
      <w:r w:rsidRPr="00634556">
        <w:rPr>
          <w:rFonts w:cstheme="minorHAnsi"/>
          <w:color w:val="000000"/>
          <w:sz w:val="20"/>
          <w:szCs w:val="20"/>
        </w:rPr>
        <w:t>YearlyTotalQty</w:t>
      </w:r>
      <w:proofErr w:type="spellEnd"/>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 xml:space="preserve"> </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r w:rsidRPr="00634556">
        <w:rPr>
          <w:rFonts w:cstheme="minorHAnsi"/>
          <w:color w:val="0000FF"/>
          <w:sz w:val="20"/>
          <w:szCs w:val="20"/>
        </w:rPr>
        <w:t>Then</w:t>
      </w:r>
      <w:r w:rsidRPr="00634556">
        <w:rPr>
          <w:rFonts w:cstheme="minorHAnsi"/>
          <w:color w:val="000000"/>
          <w:sz w:val="20"/>
          <w:szCs w:val="20"/>
        </w:rPr>
        <w:t xml:space="preserve"> 0</w:t>
      </w:r>
    </w:p>
    <w:p w14:paraId="3E11322E"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When</w:t>
      </w:r>
      <w:r w:rsidRPr="00634556">
        <w:rPr>
          <w:rFonts w:cstheme="minorHAnsi"/>
          <w:color w:val="000000"/>
          <w:sz w:val="20"/>
          <w:szCs w:val="20"/>
        </w:rPr>
        <w:t xml:space="preserve"> </w:t>
      </w:r>
      <w:proofErr w:type="spellStart"/>
      <w:r w:rsidRPr="00634556">
        <w:rPr>
          <w:rFonts w:cstheme="minorHAnsi"/>
          <w:color w:val="000000"/>
          <w:sz w:val="20"/>
          <w:szCs w:val="20"/>
        </w:rPr>
        <w:t>YearlyTotalQty</w:t>
      </w:r>
      <w:proofErr w:type="spellEnd"/>
      <w:r w:rsidRPr="00634556">
        <w:rPr>
          <w:rFonts w:cstheme="minorHAnsi"/>
          <w:color w:val="000000"/>
          <w:sz w:val="20"/>
          <w:szCs w:val="20"/>
        </w:rPr>
        <w:t xml:space="preserve"> </w:t>
      </w:r>
      <w:r w:rsidRPr="00634556">
        <w:rPr>
          <w:rFonts w:cstheme="minorHAnsi"/>
          <w:color w:val="808080"/>
          <w:sz w:val="20"/>
          <w:szCs w:val="20"/>
        </w:rPr>
        <w:t>&lt;</w:t>
      </w:r>
      <w:r w:rsidRPr="00634556">
        <w:rPr>
          <w:rFonts w:cstheme="minorHAnsi"/>
          <w:color w:val="000000"/>
          <w:sz w:val="20"/>
          <w:szCs w:val="20"/>
        </w:rPr>
        <w:t xml:space="preserve"> </w:t>
      </w:r>
      <w:proofErr w:type="spellStart"/>
      <w:r w:rsidRPr="00634556">
        <w:rPr>
          <w:rFonts w:cstheme="minorHAnsi"/>
          <w:color w:val="000000"/>
          <w:sz w:val="20"/>
          <w:szCs w:val="20"/>
        </w:rPr>
        <w:t>PreviousYearlyTotalQty</w:t>
      </w:r>
      <w:proofErr w:type="spellEnd"/>
      <w:r w:rsidRPr="00634556">
        <w:rPr>
          <w:rFonts w:cstheme="minorHAnsi"/>
          <w:color w:val="000000"/>
          <w:sz w:val="20"/>
          <w:szCs w:val="20"/>
        </w:rPr>
        <w:t xml:space="preserve"> </w:t>
      </w:r>
      <w:r w:rsidRPr="00634556">
        <w:rPr>
          <w:rFonts w:cstheme="minorHAnsi"/>
          <w:color w:val="0000FF"/>
          <w:sz w:val="20"/>
          <w:szCs w:val="20"/>
        </w:rPr>
        <w:t>Then</w:t>
      </w:r>
      <w:r w:rsidRPr="00634556">
        <w:rPr>
          <w:rFonts w:cstheme="minorHAnsi"/>
          <w:color w:val="000000"/>
          <w:sz w:val="20"/>
          <w:szCs w:val="20"/>
        </w:rPr>
        <w:t xml:space="preserve"> </w:t>
      </w:r>
      <w:r w:rsidRPr="00634556">
        <w:rPr>
          <w:rFonts w:cstheme="minorHAnsi"/>
          <w:color w:val="808080"/>
          <w:sz w:val="20"/>
          <w:szCs w:val="20"/>
        </w:rPr>
        <w:t>-</w:t>
      </w:r>
      <w:r w:rsidRPr="00634556">
        <w:rPr>
          <w:rFonts w:cstheme="minorHAnsi"/>
          <w:color w:val="000000"/>
          <w:sz w:val="20"/>
          <w:szCs w:val="20"/>
        </w:rPr>
        <w:t>1</w:t>
      </w:r>
    </w:p>
    <w:p w14:paraId="34BEE28F"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End</w:t>
      </w:r>
    </w:p>
    <w:p w14:paraId="1A06453E" w14:textId="77777777" w:rsidR="00B81BF7" w:rsidRPr="00634556" w:rsidRDefault="00B81BF7" w:rsidP="00B81BF7">
      <w:pPr>
        <w:autoSpaceDE w:val="0"/>
        <w:autoSpaceDN w:val="0"/>
        <w:adjustRightInd w:val="0"/>
        <w:spacing w:after="0" w:line="240" w:lineRule="auto"/>
        <w:rPr>
          <w:rFonts w:cstheme="minorHAnsi"/>
          <w:color w:val="000000"/>
          <w:sz w:val="20"/>
          <w:szCs w:val="20"/>
        </w:rPr>
      </w:pPr>
      <w:r w:rsidRPr="00634556">
        <w:rPr>
          <w:rFonts w:cstheme="minorHAnsi"/>
          <w:color w:val="000000"/>
          <w:sz w:val="20"/>
          <w:szCs w:val="20"/>
        </w:rPr>
        <w:t xml:space="preserve"> </w:t>
      </w:r>
      <w:r w:rsidRPr="00634556">
        <w:rPr>
          <w:rFonts w:cstheme="minorHAnsi"/>
          <w:color w:val="0000FF"/>
          <w:sz w:val="20"/>
          <w:szCs w:val="20"/>
        </w:rPr>
        <w:t>From</w:t>
      </w:r>
      <w:r w:rsidRPr="00634556">
        <w:rPr>
          <w:rFonts w:cstheme="minorHAnsi"/>
          <w:color w:val="000000"/>
          <w:sz w:val="20"/>
          <w:szCs w:val="20"/>
        </w:rPr>
        <w:t xml:space="preserve"> </w:t>
      </w:r>
      <w:proofErr w:type="spellStart"/>
      <w:r w:rsidRPr="00634556">
        <w:rPr>
          <w:rFonts w:cstheme="minorHAnsi"/>
          <w:color w:val="000000"/>
          <w:sz w:val="20"/>
          <w:szCs w:val="20"/>
          <w:highlight w:val="yellow"/>
        </w:rPr>
        <w:t>vProductOrderQtyByYear</w:t>
      </w:r>
      <w:proofErr w:type="spellEnd"/>
    </w:p>
    <w:p w14:paraId="7D9B2553" w14:textId="77777777" w:rsidR="00B81BF7" w:rsidRPr="00634556" w:rsidRDefault="00B81BF7" w:rsidP="00B81BF7">
      <w:pPr>
        <w:autoSpaceDE w:val="0"/>
        <w:autoSpaceDN w:val="0"/>
        <w:adjustRightInd w:val="0"/>
        <w:spacing w:after="0" w:line="240" w:lineRule="auto"/>
        <w:rPr>
          <w:rFonts w:cstheme="minorHAnsi"/>
          <w:color w:val="0000FF"/>
          <w:sz w:val="20"/>
          <w:szCs w:val="20"/>
        </w:rPr>
      </w:pPr>
      <w:r w:rsidRPr="00634556">
        <w:rPr>
          <w:rFonts w:cstheme="minorHAnsi"/>
          <w:color w:val="0000FF"/>
          <w:sz w:val="20"/>
          <w:szCs w:val="20"/>
        </w:rPr>
        <w:t>Go</w:t>
      </w:r>
    </w:p>
    <w:p w14:paraId="43F3DE22" w14:textId="77777777" w:rsidR="00B81BF7" w:rsidRPr="00634556" w:rsidRDefault="00B81BF7" w:rsidP="00B81BF7">
      <w:pPr>
        <w:autoSpaceDE w:val="0"/>
        <w:autoSpaceDN w:val="0"/>
        <w:adjustRightInd w:val="0"/>
        <w:spacing w:after="0" w:line="240" w:lineRule="auto"/>
        <w:rPr>
          <w:rFonts w:cstheme="minorHAnsi"/>
          <w:color w:val="0000FF"/>
          <w:sz w:val="20"/>
          <w:szCs w:val="20"/>
        </w:rPr>
      </w:pPr>
    </w:p>
    <w:p w14:paraId="7D9D974A" w14:textId="77777777" w:rsidR="00B81BF7" w:rsidRPr="00634556" w:rsidRDefault="00B81BF7" w:rsidP="00B81BF7">
      <w:pPr>
        <w:autoSpaceDE w:val="0"/>
        <w:autoSpaceDN w:val="0"/>
        <w:adjustRightInd w:val="0"/>
        <w:spacing w:after="0" w:line="240" w:lineRule="auto"/>
        <w:rPr>
          <w:rFonts w:cstheme="minorHAnsi"/>
          <w:color w:val="000000"/>
          <w:sz w:val="19"/>
          <w:szCs w:val="19"/>
        </w:rPr>
      </w:pPr>
      <w:r w:rsidRPr="00634556">
        <w:rPr>
          <w:rFonts w:cstheme="minorHAnsi"/>
          <w:noProof/>
        </w:rPr>
        <w:drawing>
          <wp:inline distT="0" distB="0" distL="0" distR="0" wp14:anchorId="572B0419" wp14:editId="7C94573B">
            <wp:extent cx="5813880" cy="18405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2615" cy="1859117"/>
                    </a:xfrm>
                    <a:prstGeom prst="rect">
                      <a:avLst/>
                    </a:prstGeom>
                  </pic:spPr>
                </pic:pic>
              </a:graphicData>
            </a:graphic>
          </wp:inline>
        </w:drawing>
      </w:r>
    </w:p>
    <w:sectPr w:rsidR="00B81BF7" w:rsidRPr="00634556" w:rsidSect="006038EF">
      <w:headerReference w:type="default" r:id="rId56"/>
      <w:footerReference w:type="default" r:id="rId57"/>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AB8A0" w14:textId="77777777" w:rsidR="001B55AF" w:rsidRDefault="001B55AF" w:rsidP="00923247">
      <w:pPr>
        <w:spacing w:after="0" w:line="240" w:lineRule="auto"/>
      </w:pPr>
      <w:r>
        <w:separator/>
      </w:r>
    </w:p>
  </w:endnote>
  <w:endnote w:type="continuationSeparator" w:id="0">
    <w:p w14:paraId="1DECA398" w14:textId="77777777" w:rsidR="001B55AF" w:rsidRDefault="001B55AF"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TitleCha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TitleCh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1405A" w14:textId="77777777" w:rsidR="001B55AF" w:rsidRDefault="001B55AF" w:rsidP="00923247">
      <w:pPr>
        <w:spacing w:after="0" w:line="240" w:lineRule="auto"/>
      </w:pPr>
      <w:r>
        <w:separator/>
      </w:r>
    </w:p>
  </w:footnote>
  <w:footnote w:type="continuationSeparator" w:id="0">
    <w:p w14:paraId="1E942A62" w14:textId="77777777" w:rsidR="001B55AF" w:rsidRDefault="001B55AF"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Heading3Char"/>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ADA"/>
    <w:multiLevelType w:val="hybridMultilevel"/>
    <w:tmpl w:val="F71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420FA"/>
    <w:multiLevelType w:val="hybridMultilevel"/>
    <w:tmpl w:val="86804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A24EB"/>
    <w:multiLevelType w:val="hybridMultilevel"/>
    <w:tmpl w:val="3EDA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E3064"/>
    <w:multiLevelType w:val="hybridMultilevel"/>
    <w:tmpl w:val="6DB0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07D4F"/>
    <w:multiLevelType w:val="hybridMultilevel"/>
    <w:tmpl w:val="074E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C8212D"/>
    <w:multiLevelType w:val="hybridMultilevel"/>
    <w:tmpl w:val="0BD65DEA"/>
    <w:lvl w:ilvl="0" w:tplc="A40294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75E0A"/>
    <w:multiLevelType w:val="hybridMultilevel"/>
    <w:tmpl w:val="03344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155EA"/>
    <w:multiLevelType w:val="hybridMultilevel"/>
    <w:tmpl w:val="63423B3A"/>
    <w:lvl w:ilvl="0" w:tplc="0D4A177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86030"/>
    <w:multiLevelType w:val="hybridMultilevel"/>
    <w:tmpl w:val="A66AD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B45B2"/>
    <w:multiLevelType w:val="hybridMultilevel"/>
    <w:tmpl w:val="16A05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6E34FD"/>
    <w:multiLevelType w:val="hybridMultilevel"/>
    <w:tmpl w:val="32E4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A719F"/>
    <w:multiLevelType w:val="hybridMultilevel"/>
    <w:tmpl w:val="74C8A840"/>
    <w:lvl w:ilvl="0" w:tplc="0D4A177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2" w15:restartNumberingAfterBreak="0">
    <w:nsid w:val="2B180165"/>
    <w:multiLevelType w:val="hybridMultilevel"/>
    <w:tmpl w:val="DC601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5677ED"/>
    <w:multiLevelType w:val="hybridMultilevel"/>
    <w:tmpl w:val="204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17C75"/>
    <w:multiLevelType w:val="hybridMultilevel"/>
    <w:tmpl w:val="AE14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628DB"/>
    <w:multiLevelType w:val="hybridMultilevel"/>
    <w:tmpl w:val="4BAEAE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101B92"/>
    <w:multiLevelType w:val="hybridMultilevel"/>
    <w:tmpl w:val="7BA4B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340BE6"/>
    <w:multiLevelType w:val="hybridMultilevel"/>
    <w:tmpl w:val="582E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5E668C"/>
    <w:multiLevelType w:val="hybridMultilevel"/>
    <w:tmpl w:val="402A0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91FE2"/>
    <w:multiLevelType w:val="hybridMultilevel"/>
    <w:tmpl w:val="A8F09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5258F"/>
    <w:multiLevelType w:val="hybridMultilevel"/>
    <w:tmpl w:val="4EB6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005818"/>
    <w:multiLevelType w:val="hybridMultilevel"/>
    <w:tmpl w:val="9FD4F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CB2D03"/>
    <w:multiLevelType w:val="hybridMultilevel"/>
    <w:tmpl w:val="F0EA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17716"/>
    <w:multiLevelType w:val="hybridMultilevel"/>
    <w:tmpl w:val="B4385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176CB"/>
    <w:multiLevelType w:val="hybridMultilevel"/>
    <w:tmpl w:val="5D5C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A93167"/>
    <w:multiLevelType w:val="hybridMultilevel"/>
    <w:tmpl w:val="F57C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A2ADD"/>
    <w:multiLevelType w:val="hybridMultilevel"/>
    <w:tmpl w:val="4D2AD1E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21887"/>
    <w:multiLevelType w:val="hybridMultilevel"/>
    <w:tmpl w:val="397E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22537D"/>
    <w:multiLevelType w:val="hybridMultilevel"/>
    <w:tmpl w:val="55D65972"/>
    <w:lvl w:ilvl="0" w:tplc="0D4A177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EC70B8"/>
    <w:multiLevelType w:val="multilevel"/>
    <w:tmpl w:val="10DC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9E7700"/>
    <w:multiLevelType w:val="hybridMultilevel"/>
    <w:tmpl w:val="096A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AE7914"/>
    <w:multiLevelType w:val="hybridMultilevel"/>
    <w:tmpl w:val="B1F2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B004AD"/>
    <w:multiLevelType w:val="hybridMultilevel"/>
    <w:tmpl w:val="266E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8700DA"/>
    <w:multiLevelType w:val="hybridMultilevel"/>
    <w:tmpl w:val="C6043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836F2E"/>
    <w:multiLevelType w:val="hybridMultilevel"/>
    <w:tmpl w:val="C2B6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97624E"/>
    <w:multiLevelType w:val="hybridMultilevel"/>
    <w:tmpl w:val="4D2AA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65436"/>
    <w:multiLevelType w:val="multilevel"/>
    <w:tmpl w:val="A9F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D35C9D"/>
    <w:multiLevelType w:val="hybridMultilevel"/>
    <w:tmpl w:val="BD00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7208A"/>
    <w:multiLevelType w:val="hybridMultilevel"/>
    <w:tmpl w:val="27C40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871455"/>
    <w:multiLevelType w:val="hybridMultilevel"/>
    <w:tmpl w:val="6A8A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50AE9"/>
    <w:multiLevelType w:val="hybridMultilevel"/>
    <w:tmpl w:val="95C09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187569"/>
    <w:multiLevelType w:val="hybridMultilevel"/>
    <w:tmpl w:val="1CAE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3D25A5"/>
    <w:multiLevelType w:val="hybridMultilevel"/>
    <w:tmpl w:val="D68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F81A16"/>
    <w:multiLevelType w:val="hybridMultilevel"/>
    <w:tmpl w:val="C642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CD6505"/>
    <w:multiLevelType w:val="hybridMultilevel"/>
    <w:tmpl w:val="7CB2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A46B5"/>
    <w:multiLevelType w:val="hybridMultilevel"/>
    <w:tmpl w:val="82C2B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34502F"/>
    <w:multiLevelType w:val="hybridMultilevel"/>
    <w:tmpl w:val="9DA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4"/>
  </w:num>
  <w:num w:numId="3">
    <w:abstractNumId w:val="14"/>
  </w:num>
  <w:num w:numId="4">
    <w:abstractNumId w:val="0"/>
  </w:num>
  <w:num w:numId="5">
    <w:abstractNumId w:val="8"/>
  </w:num>
  <w:num w:numId="6">
    <w:abstractNumId w:val="23"/>
  </w:num>
  <w:num w:numId="7">
    <w:abstractNumId w:val="43"/>
  </w:num>
  <w:num w:numId="8">
    <w:abstractNumId w:val="16"/>
  </w:num>
  <w:num w:numId="9">
    <w:abstractNumId w:val="9"/>
  </w:num>
  <w:num w:numId="10">
    <w:abstractNumId w:val="13"/>
  </w:num>
  <w:num w:numId="11">
    <w:abstractNumId w:val="4"/>
  </w:num>
  <w:num w:numId="12">
    <w:abstractNumId w:val="10"/>
  </w:num>
  <w:num w:numId="13">
    <w:abstractNumId w:val="31"/>
  </w:num>
  <w:num w:numId="14">
    <w:abstractNumId w:val="30"/>
  </w:num>
  <w:num w:numId="15">
    <w:abstractNumId w:val="45"/>
  </w:num>
  <w:num w:numId="16">
    <w:abstractNumId w:val="24"/>
  </w:num>
  <w:num w:numId="17">
    <w:abstractNumId w:val="32"/>
  </w:num>
  <w:num w:numId="18">
    <w:abstractNumId w:val="39"/>
  </w:num>
  <w:num w:numId="19">
    <w:abstractNumId w:val="3"/>
  </w:num>
  <w:num w:numId="20">
    <w:abstractNumId w:val="5"/>
  </w:num>
  <w:num w:numId="21">
    <w:abstractNumId w:val="26"/>
  </w:num>
  <w:num w:numId="22">
    <w:abstractNumId w:val="35"/>
  </w:num>
  <w:num w:numId="23">
    <w:abstractNumId w:val="41"/>
  </w:num>
  <w:num w:numId="24">
    <w:abstractNumId w:val="25"/>
  </w:num>
  <w:num w:numId="25">
    <w:abstractNumId w:val="12"/>
  </w:num>
  <w:num w:numId="26">
    <w:abstractNumId w:val="22"/>
  </w:num>
  <w:num w:numId="27">
    <w:abstractNumId w:val="33"/>
  </w:num>
  <w:num w:numId="28">
    <w:abstractNumId w:val="20"/>
  </w:num>
  <w:num w:numId="29">
    <w:abstractNumId w:val="2"/>
  </w:num>
  <w:num w:numId="30">
    <w:abstractNumId w:val="17"/>
  </w:num>
  <w:num w:numId="31">
    <w:abstractNumId w:val="15"/>
  </w:num>
  <w:num w:numId="32">
    <w:abstractNumId w:val="1"/>
  </w:num>
  <w:num w:numId="33">
    <w:abstractNumId w:val="46"/>
  </w:num>
  <w:num w:numId="34">
    <w:abstractNumId w:val="37"/>
  </w:num>
  <w:num w:numId="35">
    <w:abstractNumId w:val="36"/>
  </w:num>
  <w:num w:numId="36">
    <w:abstractNumId w:val="29"/>
  </w:num>
  <w:num w:numId="37">
    <w:abstractNumId w:val="19"/>
  </w:num>
  <w:num w:numId="38">
    <w:abstractNumId w:val="40"/>
  </w:num>
  <w:num w:numId="39">
    <w:abstractNumId w:val="42"/>
  </w:num>
  <w:num w:numId="40">
    <w:abstractNumId w:val="11"/>
  </w:num>
  <w:num w:numId="41">
    <w:abstractNumId w:val="7"/>
  </w:num>
  <w:num w:numId="42">
    <w:abstractNumId w:val="28"/>
  </w:num>
  <w:num w:numId="43">
    <w:abstractNumId w:val="21"/>
  </w:num>
  <w:num w:numId="44">
    <w:abstractNumId w:val="44"/>
  </w:num>
  <w:num w:numId="45">
    <w:abstractNumId w:val="27"/>
  </w:num>
  <w:num w:numId="46">
    <w:abstractNumId w:val="18"/>
  </w:num>
  <w:num w:numId="47">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NK4FAD19QCktAAAA"/>
  </w:docVars>
  <w:rsids>
    <w:rsidRoot w:val="00C24AAC"/>
    <w:rsid w:val="00004F86"/>
    <w:rsid w:val="00006FCE"/>
    <w:rsid w:val="00015836"/>
    <w:rsid w:val="00017627"/>
    <w:rsid w:val="00020BE5"/>
    <w:rsid w:val="00030894"/>
    <w:rsid w:val="00066730"/>
    <w:rsid w:val="00066FA3"/>
    <w:rsid w:val="0007075D"/>
    <w:rsid w:val="00081DA6"/>
    <w:rsid w:val="000C0DEF"/>
    <w:rsid w:val="000C6DAB"/>
    <w:rsid w:val="000F3933"/>
    <w:rsid w:val="000F6056"/>
    <w:rsid w:val="00155FE5"/>
    <w:rsid w:val="001724CD"/>
    <w:rsid w:val="00193068"/>
    <w:rsid w:val="001B2E91"/>
    <w:rsid w:val="001B3122"/>
    <w:rsid w:val="001B55AF"/>
    <w:rsid w:val="001C1A50"/>
    <w:rsid w:val="001E7151"/>
    <w:rsid w:val="001F0596"/>
    <w:rsid w:val="00207D2C"/>
    <w:rsid w:val="00253EE9"/>
    <w:rsid w:val="002917FB"/>
    <w:rsid w:val="002F14F1"/>
    <w:rsid w:val="00316B76"/>
    <w:rsid w:val="00332AD8"/>
    <w:rsid w:val="00336DBF"/>
    <w:rsid w:val="00336F27"/>
    <w:rsid w:val="00350B38"/>
    <w:rsid w:val="0035292B"/>
    <w:rsid w:val="00354997"/>
    <w:rsid w:val="003B0F5C"/>
    <w:rsid w:val="003B6D2E"/>
    <w:rsid w:val="003D0E8D"/>
    <w:rsid w:val="00425AB0"/>
    <w:rsid w:val="004450D7"/>
    <w:rsid w:val="004679AF"/>
    <w:rsid w:val="004709E7"/>
    <w:rsid w:val="004B3290"/>
    <w:rsid w:val="004D6ED7"/>
    <w:rsid w:val="00503296"/>
    <w:rsid w:val="00523EA2"/>
    <w:rsid w:val="005247D7"/>
    <w:rsid w:val="00545BAA"/>
    <w:rsid w:val="0054717F"/>
    <w:rsid w:val="00561AAD"/>
    <w:rsid w:val="00561FA8"/>
    <w:rsid w:val="005717B9"/>
    <w:rsid w:val="00587766"/>
    <w:rsid w:val="005B0C07"/>
    <w:rsid w:val="005B543D"/>
    <w:rsid w:val="005C4356"/>
    <w:rsid w:val="005C5EDB"/>
    <w:rsid w:val="005E71F9"/>
    <w:rsid w:val="005F6323"/>
    <w:rsid w:val="006038EF"/>
    <w:rsid w:val="00610967"/>
    <w:rsid w:val="00634556"/>
    <w:rsid w:val="006D35B5"/>
    <w:rsid w:val="00721DEA"/>
    <w:rsid w:val="007717B0"/>
    <w:rsid w:val="00783AA1"/>
    <w:rsid w:val="00785297"/>
    <w:rsid w:val="00791D0B"/>
    <w:rsid w:val="007A2B1D"/>
    <w:rsid w:val="007B1EA6"/>
    <w:rsid w:val="007B76D8"/>
    <w:rsid w:val="007C2F9F"/>
    <w:rsid w:val="007C74AF"/>
    <w:rsid w:val="007D1C0A"/>
    <w:rsid w:val="007F0CAD"/>
    <w:rsid w:val="007F6A63"/>
    <w:rsid w:val="00801933"/>
    <w:rsid w:val="0087057C"/>
    <w:rsid w:val="00876D57"/>
    <w:rsid w:val="008A6464"/>
    <w:rsid w:val="008B3F11"/>
    <w:rsid w:val="008C2202"/>
    <w:rsid w:val="008D5B9C"/>
    <w:rsid w:val="008E7436"/>
    <w:rsid w:val="00923247"/>
    <w:rsid w:val="00955EF0"/>
    <w:rsid w:val="009776F5"/>
    <w:rsid w:val="00985184"/>
    <w:rsid w:val="009A6E14"/>
    <w:rsid w:val="009B7BC8"/>
    <w:rsid w:val="009D3562"/>
    <w:rsid w:val="00A31011"/>
    <w:rsid w:val="00A720C5"/>
    <w:rsid w:val="00A7402E"/>
    <w:rsid w:val="00AA1455"/>
    <w:rsid w:val="00AB1284"/>
    <w:rsid w:val="00AE3E95"/>
    <w:rsid w:val="00AF3DD7"/>
    <w:rsid w:val="00B07DDC"/>
    <w:rsid w:val="00B442D9"/>
    <w:rsid w:val="00B6381E"/>
    <w:rsid w:val="00B81BF7"/>
    <w:rsid w:val="00BA1A73"/>
    <w:rsid w:val="00BB76F7"/>
    <w:rsid w:val="00BE4113"/>
    <w:rsid w:val="00BF6916"/>
    <w:rsid w:val="00C20EEB"/>
    <w:rsid w:val="00C21A9A"/>
    <w:rsid w:val="00C24AAC"/>
    <w:rsid w:val="00C2562E"/>
    <w:rsid w:val="00C26EEE"/>
    <w:rsid w:val="00C44B31"/>
    <w:rsid w:val="00C52F31"/>
    <w:rsid w:val="00C5522E"/>
    <w:rsid w:val="00C5670C"/>
    <w:rsid w:val="00C641DA"/>
    <w:rsid w:val="00C74BDA"/>
    <w:rsid w:val="00C76816"/>
    <w:rsid w:val="00C771C5"/>
    <w:rsid w:val="00CA16C4"/>
    <w:rsid w:val="00CC6400"/>
    <w:rsid w:val="00CF23F9"/>
    <w:rsid w:val="00D07DCA"/>
    <w:rsid w:val="00D650F2"/>
    <w:rsid w:val="00D66246"/>
    <w:rsid w:val="00D83281"/>
    <w:rsid w:val="00DA1986"/>
    <w:rsid w:val="00DB6178"/>
    <w:rsid w:val="00DB693C"/>
    <w:rsid w:val="00DC13BB"/>
    <w:rsid w:val="00DD4F1C"/>
    <w:rsid w:val="00DE3EB8"/>
    <w:rsid w:val="00E02172"/>
    <w:rsid w:val="00E108C7"/>
    <w:rsid w:val="00E310B8"/>
    <w:rsid w:val="00E72C9B"/>
    <w:rsid w:val="00E73EA9"/>
    <w:rsid w:val="00E9306A"/>
    <w:rsid w:val="00EB290A"/>
    <w:rsid w:val="00EB3F79"/>
    <w:rsid w:val="00EE203C"/>
    <w:rsid w:val="00EF1662"/>
    <w:rsid w:val="00F00B96"/>
    <w:rsid w:val="00F21D6F"/>
    <w:rsid w:val="00F3350D"/>
    <w:rsid w:val="00F8046C"/>
    <w:rsid w:val="00F90275"/>
    <w:rsid w:val="00F94C37"/>
    <w:rsid w:val="00FA4FA5"/>
    <w:rsid w:val="00FB3F43"/>
    <w:rsid w:val="00FB47F0"/>
    <w:rsid w:val="00FE5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63"/>
  </w:style>
  <w:style w:type="paragraph" w:styleId="Heading1">
    <w:name w:val="heading 1"/>
    <w:basedOn w:val="Normal"/>
    <w:next w:val="Normal"/>
    <w:link w:val="Heading1Char"/>
    <w:uiPriority w:val="9"/>
    <w:qFormat/>
    <w:rsid w:val="006038EF"/>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038EF"/>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CC6400"/>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AB1284"/>
    <w:pPr>
      <w:keepNext/>
      <w:keepLines/>
      <w:spacing w:before="40" w:after="0" w:line="252" w:lineRule="auto"/>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61096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B81BF7"/>
    <w:pPr>
      <w:keepNext/>
      <w:keepLines/>
      <w:spacing w:before="40" w:after="0" w:line="252" w:lineRule="auto"/>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8EF"/>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6038EF"/>
    <w:rPr>
      <w:rFonts w:asciiTheme="majorHAnsi" w:eastAsiaTheme="majorEastAsia" w:hAnsiTheme="majorHAnsi" w:cstheme="majorBidi"/>
      <w:b/>
      <w:color w:val="2F5496" w:themeColor="accent1" w:themeShade="BF"/>
      <w:sz w:val="28"/>
      <w:szCs w:val="26"/>
    </w:rPr>
  </w:style>
  <w:style w:type="character" w:customStyle="1" w:styleId="Heading3Char">
    <w:name w:val="Heading 3 Char"/>
    <w:basedOn w:val="DefaultParagraphFont"/>
    <w:link w:val="Heading3"/>
    <w:uiPriority w:val="9"/>
    <w:rsid w:val="00CC6400"/>
    <w:rPr>
      <w:rFonts w:asciiTheme="majorHAnsi" w:eastAsiaTheme="majorEastAsia" w:hAnsiTheme="majorHAnsi" w:cstheme="majorBidi"/>
      <w:b/>
      <w:color w:val="1F3763" w:themeColor="accent1" w:themeShade="7F"/>
      <w:sz w:val="28"/>
      <w:szCs w:val="24"/>
    </w:rPr>
  </w:style>
  <w:style w:type="character" w:customStyle="1" w:styleId="Heading4Char">
    <w:name w:val="Heading 4 Char"/>
    <w:basedOn w:val="DefaultParagraphFont"/>
    <w:link w:val="Heading4"/>
    <w:uiPriority w:val="9"/>
    <w:rsid w:val="00AB1284"/>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6109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81BF7"/>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9D3562"/>
    <w:rPr>
      <w:color w:val="954F72" w:themeColor="followedHyperlink"/>
      <w:u w:val="single"/>
    </w:rPr>
  </w:style>
  <w:style w:type="paragraph" w:styleId="NoSpacing">
    <w:name w:val="No Spacing"/>
    <w:link w:val="NoSpacingChar"/>
    <w:uiPriority w:val="1"/>
    <w:qFormat/>
    <w:rsid w:val="006038EF"/>
    <w:pPr>
      <w:spacing w:after="0" w:line="240" w:lineRule="auto"/>
    </w:pPr>
  </w:style>
  <w:style w:type="character" w:customStyle="1" w:styleId="NoSpacingChar">
    <w:name w:val="No Spacing Char"/>
    <w:basedOn w:val="DefaultParagraphFont"/>
    <w:link w:val="NoSpacing"/>
    <w:uiPriority w:val="1"/>
    <w:rsid w:val="00A7402E"/>
  </w:style>
  <w:style w:type="character" w:styleId="HTMLCode">
    <w:name w:val="HTML Code"/>
    <w:basedOn w:val="DefaultParagraphFont"/>
    <w:uiPriority w:val="99"/>
    <w:semiHidden/>
    <w:unhideWhenUsed/>
    <w:rsid w:val="0061096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1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0967"/>
    <w:rPr>
      <w:rFonts w:ascii="Courier New" w:eastAsia="Times New Roman" w:hAnsi="Courier New" w:cs="Courier New"/>
      <w:sz w:val="20"/>
      <w:szCs w:val="20"/>
    </w:rPr>
  </w:style>
  <w:style w:type="character" w:styleId="Emphasis">
    <w:name w:val="Emphasis"/>
    <w:basedOn w:val="DefaultParagraphFont"/>
    <w:uiPriority w:val="20"/>
    <w:qFormat/>
    <w:rsid w:val="00610967"/>
    <w:rPr>
      <w:i/>
      <w:iCs/>
    </w:rPr>
  </w:style>
  <w:style w:type="character" w:styleId="CommentReference">
    <w:name w:val="annotation reference"/>
    <w:basedOn w:val="DefaultParagraphFont"/>
    <w:uiPriority w:val="99"/>
    <w:semiHidden/>
    <w:unhideWhenUsed/>
    <w:rsid w:val="00610967"/>
    <w:rPr>
      <w:sz w:val="16"/>
      <w:szCs w:val="16"/>
    </w:rPr>
  </w:style>
  <w:style w:type="paragraph" w:styleId="CommentText">
    <w:name w:val="annotation text"/>
    <w:basedOn w:val="Normal"/>
    <w:link w:val="CommentTextChar"/>
    <w:uiPriority w:val="99"/>
    <w:semiHidden/>
    <w:unhideWhenUsed/>
    <w:rsid w:val="00610967"/>
    <w:pPr>
      <w:spacing w:line="240" w:lineRule="auto"/>
    </w:pPr>
    <w:rPr>
      <w:sz w:val="20"/>
      <w:szCs w:val="20"/>
    </w:rPr>
  </w:style>
  <w:style w:type="character" w:customStyle="1" w:styleId="CommentTextChar">
    <w:name w:val="Comment Text Char"/>
    <w:basedOn w:val="DefaultParagraphFont"/>
    <w:link w:val="CommentText"/>
    <w:uiPriority w:val="99"/>
    <w:semiHidden/>
    <w:rsid w:val="00610967"/>
    <w:rPr>
      <w:sz w:val="20"/>
      <w:szCs w:val="20"/>
    </w:rPr>
  </w:style>
  <w:style w:type="paragraph" w:styleId="CommentSubject">
    <w:name w:val="annotation subject"/>
    <w:basedOn w:val="CommentText"/>
    <w:next w:val="CommentText"/>
    <w:link w:val="CommentSubjectChar"/>
    <w:uiPriority w:val="99"/>
    <w:semiHidden/>
    <w:unhideWhenUsed/>
    <w:rsid w:val="00610967"/>
    <w:rPr>
      <w:b/>
      <w:bCs/>
    </w:rPr>
  </w:style>
  <w:style w:type="character" w:customStyle="1" w:styleId="CommentSubjectChar">
    <w:name w:val="Comment Subject Char"/>
    <w:basedOn w:val="CommentTextChar"/>
    <w:link w:val="CommentSubject"/>
    <w:uiPriority w:val="99"/>
    <w:semiHidden/>
    <w:rsid w:val="00610967"/>
    <w:rPr>
      <w:b/>
      <w:bCs/>
      <w:sz w:val="20"/>
      <w:szCs w:val="20"/>
    </w:rPr>
  </w:style>
  <w:style w:type="paragraph" w:customStyle="1" w:styleId="CustomCaption">
    <w:name w:val="Custom Caption"/>
    <w:basedOn w:val="Normal"/>
    <w:rsid w:val="00610967"/>
    <w:pPr>
      <w:spacing w:after="120" w:line="252" w:lineRule="auto"/>
    </w:pPr>
    <w:rPr>
      <w:rFonts w:ascii="Segoe UI" w:hAnsi="Segoe UI"/>
      <w:i/>
      <w:sz w:val="18"/>
      <w:szCs w:val="18"/>
    </w:rPr>
  </w:style>
  <w:style w:type="paragraph" w:customStyle="1" w:styleId="msonormal0">
    <w:name w:val="msonormal"/>
    <w:basedOn w:val="Normal"/>
    <w:rsid w:val="00610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10967"/>
  </w:style>
  <w:style w:type="table" w:styleId="TableGrid">
    <w:name w:val="Table Grid"/>
    <w:basedOn w:val="TableNormal"/>
    <w:uiPriority w:val="39"/>
    <w:rsid w:val="0061096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s">
    <w:name w:val="FigureCaptions"/>
    <w:basedOn w:val="NoSpacing"/>
    <w:link w:val="FigureCaptionsChar"/>
    <w:rsid w:val="008D5B9C"/>
    <w:rPr>
      <w:rFonts w:ascii="Segoe UI" w:eastAsia="Times New Roman" w:hAnsi="Segoe UI" w:cs="Calibri"/>
      <w:i/>
      <w:color w:val="000000"/>
      <w:sz w:val="18"/>
    </w:rPr>
  </w:style>
  <w:style w:type="character" w:customStyle="1" w:styleId="FigureCaptionsChar">
    <w:name w:val="FigureCaptions Char"/>
    <w:basedOn w:val="NoSpacingChar"/>
    <w:link w:val="FigureCaptions"/>
    <w:rsid w:val="008D5B9C"/>
    <w:rPr>
      <w:rFonts w:ascii="Segoe UI" w:eastAsia="Times New Roman" w:hAnsi="Segoe UI" w:cs="Calibri"/>
      <w:i/>
      <w:color w:val="000000"/>
      <w:sz w:val="18"/>
    </w:rPr>
  </w:style>
  <w:style w:type="character" w:customStyle="1" w:styleId="com">
    <w:name w:val="com"/>
    <w:basedOn w:val="DefaultParagraphFont"/>
    <w:rsid w:val="00081DA6"/>
  </w:style>
  <w:style w:type="character" w:customStyle="1" w:styleId="pln">
    <w:name w:val="pln"/>
    <w:basedOn w:val="DefaultParagraphFont"/>
    <w:rsid w:val="00081DA6"/>
  </w:style>
  <w:style w:type="character" w:customStyle="1" w:styleId="kwd">
    <w:name w:val="kwd"/>
    <w:basedOn w:val="DefaultParagraphFont"/>
    <w:rsid w:val="00081DA6"/>
  </w:style>
  <w:style w:type="character" w:customStyle="1" w:styleId="pun">
    <w:name w:val="pun"/>
    <w:basedOn w:val="DefaultParagraphFont"/>
    <w:rsid w:val="00081DA6"/>
  </w:style>
  <w:style w:type="character" w:customStyle="1" w:styleId="kwd3">
    <w:name w:val="kwd3"/>
    <w:basedOn w:val="DefaultParagraphFont"/>
    <w:rsid w:val="00081DA6"/>
  </w:style>
  <w:style w:type="paragraph" w:customStyle="1" w:styleId="SmallCode">
    <w:name w:val="Small Code"/>
    <w:basedOn w:val="Normal"/>
    <w:link w:val="SmallCodeChar"/>
    <w:rsid w:val="00C5670C"/>
    <w:pPr>
      <w:autoSpaceDE w:val="0"/>
      <w:autoSpaceDN w:val="0"/>
      <w:adjustRightInd w:val="0"/>
      <w:spacing w:after="0" w:line="240" w:lineRule="auto"/>
    </w:pPr>
    <w:rPr>
      <w:rFonts w:ascii="Consolas" w:hAnsi="Consolas" w:cs="Consolas"/>
      <w:noProof/>
      <w:sz w:val="16"/>
      <w:szCs w:val="19"/>
    </w:rPr>
  </w:style>
  <w:style w:type="character" w:customStyle="1" w:styleId="SmallCodeChar">
    <w:name w:val="Small Code Char"/>
    <w:basedOn w:val="DefaultParagraphFont"/>
    <w:link w:val="SmallCode"/>
    <w:rsid w:val="00C5670C"/>
    <w:rPr>
      <w:rFonts w:ascii="Consolas" w:hAnsi="Consolas" w:cs="Consolas"/>
      <w:noProof/>
      <w:sz w:val="16"/>
      <w:szCs w:val="19"/>
    </w:rPr>
  </w:style>
  <w:style w:type="paragraph" w:customStyle="1" w:styleId="Code">
    <w:name w:val="_Code"/>
    <w:basedOn w:val="Normal"/>
    <w:link w:val="CodeChar"/>
    <w:rsid w:val="00C5670C"/>
    <w:pPr>
      <w:pBdr>
        <w:top w:val="single" w:sz="4" w:space="1" w:color="auto"/>
        <w:left w:val="single" w:sz="4" w:space="4" w:color="auto"/>
        <w:bottom w:val="single" w:sz="4" w:space="1" w:color="auto"/>
        <w:right w:val="single" w:sz="4" w:space="4" w:color="auto"/>
      </w:pBdr>
    </w:pPr>
    <w:rPr>
      <w:rFonts w:ascii="Consolas" w:eastAsiaTheme="minorEastAsia" w:hAnsi="Consolas" w:cs="Arial"/>
      <w:noProof/>
    </w:rPr>
  </w:style>
  <w:style w:type="character" w:customStyle="1" w:styleId="CodeChar">
    <w:name w:val="_Code Char"/>
    <w:link w:val="Code"/>
    <w:rsid w:val="00C5670C"/>
    <w:rPr>
      <w:rFonts w:ascii="Consolas" w:eastAsiaTheme="minorEastAsia" w:hAnsi="Consolas" w:cs="Arial"/>
      <w:noProof/>
    </w:rPr>
  </w:style>
  <w:style w:type="character" w:customStyle="1" w:styleId="lefth2">
    <w:name w:val="left_h2"/>
    <w:basedOn w:val="DefaultParagraphFont"/>
    <w:rsid w:val="00B81BF7"/>
  </w:style>
  <w:style w:type="character" w:customStyle="1" w:styleId="apple-converted-space">
    <w:name w:val="apple-converted-space"/>
    <w:basedOn w:val="DefaultParagraphFont"/>
    <w:rsid w:val="00B81BF7"/>
  </w:style>
  <w:style w:type="character" w:customStyle="1" w:styleId="screenreader-only">
    <w:name w:val="screenreader-only"/>
    <w:basedOn w:val="DefaultParagraphFont"/>
    <w:rsid w:val="00B81BF7"/>
  </w:style>
  <w:style w:type="character" w:customStyle="1" w:styleId="style-scope">
    <w:name w:val="style-scope"/>
    <w:basedOn w:val="DefaultParagraphFont"/>
    <w:rsid w:val="00B81BF7"/>
  </w:style>
  <w:style w:type="paragraph" w:styleId="IntenseQuote">
    <w:name w:val="Intense Quote"/>
    <w:basedOn w:val="Normal"/>
    <w:next w:val="Normal"/>
    <w:link w:val="IntenseQuoteChar"/>
    <w:uiPriority w:val="30"/>
    <w:qFormat/>
    <w:rsid w:val="00B81BF7"/>
    <w:pPr>
      <w:pBdr>
        <w:top w:val="single" w:sz="4" w:space="10" w:color="4472C4" w:themeColor="accent1"/>
        <w:bottom w:val="single" w:sz="4" w:space="10" w:color="4472C4" w:themeColor="accent1"/>
      </w:pBdr>
      <w:spacing w:before="360" w:after="360" w:line="252" w:lineRule="auto"/>
      <w:ind w:left="864" w:right="864"/>
      <w:jc w:val="center"/>
    </w:pPr>
    <w:rPr>
      <w:rFonts w:eastAsiaTheme="minorEastAsia"/>
      <w:i/>
      <w:iCs/>
      <w:color w:val="4472C4" w:themeColor="accent1"/>
    </w:rPr>
  </w:style>
  <w:style w:type="character" w:customStyle="1" w:styleId="IntenseQuoteChar">
    <w:name w:val="Intense Quote Char"/>
    <w:basedOn w:val="DefaultParagraphFont"/>
    <w:link w:val="IntenseQuote"/>
    <w:uiPriority w:val="30"/>
    <w:rsid w:val="00B81BF7"/>
    <w:rPr>
      <w:rFonts w:eastAsiaTheme="minorEastAsia"/>
      <w:i/>
      <w:iCs/>
      <w:color w:val="4472C4" w:themeColor="accent1"/>
    </w:rPr>
  </w:style>
  <w:style w:type="character" w:customStyle="1" w:styleId="mw-headline">
    <w:name w:val="mw-headline"/>
    <w:basedOn w:val="DefaultParagraphFont"/>
    <w:rsid w:val="00B81BF7"/>
  </w:style>
  <w:style w:type="character" w:customStyle="1" w:styleId="mw-editsection">
    <w:name w:val="mw-editsection"/>
    <w:basedOn w:val="DefaultParagraphFont"/>
    <w:rsid w:val="00B81BF7"/>
  </w:style>
  <w:style w:type="character" w:customStyle="1" w:styleId="mw-editsection-bracket">
    <w:name w:val="mw-editsection-bracket"/>
    <w:basedOn w:val="DefaultParagraphFont"/>
    <w:rsid w:val="00B81BF7"/>
  </w:style>
  <w:style w:type="paragraph" w:customStyle="1" w:styleId="Figure">
    <w:name w:val="Figure"/>
    <w:basedOn w:val="NoSpacing"/>
    <w:next w:val="Normal"/>
    <w:rsid w:val="00B81BF7"/>
    <w:rPr>
      <w:rFonts w:ascii="Segoe UI" w:eastAsiaTheme="minorEastAsia" w:hAnsi="Segoe UI"/>
    </w:rPr>
  </w:style>
  <w:style w:type="character" w:customStyle="1" w:styleId="hljs-keyword">
    <w:name w:val="hljs-keyword"/>
    <w:basedOn w:val="DefaultParagraphFont"/>
    <w:rsid w:val="00B81BF7"/>
  </w:style>
  <w:style w:type="character" w:customStyle="1" w:styleId="hljs-string">
    <w:name w:val="hljs-string"/>
    <w:basedOn w:val="DefaultParagraphFont"/>
    <w:rsid w:val="00B81BF7"/>
  </w:style>
  <w:style w:type="paragraph" w:styleId="Quote">
    <w:name w:val="Quote"/>
    <w:basedOn w:val="Normal"/>
    <w:next w:val="Normal"/>
    <w:link w:val="QuoteChar"/>
    <w:uiPriority w:val="29"/>
    <w:qFormat/>
    <w:rsid w:val="00B81BF7"/>
    <w:pPr>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B81BF7"/>
    <w:rPr>
      <w:rFonts w:ascii="Times New Roman" w:eastAsia="Times New Roman" w:hAnsi="Times New Roman" w:cs="Times New Roman"/>
      <w:i/>
      <w:iCs/>
      <w:color w:val="000000"/>
      <w:sz w:val="24"/>
      <w:szCs w:val="24"/>
    </w:rPr>
  </w:style>
  <w:style w:type="character" w:styleId="SubtleEmphasis">
    <w:name w:val="Subtle Emphasis"/>
    <w:basedOn w:val="DefaultParagraphFont"/>
    <w:uiPriority w:val="19"/>
    <w:qFormat/>
    <w:rsid w:val="00B81BF7"/>
    <w:rPr>
      <w:i/>
      <w:iCs/>
      <w:color w:val="404040" w:themeColor="text1" w:themeTint="BF"/>
    </w:rPr>
  </w:style>
  <w:style w:type="paragraph" w:customStyle="1" w:styleId="FigureCaption">
    <w:name w:val="FigureCaption"/>
    <w:basedOn w:val="Normal"/>
    <w:link w:val="FigureCaptionChar"/>
    <w:rsid w:val="00B81BF7"/>
    <w:pPr>
      <w:autoSpaceDE w:val="0"/>
      <w:autoSpaceDN w:val="0"/>
      <w:adjustRightInd w:val="0"/>
      <w:spacing w:after="120" w:line="240" w:lineRule="auto"/>
    </w:pPr>
    <w:rPr>
      <w:rFonts w:ascii="Segoe UI" w:hAnsi="Segoe UI" w:cs="Consolas"/>
      <w:i/>
      <w:color w:val="000000"/>
      <w:sz w:val="19"/>
      <w:szCs w:val="19"/>
    </w:rPr>
  </w:style>
  <w:style w:type="character" w:customStyle="1" w:styleId="FigureCaptionChar">
    <w:name w:val="FigureCaption Char"/>
    <w:basedOn w:val="DefaultParagraphFont"/>
    <w:link w:val="FigureCaption"/>
    <w:rsid w:val="00B81BF7"/>
    <w:rPr>
      <w:rFonts w:ascii="Segoe UI" w:hAnsi="Segoe UI" w:cs="Consolas"/>
      <w:i/>
      <w:color w:val="000000"/>
      <w:sz w:val="19"/>
      <w:szCs w:val="19"/>
    </w:rPr>
  </w:style>
  <w:style w:type="paragraph" w:styleId="TOC1">
    <w:name w:val="toc 1"/>
    <w:basedOn w:val="Normal"/>
    <w:next w:val="Normal"/>
    <w:autoRedefine/>
    <w:uiPriority w:val="39"/>
    <w:unhideWhenUsed/>
    <w:rsid w:val="00B81BF7"/>
    <w:pPr>
      <w:spacing w:after="100" w:line="252" w:lineRule="auto"/>
    </w:pPr>
    <w:rPr>
      <w:rFonts w:eastAsiaTheme="minorEastAsia"/>
    </w:rPr>
  </w:style>
  <w:style w:type="paragraph" w:styleId="TOC2">
    <w:name w:val="toc 2"/>
    <w:basedOn w:val="Normal"/>
    <w:next w:val="Normal"/>
    <w:autoRedefine/>
    <w:uiPriority w:val="39"/>
    <w:unhideWhenUsed/>
    <w:rsid w:val="00B81BF7"/>
    <w:pPr>
      <w:spacing w:after="100" w:line="252" w:lineRule="auto"/>
      <w:ind w:left="220"/>
    </w:pPr>
    <w:rPr>
      <w:rFonts w:eastAsiaTheme="minorEastAsia"/>
    </w:rPr>
  </w:style>
  <w:style w:type="paragraph" w:styleId="TOCHeading">
    <w:name w:val="TOC Heading"/>
    <w:basedOn w:val="Heading1"/>
    <w:next w:val="Normal"/>
    <w:uiPriority w:val="39"/>
    <w:unhideWhenUsed/>
    <w:qFormat/>
    <w:rsid w:val="00B81BF7"/>
    <w:pPr>
      <w:outlineLvl w:val="9"/>
    </w:pPr>
    <w:rPr>
      <w:b w:val="0"/>
    </w:rPr>
  </w:style>
  <w:style w:type="paragraph" w:styleId="TOC3">
    <w:name w:val="toc 3"/>
    <w:basedOn w:val="Normal"/>
    <w:next w:val="Normal"/>
    <w:autoRedefine/>
    <w:uiPriority w:val="39"/>
    <w:unhideWhenUsed/>
    <w:rsid w:val="00B81BF7"/>
    <w:pPr>
      <w:spacing w:after="100" w:line="252" w:lineRule="auto"/>
      <w:ind w:left="44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290332877">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03271621">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709842654">
      <w:bodyDiv w:val="1"/>
      <w:marLeft w:val="0"/>
      <w:marRight w:val="0"/>
      <w:marTop w:val="0"/>
      <w:marBottom w:val="0"/>
      <w:divBdr>
        <w:top w:val="none" w:sz="0" w:space="0" w:color="auto"/>
        <w:left w:val="none" w:sz="0" w:space="0" w:color="auto"/>
        <w:bottom w:val="none" w:sz="0" w:space="0" w:color="auto"/>
        <w:right w:val="none" w:sz="0" w:space="0" w:color="auto"/>
      </w:divBdr>
    </w:div>
    <w:div w:id="119245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ie/office/import-data-from-a-database-in-excel-for-mac-e127365a-02a5-47b5-8278-16dd65edbe61"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docs.microsoft.com/en-us/sql/t-sql/queries/select-over-clause-transact-sql" TargetMode="External"/><Relationship Id="rId21" Type="http://schemas.openxmlformats.org/officeDocument/2006/relationships/image" Target="media/image11.png"/><Relationship Id="rId34" Type="http://schemas.openxmlformats.org/officeDocument/2006/relationships/hyperlink" Target="https://msdn.microsoft.com/en-us/library/z1zx9t92.aspx" TargetMode="External"/><Relationship Id="rId42" Type="http://schemas.openxmlformats.org/officeDocument/2006/relationships/hyperlink" Target="https://docs.microsoft.com/en-us/sql/t-sql/queries/select-over-clause-transact-sql"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hyperlink" Target="https://www.capterra.com/reporting-software/" TargetMode="External"/><Relationship Id="rId2" Type="http://schemas.openxmlformats.org/officeDocument/2006/relationships/styles" Target="styles.xml"/><Relationship Id="rId16" Type="http://schemas.openxmlformats.org/officeDocument/2006/relationships/hyperlink" Target="https://docs.microsoft.com/en-us/sql/reporting-services/create-deploy-and-manage-mobile-and-paginated-reports" TargetMode="Externa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owerbi.microsoft.com/en-us/"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visualstudio.microsoft.com/vs/community/"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youtu.be/9oUJEGoB4-8?t=124"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msdn.microsoft.com/en-us/library/aa286484.aspx" TargetMode="External"/><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cs.microsoft.com/en-us/power-bi/service-basic-concepts" TargetMode="External"/><Relationship Id="rId28" Type="http://schemas.openxmlformats.org/officeDocument/2006/relationships/hyperlink" Target="https://public.tableau.com/en-us/s/download" TargetMode="External"/><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docs.microsoft.com/en-us/sql/t-sql/functions/ranking-functions-transact-sql" TargetMode="External"/><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1615</TotalTime>
  <Pages>23</Pages>
  <Words>4253</Words>
  <Characters>24245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90</cp:revision>
  <dcterms:created xsi:type="dcterms:W3CDTF">2021-07-06T15:04:00Z</dcterms:created>
  <dcterms:modified xsi:type="dcterms:W3CDTF">2021-08-11T20:50:00Z</dcterms:modified>
</cp:coreProperties>
</file>