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AD2" w:rsidRPr="00ED6EAA" w:rsidRDefault="004D6AD2" w:rsidP="00ED6EAA">
      <w:pPr>
        <w:shd w:val="clear" w:color="auto" w:fill="FFFFFF"/>
        <w:spacing w:after="0" w:line="240" w:lineRule="auto"/>
        <w:ind w:left="360"/>
        <w:rPr>
          <w:rFonts w:asciiTheme="majorHAnsi" w:eastAsia="Times New Roman" w:hAnsiTheme="majorHAnsi" w:cs="Arial"/>
          <w:sz w:val="20"/>
          <w:szCs w:val="20"/>
        </w:rPr>
      </w:pPr>
      <w:r w:rsidRPr="004D6AD2">
        <w:rPr>
          <w:rFonts w:asciiTheme="majorHAnsi" w:eastAsia="Times New Roman" w:hAnsiTheme="majorHAnsi" w:cs="Arial"/>
          <w:sz w:val="20"/>
          <w:szCs w:val="20"/>
        </w:rPr>
        <w:t>In human anatomy, the</w:t>
      </w:r>
      <w:r w:rsidRPr="00ED6EAA">
        <w:rPr>
          <w:rFonts w:asciiTheme="majorHAnsi" w:eastAsia="Times New Roman" w:hAnsiTheme="majorHAnsi" w:cs="Arial"/>
          <w:sz w:val="20"/>
          <w:szCs w:val="20"/>
        </w:rPr>
        <w:t> </w:t>
      </w:r>
      <w:proofErr w:type="spellStart"/>
      <w:r w:rsidRPr="004D6AD2">
        <w:rPr>
          <w:rFonts w:asciiTheme="majorHAnsi" w:eastAsia="Times New Roman" w:hAnsiTheme="majorHAnsi" w:cs="Arial"/>
          <w:b/>
          <w:bCs/>
          <w:sz w:val="20"/>
          <w:szCs w:val="20"/>
        </w:rPr>
        <w:t>trapezius</w:t>
      </w:r>
      <w:proofErr w:type="spellEnd"/>
      <w:r w:rsidRPr="004D6AD2">
        <w:rPr>
          <w:rFonts w:asciiTheme="majorHAnsi" w:eastAsia="Times New Roman" w:hAnsiTheme="majorHAnsi" w:cs="Arial"/>
          <w:sz w:val="20"/>
          <w:szCs w:val="20"/>
        </w:rPr>
        <w:t xml:space="preserve"> is a large superficial muscle that extends longitudinally from the occipital bone to the lower thoracic vertebrae and laterally to the spine of the scapula (shoulder blade). Its</w:t>
      </w:r>
      <w:r w:rsidRPr="00ED6EAA">
        <w:rPr>
          <w:rFonts w:asciiTheme="majorHAnsi" w:eastAsia="Times New Roman" w:hAnsiTheme="majorHAnsi" w:cs="Arial"/>
          <w:sz w:val="20"/>
          <w:szCs w:val="20"/>
        </w:rPr>
        <w:t> </w:t>
      </w:r>
      <w:r w:rsidRPr="004D6AD2">
        <w:rPr>
          <w:rFonts w:asciiTheme="majorHAnsi" w:eastAsia="Times New Roman" w:hAnsiTheme="majorHAnsi" w:cs="Arial"/>
          <w:b/>
          <w:bCs/>
          <w:sz w:val="20"/>
          <w:szCs w:val="20"/>
        </w:rPr>
        <w:t>functions</w:t>
      </w:r>
      <w:r w:rsidRPr="00ED6EAA">
        <w:rPr>
          <w:rFonts w:asciiTheme="majorHAnsi" w:eastAsia="Times New Roman" w:hAnsiTheme="majorHAnsi" w:cs="Arial"/>
          <w:sz w:val="20"/>
          <w:szCs w:val="20"/>
        </w:rPr>
        <w:t> </w:t>
      </w:r>
      <w:r w:rsidRPr="004D6AD2">
        <w:rPr>
          <w:rFonts w:asciiTheme="majorHAnsi" w:eastAsia="Times New Roman" w:hAnsiTheme="majorHAnsi" w:cs="Arial"/>
          <w:sz w:val="20"/>
          <w:szCs w:val="20"/>
        </w:rPr>
        <w:t>are to move the scapulae and support the arm.</w:t>
      </w:r>
    </w:p>
    <w:p w:rsidR="004D6AD2" w:rsidRPr="004D6AD2" w:rsidRDefault="004D6AD2" w:rsidP="00ED6EAA">
      <w:pPr>
        <w:shd w:val="clear" w:color="auto" w:fill="FFFFFF"/>
        <w:spacing w:after="0" w:line="240" w:lineRule="auto"/>
        <w:rPr>
          <w:rFonts w:asciiTheme="majorHAnsi" w:eastAsia="Times New Roman" w:hAnsiTheme="majorHAnsi" w:cs="Arial"/>
          <w:sz w:val="20"/>
          <w:szCs w:val="20"/>
        </w:rPr>
      </w:pPr>
    </w:p>
    <w:p w:rsidR="009427F3" w:rsidRPr="00ED6EAA" w:rsidRDefault="004D6AD2" w:rsidP="00ED6EAA">
      <w:pPr>
        <w:ind w:left="360"/>
        <w:rPr>
          <w:rFonts w:asciiTheme="majorHAnsi" w:hAnsiTheme="majorHAnsi" w:cs="Arial"/>
          <w:sz w:val="20"/>
          <w:szCs w:val="20"/>
          <w:shd w:val="clear" w:color="auto" w:fill="FFFFFF"/>
        </w:rPr>
      </w:pPr>
      <w:r w:rsidRPr="00ED6EAA">
        <w:rPr>
          <w:rFonts w:asciiTheme="majorHAnsi" w:hAnsiTheme="majorHAnsi" w:cs="Arial"/>
          <w:sz w:val="20"/>
          <w:szCs w:val="20"/>
          <w:shd w:val="clear" w:color="auto" w:fill="FFFFFF"/>
        </w:rPr>
        <w:t xml:space="preserve">The </w:t>
      </w:r>
      <w:r w:rsidRPr="00ED6EAA">
        <w:rPr>
          <w:rStyle w:val="Emphasis"/>
          <w:rFonts w:asciiTheme="majorHAnsi" w:hAnsiTheme="majorHAnsi" w:cs="Arial"/>
          <w:b/>
          <w:bCs/>
          <w:i w:val="0"/>
          <w:iCs w:val="0"/>
          <w:sz w:val="20"/>
          <w:szCs w:val="20"/>
          <w:shd w:val="clear" w:color="auto" w:fill="FFFFFF"/>
        </w:rPr>
        <w:t>deltoid</w:t>
      </w:r>
      <w:r w:rsidRPr="00ED6EAA">
        <w:rPr>
          <w:rStyle w:val="apple-converted-space"/>
          <w:rFonts w:asciiTheme="majorHAnsi" w:hAnsiTheme="majorHAnsi" w:cs="Arial"/>
          <w:sz w:val="20"/>
          <w:szCs w:val="20"/>
          <w:shd w:val="clear" w:color="auto" w:fill="FFFFFF"/>
        </w:rPr>
        <w:t> </w:t>
      </w:r>
      <w:r w:rsidRPr="00ED6EAA">
        <w:rPr>
          <w:rFonts w:asciiTheme="majorHAnsi" w:hAnsiTheme="majorHAnsi" w:cs="Arial"/>
          <w:sz w:val="20"/>
          <w:szCs w:val="20"/>
          <w:shd w:val="clear" w:color="auto" w:fill="FFFFFF"/>
        </w:rPr>
        <w:t>is the prime mover of arm abduction along the frontal plane.</w:t>
      </w:r>
    </w:p>
    <w:p w:rsidR="004D6AD2" w:rsidRPr="004D6AD2" w:rsidRDefault="004D6AD2" w:rsidP="00ED6EAA">
      <w:pPr>
        <w:shd w:val="clear" w:color="auto" w:fill="FFFFFF"/>
        <w:spacing w:after="0" w:line="240" w:lineRule="auto"/>
        <w:ind w:left="360"/>
        <w:rPr>
          <w:rFonts w:asciiTheme="majorHAnsi" w:eastAsia="Times New Roman" w:hAnsiTheme="majorHAnsi" w:cs="Arial"/>
          <w:sz w:val="20"/>
          <w:szCs w:val="20"/>
        </w:rPr>
      </w:pPr>
      <w:r w:rsidRPr="004D6AD2">
        <w:rPr>
          <w:rFonts w:asciiTheme="majorHAnsi" w:eastAsia="Times New Roman" w:hAnsiTheme="majorHAnsi" w:cs="Arial"/>
          <w:sz w:val="20"/>
          <w:szCs w:val="20"/>
        </w:rPr>
        <w:t>In human anatomy, the</w:t>
      </w:r>
      <w:r w:rsidRPr="00ED6EAA">
        <w:rPr>
          <w:rFonts w:asciiTheme="majorHAnsi" w:eastAsia="Times New Roman" w:hAnsiTheme="majorHAnsi" w:cs="Arial"/>
          <w:sz w:val="20"/>
          <w:szCs w:val="20"/>
        </w:rPr>
        <w:t> </w:t>
      </w:r>
      <w:r w:rsidRPr="004D6AD2">
        <w:rPr>
          <w:rFonts w:asciiTheme="majorHAnsi" w:eastAsia="Times New Roman" w:hAnsiTheme="majorHAnsi" w:cs="Arial"/>
          <w:b/>
          <w:bCs/>
          <w:sz w:val="20"/>
          <w:szCs w:val="20"/>
        </w:rPr>
        <w:t>infraspinatus</w:t>
      </w:r>
      <w:r w:rsidRPr="00ED6EAA">
        <w:rPr>
          <w:rFonts w:asciiTheme="majorHAnsi" w:eastAsia="Times New Roman" w:hAnsiTheme="majorHAnsi" w:cs="Arial"/>
          <w:sz w:val="20"/>
          <w:szCs w:val="20"/>
        </w:rPr>
        <w:t> </w:t>
      </w:r>
      <w:r w:rsidRPr="004D6AD2">
        <w:rPr>
          <w:rFonts w:asciiTheme="majorHAnsi" w:eastAsia="Times New Roman" w:hAnsiTheme="majorHAnsi" w:cs="Arial"/>
          <w:sz w:val="20"/>
          <w:szCs w:val="20"/>
        </w:rPr>
        <w:t>muscle is a thick triangular muscle, which occupies the chief part of the infraspinatous fossa. As one of the four muscles of the rotator cuff, the main</w:t>
      </w:r>
      <w:r w:rsidRPr="00ED6EAA">
        <w:rPr>
          <w:rFonts w:asciiTheme="majorHAnsi" w:eastAsia="Times New Roman" w:hAnsiTheme="majorHAnsi" w:cs="Arial"/>
          <w:sz w:val="20"/>
          <w:szCs w:val="20"/>
        </w:rPr>
        <w:t> </w:t>
      </w:r>
      <w:r w:rsidRPr="004D6AD2">
        <w:rPr>
          <w:rFonts w:asciiTheme="majorHAnsi" w:eastAsia="Times New Roman" w:hAnsiTheme="majorHAnsi" w:cs="Arial"/>
          <w:b/>
          <w:bCs/>
          <w:sz w:val="20"/>
          <w:szCs w:val="20"/>
        </w:rPr>
        <w:t>function</w:t>
      </w:r>
      <w:r w:rsidRPr="00ED6EAA">
        <w:rPr>
          <w:rFonts w:asciiTheme="majorHAnsi" w:eastAsia="Times New Roman" w:hAnsiTheme="majorHAnsi" w:cs="Arial"/>
          <w:sz w:val="20"/>
          <w:szCs w:val="20"/>
        </w:rPr>
        <w:t> </w:t>
      </w:r>
      <w:r w:rsidRPr="004D6AD2">
        <w:rPr>
          <w:rFonts w:asciiTheme="majorHAnsi" w:eastAsia="Times New Roman" w:hAnsiTheme="majorHAnsi" w:cs="Arial"/>
          <w:sz w:val="20"/>
          <w:szCs w:val="20"/>
        </w:rPr>
        <w:t>of the</w:t>
      </w:r>
      <w:r w:rsidRPr="00ED6EAA">
        <w:rPr>
          <w:rFonts w:asciiTheme="majorHAnsi" w:eastAsia="Times New Roman" w:hAnsiTheme="majorHAnsi" w:cs="Arial"/>
          <w:sz w:val="20"/>
          <w:szCs w:val="20"/>
        </w:rPr>
        <w:t xml:space="preserve"> </w:t>
      </w:r>
      <w:r w:rsidRPr="004D6AD2">
        <w:rPr>
          <w:rFonts w:asciiTheme="majorHAnsi" w:eastAsia="Times New Roman" w:hAnsiTheme="majorHAnsi" w:cs="Arial"/>
          <w:b/>
          <w:bCs/>
          <w:sz w:val="20"/>
          <w:szCs w:val="20"/>
        </w:rPr>
        <w:t>infraspinatus</w:t>
      </w:r>
      <w:r w:rsidRPr="00ED6EAA">
        <w:rPr>
          <w:rFonts w:asciiTheme="majorHAnsi" w:eastAsia="Times New Roman" w:hAnsiTheme="majorHAnsi" w:cs="Arial"/>
          <w:sz w:val="20"/>
          <w:szCs w:val="20"/>
        </w:rPr>
        <w:t> </w:t>
      </w:r>
      <w:r w:rsidRPr="004D6AD2">
        <w:rPr>
          <w:rFonts w:asciiTheme="majorHAnsi" w:eastAsia="Times New Roman" w:hAnsiTheme="majorHAnsi" w:cs="Arial"/>
          <w:sz w:val="20"/>
          <w:szCs w:val="20"/>
        </w:rPr>
        <w:t xml:space="preserve">is to externally rotate the </w:t>
      </w:r>
      <w:proofErr w:type="spellStart"/>
      <w:r w:rsidR="009115ED" w:rsidRPr="00ED6EAA">
        <w:rPr>
          <w:rFonts w:asciiTheme="majorHAnsi" w:eastAsia="Times New Roman" w:hAnsiTheme="majorHAnsi" w:cs="Arial"/>
          <w:sz w:val="20"/>
          <w:szCs w:val="20"/>
        </w:rPr>
        <w:t>humerus</w:t>
      </w:r>
      <w:proofErr w:type="spellEnd"/>
      <w:r w:rsidRPr="004D6AD2">
        <w:rPr>
          <w:rFonts w:asciiTheme="majorHAnsi" w:eastAsia="Times New Roman" w:hAnsiTheme="majorHAnsi" w:cs="Arial"/>
          <w:sz w:val="20"/>
          <w:szCs w:val="20"/>
        </w:rPr>
        <w:t xml:space="preserve"> and stabilize the shoulder joint.</w:t>
      </w:r>
    </w:p>
    <w:p w:rsidR="004D6AD2" w:rsidRPr="00ED6EAA" w:rsidRDefault="004D6AD2" w:rsidP="00ED6EAA">
      <w:pPr>
        <w:rPr>
          <w:rFonts w:asciiTheme="majorHAnsi" w:hAnsiTheme="majorHAnsi"/>
          <w:sz w:val="20"/>
          <w:szCs w:val="20"/>
        </w:rPr>
      </w:pPr>
    </w:p>
    <w:p w:rsidR="009115ED" w:rsidRPr="009115ED" w:rsidRDefault="009115ED" w:rsidP="00ED6EAA">
      <w:pPr>
        <w:shd w:val="clear" w:color="auto" w:fill="FFFFFF"/>
        <w:spacing w:after="0" w:line="240" w:lineRule="auto"/>
        <w:ind w:left="360"/>
        <w:rPr>
          <w:rFonts w:asciiTheme="majorHAnsi" w:eastAsia="Times New Roman" w:hAnsiTheme="majorHAnsi" w:cs="Arial"/>
          <w:sz w:val="20"/>
          <w:szCs w:val="20"/>
        </w:rPr>
      </w:pPr>
      <w:r w:rsidRPr="009115ED">
        <w:rPr>
          <w:rFonts w:asciiTheme="majorHAnsi" w:eastAsia="Times New Roman" w:hAnsiTheme="majorHAnsi" w:cs="Arial"/>
          <w:sz w:val="20"/>
          <w:szCs w:val="20"/>
        </w:rPr>
        <w:t>The</w:t>
      </w:r>
      <w:r w:rsidRPr="00ED6EAA">
        <w:rPr>
          <w:rFonts w:asciiTheme="majorHAnsi" w:eastAsia="Times New Roman" w:hAnsiTheme="majorHAnsi" w:cs="Arial"/>
          <w:sz w:val="20"/>
          <w:szCs w:val="20"/>
        </w:rPr>
        <w:t> </w:t>
      </w:r>
      <w:proofErr w:type="spellStart"/>
      <w:r w:rsidRPr="009115ED">
        <w:rPr>
          <w:rFonts w:asciiTheme="majorHAnsi" w:eastAsia="Times New Roman" w:hAnsiTheme="majorHAnsi" w:cs="Arial"/>
          <w:b/>
          <w:bCs/>
          <w:sz w:val="20"/>
          <w:szCs w:val="20"/>
        </w:rPr>
        <w:t>teres</w:t>
      </w:r>
      <w:proofErr w:type="spellEnd"/>
      <w:r w:rsidRPr="009115ED">
        <w:rPr>
          <w:rFonts w:asciiTheme="majorHAnsi" w:eastAsia="Times New Roman" w:hAnsiTheme="majorHAnsi" w:cs="Arial"/>
          <w:b/>
          <w:bCs/>
          <w:sz w:val="20"/>
          <w:szCs w:val="20"/>
        </w:rPr>
        <w:t xml:space="preserve"> major</w:t>
      </w:r>
      <w:r w:rsidRPr="00ED6EAA">
        <w:rPr>
          <w:rFonts w:asciiTheme="majorHAnsi" w:eastAsia="Times New Roman" w:hAnsiTheme="majorHAnsi" w:cs="Arial"/>
          <w:sz w:val="20"/>
          <w:szCs w:val="20"/>
        </w:rPr>
        <w:t> </w:t>
      </w:r>
      <w:r w:rsidRPr="009115ED">
        <w:rPr>
          <w:rFonts w:asciiTheme="majorHAnsi" w:eastAsia="Times New Roman" w:hAnsiTheme="majorHAnsi" w:cs="Arial"/>
          <w:sz w:val="20"/>
          <w:szCs w:val="20"/>
        </w:rPr>
        <w:t xml:space="preserve">muscle is innervated by the lower </w:t>
      </w:r>
      <w:proofErr w:type="spellStart"/>
      <w:r w:rsidRPr="009115ED">
        <w:rPr>
          <w:rFonts w:asciiTheme="majorHAnsi" w:eastAsia="Times New Roman" w:hAnsiTheme="majorHAnsi" w:cs="Arial"/>
          <w:sz w:val="20"/>
          <w:szCs w:val="20"/>
        </w:rPr>
        <w:t>subscapular</w:t>
      </w:r>
      <w:proofErr w:type="spellEnd"/>
      <w:r w:rsidRPr="009115ED">
        <w:rPr>
          <w:rFonts w:asciiTheme="majorHAnsi" w:eastAsia="Times New Roman" w:hAnsiTheme="majorHAnsi" w:cs="Arial"/>
          <w:sz w:val="20"/>
          <w:szCs w:val="20"/>
        </w:rPr>
        <w:t xml:space="preserve"> nerve of the brachial plexus.</w:t>
      </w:r>
      <w:r w:rsidRPr="00ED6EAA">
        <w:rPr>
          <w:rFonts w:asciiTheme="majorHAnsi" w:eastAsia="Times New Roman" w:hAnsiTheme="majorHAnsi" w:cs="Arial"/>
          <w:sz w:val="20"/>
          <w:szCs w:val="20"/>
        </w:rPr>
        <w:t xml:space="preserve"> </w:t>
      </w:r>
      <w:proofErr w:type="spellStart"/>
      <w:r w:rsidRPr="009115ED">
        <w:rPr>
          <w:rFonts w:asciiTheme="majorHAnsi" w:eastAsia="Times New Roman" w:hAnsiTheme="majorHAnsi" w:cs="Arial"/>
          <w:b/>
          <w:bCs/>
          <w:sz w:val="20"/>
          <w:szCs w:val="20"/>
        </w:rPr>
        <w:t>Function</w:t>
      </w:r>
      <w:r w:rsidRPr="009115ED">
        <w:rPr>
          <w:rFonts w:asciiTheme="majorHAnsi" w:eastAsia="Times New Roman" w:hAnsiTheme="majorHAnsi" w:cs="Arial"/>
          <w:sz w:val="20"/>
          <w:szCs w:val="20"/>
        </w:rPr>
        <w:t>The</w:t>
      </w:r>
      <w:proofErr w:type="spellEnd"/>
      <w:r w:rsidRPr="00ED6EAA">
        <w:rPr>
          <w:rFonts w:asciiTheme="majorHAnsi" w:eastAsia="Times New Roman" w:hAnsiTheme="majorHAnsi" w:cs="Arial"/>
          <w:sz w:val="20"/>
          <w:szCs w:val="20"/>
        </w:rPr>
        <w:t> </w:t>
      </w:r>
      <w:proofErr w:type="spellStart"/>
      <w:r w:rsidRPr="009115ED">
        <w:rPr>
          <w:rFonts w:asciiTheme="majorHAnsi" w:eastAsia="Times New Roman" w:hAnsiTheme="majorHAnsi" w:cs="Arial"/>
          <w:b/>
          <w:bCs/>
          <w:sz w:val="20"/>
          <w:szCs w:val="20"/>
        </w:rPr>
        <w:t>teres</w:t>
      </w:r>
      <w:proofErr w:type="spellEnd"/>
      <w:r w:rsidRPr="009115ED">
        <w:rPr>
          <w:rFonts w:asciiTheme="majorHAnsi" w:eastAsia="Times New Roman" w:hAnsiTheme="majorHAnsi" w:cs="Arial"/>
          <w:b/>
          <w:bCs/>
          <w:sz w:val="20"/>
          <w:szCs w:val="20"/>
        </w:rPr>
        <w:t xml:space="preserve"> major</w:t>
      </w:r>
      <w:r w:rsidRPr="00ED6EAA">
        <w:rPr>
          <w:rFonts w:asciiTheme="majorHAnsi" w:eastAsia="Times New Roman" w:hAnsiTheme="majorHAnsi" w:cs="Arial"/>
          <w:sz w:val="20"/>
          <w:szCs w:val="20"/>
        </w:rPr>
        <w:t> </w:t>
      </w:r>
      <w:r w:rsidRPr="009115ED">
        <w:rPr>
          <w:rFonts w:asciiTheme="majorHAnsi" w:eastAsia="Times New Roman" w:hAnsiTheme="majorHAnsi" w:cs="Arial"/>
          <w:sz w:val="20"/>
          <w:szCs w:val="20"/>
        </w:rPr>
        <w:t xml:space="preserve">is a medial rotator and adductor of the </w:t>
      </w:r>
      <w:proofErr w:type="spellStart"/>
      <w:r w:rsidRPr="009115ED">
        <w:rPr>
          <w:rFonts w:asciiTheme="majorHAnsi" w:eastAsia="Times New Roman" w:hAnsiTheme="majorHAnsi" w:cs="Arial"/>
          <w:sz w:val="20"/>
          <w:szCs w:val="20"/>
        </w:rPr>
        <w:t>humerus</w:t>
      </w:r>
      <w:proofErr w:type="spellEnd"/>
      <w:r w:rsidRPr="009115ED">
        <w:rPr>
          <w:rFonts w:asciiTheme="majorHAnsi" w:eastAsia="Times New Roman" w:hAnsiTheme="majorHAnsi" w:cs="Arial"/>
          <w:sz w:val="20"/>
          <w:szCs w:val="20"/>
        </w:rPr>
        <w:t xml:space="preserve"> and assists the </w:t>
      </w:r>
      <w:proofErr w:type="spellStart"/>
      <w:r w:rsidRPr="009115ED">
        <w:rPr>
          <w:rFonts w:asciiTheme="majorHAnsi" w:eastAsia="Times New Roman" w:hAnsiTheme="majorHAnsi" w:cs="Arial"/>
          <w:sz w:val="20"/>
          <w:szCs w:val="20"/>
        </w:rPr>
        <w:t>latissimus</w:t>
      </w:r>
      <w:proofErr w:type="spellEnd"/>
      <w:r w:rsidRPr="009115ED">
        <w:rPr>
          <w:rFonts w:asciiTheme="majorHAnsi" w:eastAsia="Times New Roman" w:hAnsiTheme="majorHAnsi" w:cs="Arial"/>
          <w:sz w:val="20"/>
          <w:szCs w:val="20"/>
        </w:rPr>
        <w:t xml:space="preserve"> </w:t>
      </w:r>
      <w:proofErr w:type="spellStart"/>
      <w:r w:rsidRPr="009115ED">
        <w:rPr>
          <w:rFonts w:asciiTheme="majorHAnsi" w:eastAsia="Times New Roman" w:hAnsiTheme="majorHAnsi" w:cs="Arial"/>
          <w:sz w:val="20"/>
          <w:szCs w:val="20"/>
        </w:rPr>
        <w:t>dorsi</w:t>
      </w:r>
      <w:proofErr w:type="spellEnd"/>
      <w:r w:rsidRPr="009115ED">
        <w:rPr>
          <w:rFonts w:asciiTheme="majorHAnsi" w:eastAsia="Times New Roman" w:hAnsiTheme="majorHAnsi" w:cs="Arial"/>
          <w:sz w:val="20"/>
          <w:szCs w:val="20"/>
        </w:rPr>
        <w:t xml:space="preserve"> in drawing the previously raised </w:t>
      </w:r>
      <w:proofErr w:type="spellStart"/>
      <w:r w:rsidRPr="009115ED">
        <w:rPr>
          <w:rFonts w:asciiTheme="majorHAnsi" w:eastAsia="Times New Roman" w:hAnsiTheme="majorHAnsi" w:cs="Arial"/>
          <w:sz w:val="20"/>
          <w:szCs w:val="20"/>
        </w:rPr>
        <w:t>humerus</w:t>
      </w:r>
      <w:proofErr w:type="spellEnd"/>
      <w:r w:rsidRPr="009115ED">
        <w:rPr>
          <w:rFonts w:asciiTheme="majorHAnsi" w:eastAsia="Times New Roman" w:hAnsiTheme="majorHAnsi" w:cs="Arial"/>
          <w:sz w:val="20"/>
          <w:szCs w:val="20"/>
        </w:rPr>
        <w:t xml:space="preserve"> downward and backward (extension, but not hyper extension).</w:t>
      </w:r>
    </w:p>
    <w:p w:rsidR="009115ED" w:rsidRPr="00ED6EAA" w:rsidRDefault="009115ED" w:rsidP="00ED6EAA">
      <w:pPr>
        <w:rPr>
          <w:rFonts w:asciiTheme="majorHAnsi" w:hAnsiTheme="majorHAnsi"/>
          <w:sz w:val="20"/>
          <w:szCs w:val="20"/>
        </w:rPr>
      </w:pPr>
    </w:p>
    <w:p w:rsidR="00471A27" w:rsidRPr="00ED6EAA" w:rsidRDefault="00471A27" w:rsidP="00ED6EAA">
      <w:pPr>
        <w:ind w:left="360"/>
        <w:rPr>
          <w:rFonts w:asciiTheme="majorHAnsi" w:hAnsiTheme="majorHAnsi" w:cs="Arial"/>
          <w:sz w:val="20"/>
          <w:szCs w:val="20"/>
          <w:shd w:val="clear" w:color="auto" w:fill="FFFFFF"/>
        </w:rPr>
      </w:pPr>
      <w:proofErr w:type="spellStart"/>
      <w:proofErr w:type="gramStart"/>
      <w:r w:rsidRPr="00ED6EAA">
        <w:rPr>
          <w:rFonts w:asciiTheme="majorHAnsi" w:hAnsiTheme="majorHAnsi" w:cs="Arial"/>
          <w:b/>
          <w:bCs/>
          <w:sz w:val="20"/>
          <w:szCs w:val="20"/>
          <w:shd w:val="clear" w:color="auto" w:fill="FFFFFF"/>
        </w:rPr>
        <w:t>pectoralis</w:t>
      </w:r>
      <w:proofErr w:type="spellEnd"/>
      <w:proofErr w:type="gramEnd"/>
      <w:r w:rsidRPr="00ED6EAA">
        <w:rPr>
          <w:rFonts w:asciiTheme="majorHAnsi" w:hAnsiTheme="majorHAnsi" w:cs="Arial"/>
          <w:b/>
          <w:bCs/>
          <w:sz w:val="20"/>
          <w:szCs w:val="20"/>
          <w:shd w:val="clear" w:color="auto" w:fill="FFFFFF"/>
        </w:rPr>
        <w:t xml:space="preserve"> major </w:t>
      </w:r>
      <w:r w:rsidRPr="00ED6EAA">
        <w:rPr>
          <w:rFonts w:asciiTheme="majorHAnsi" w:hAnsiTheme="majorHAnsi" w:cs="Arial"/>
          <w:sz w:val="20"/>
          <w:szCs w:val="20"/>
          <w:shd w:val="clear" w:color="auto" w:fill="FFFFFF"/>
        </w:rPr>
        <w:t>is a thick, fan-shaped</w:t>
      </w:r>
      <w:r w:rsidR="00ED6EAA" w:rsidRPr="00ED6EAA">
        <w:rPr>
          <w:rFonts w:asciiTheme="majorHAnsi" w:hAnsiTheme="majorHAnsi" w:cs="Arial"/>
          <w:sz w:val="20"/>
          <w:szCs w:val="20"/>
          <w:shd w:val="clear" w:color="auto" w:fill="FFFFFF"/>
        </w:rPr>
        <w:t xml:space="preserve"> </w:t>
      </w:r>
      <w:hyperlink r:id="rId5" w:tooltip="Muscle" w:history="1">
        <w:r w:rsidRPr="00ED6EAA">
          <w:rPr>
            <w:rStyle w:val="Hyperlink"/>
            <w:rFonts w:asciiTheme="majorHAnsi" w:hAnsiTheme="majorHAnsi" w:cs="Arial"/>
            <w:color w:val="auto"/>
            <w:sz w:val="20"/>
            <w:szCs w:val="20"/>
            <w:u w:val="none"/>
            <w:shd w:val="clear" w:color="auto" w:fill="FFFFFF"/>
          </w:rPr>
          <w:t>muscle</w:t>
        </w:r>
      </w:hyperlink>
      <w:r w:rsidRPr="00ED6EAA">
        <w:rPr>
          <w:rFonts w:asciiTheme="majorHAnsi" w:hAnsiTheme="majorHAnsi" w:cs="Arial"/>
          <w:sz w:val="20"/>
          <w:szCs w:val="20"/>
          <w:shd w:val="clear" w:color="auto" w:fill="FFFFFF"/>
        </w:rPr>
        <w:t>, situated at the chest (</w:t>
      </w:r>
      <w:hyperlink r:id="rId6" w:tooltip="Anterior" w:history="1">
        <w:r w:rsidRPr="00ED6EAA">
          <w:rPr>
            <w:rStyle w:val="Hyperlink"/>
            <w:rFonts w:asciiTheme="majorHAnsi" w:hAnsiTheme="majorHAnsi" w:cs="Arial"/>
            <w:color w:val="auto"/>
            <w:sz w:val="20"/>
            <w:szCs w:val="20"/>
            <w:u w:val="none"/>
            <w:shd w:val="clear" w:color="auto" w:fill="FFFFFF"/>
          </w:rPr>
          <w:t>anterior</w:t>
        </w:r>
      </w:hyperlink>
      <w:r w:rsidRPr="00ED6EAA">
        <w:rPr>
          <w:rFonts w:asciiTheme="majorHAnsi" w:hAnsiTheme="majorHAnsi" w:cs="Arial"/>
          <w:sz w:val="20"/>
          <w:szCs w:val="20"/>
          <w:shd w:val="clear" w:color="auto" w:fill="FFFFFF"/>
        </w:rPr>
        <w:t>) of the human body. It makes up the bulk of the chest muscles in the male and lies under the</w:t>
      </w:r>
      <w:r w:rsidRPr="00ED6EAA">
        <w:rPr>
          <w:rStyle w:val="apple-converted-space"/>
          <w:rFonts w:asciiTheme="majorHAnsi" w:hAnsiTheme="majorHAnsi" w:cs="Arial"/>
          <w:sz w:val="20"/>
          <w:szCs w:val="20"/>
          <w:shd w:val="clear" w:color="auto" w:fill="FFFFFF"/>
        </w:rPr>
        <w:t> </w:t>
      </w:r>
      <w:hyperlink r:id="rId7" w:tooltip="Breast" w:history="1">
        <w:r w:rsidRPr="00ED6EAA">
          <w:rPr>
            <w:rStyle w:val="Hyperlink"/>
            <w:rFonts w:asciiTheme="majorHAnsi" w:hAnsiTheme="majorHAnsi" w:cs="Arial"/>
            <w:color w:val="auto"/>
            <w:sz w:val="20"/>
            <w:szCs w:val="20"/>
            <w:u w:val="none"/>
            <w:shd w:val="clear" w:color="auto" w:fill="FFFFFF"/>
          </w:rPr>
          <w:t>breast</w:t>
        </w:r>
      </w:hyperlink>
      <w:r w:rsidRPr="00ED6EAA">
        <w:rPr>
          <w:rStyle w:val="apple-converted-space"/>
          <w:rFonts w:asciiTheme="majorHAnsi" w:hAnsiTheme="majorHAnsi" w:cs="Arial"/>
          <w:sz w:val="20"/>
          <w:szCs w:val="20"/>
          <w:shd w:val="clear" w:color="auto" w:fill="FFFFFF"/>
        </w:rPr>
        <w:t> </w:t>
      </w:r>
      <w:r w:rsidRPr="00ED6EAA">
        <w:rPr>
          <w:rFonts w:asciiTheme="majorHAnsi" w:hAnsiTheme="majorHAnsi" w:cs="Arial"/>
          <w:sz w:val="20"/>
          <w:szCs w:val="20"/>
          <w:shd w:val="clear" w:color="auto" w:fill="FFFFFF"/>
        </w:rPr>
        <w:t>in the female.</w:t>
      </w:r>
    </w:p>
    <w:p w:rsidR="00D42124" w:rsidRPr="00ED6EAA" w:rsidRDefault="00D42124" w:rsidP="00ED6EAA">
      <w:pPr>
        <w:rPr>
          <w:rFonts w:asciiTheme="majorHAnsi" w:hAnsiTheme="majorHAnsi" w:cs="Arial"/>
          <w:sz w:val="20"/>
          <w:szCs w:val="20"/>
          <w:shd w:val="clear" w:color="auto" w:fill="FFFFFF"/>
        </w:rPr>
      </w:pPr>
    </w:p>
    <w:p w:rsidR="00D42124" w:rsidRPr="00ED6EAA" w:rsidRDefault="00D42124" w:rsidP="00ED6EAA">
      <w:pPr>
        <w:ind w:left="360"/>
        <w:rPr>
          <w:rFonts w:asciiTheme="majorHAnsi" w:hAnsiTheme="majorHAnsi" w:cs="Arial"/>
          <w:sz w:val="20"/>
          <w:szCs w:val="20"/>
          <w:shd w:val="clear" w:color="auto" w:fill="FFFFFF"/>
        </w:rPr>
      </w:pPr>
      <w:r w:rsidRPr="00ED6EAA">
        <w:rPr>
          <w:rFonts w:asciiTheme="majorHAnsi" w:hAnsiTheme="majorHAnsi" w:cs="Arial"/>
          <w:sz w:val="20"/>
          <w:szCs w:val="20"/>
          <w:shd w:val="clear" w:color="auto" w:fill="FFFFFF"/>
        </w:rPr>
        <w:t>The</w:t>
      </w:r>
      <w:r w:rsidRPr="00ED6EAA">
        <w:rPr>
          <w:rStyle w:val="apple-converted-space"/>
          <w:rFonts w:asciiTheme="majorHAnsi" w:hAnsiTheme="majorHAnsi" w:cs="Arial"/>
          <w:sz w:val="20"/>
          <w:szCs w:val="20"/>
          <w:shd w:val="clear" w:color="auto" w:fill="FFFFFF"/>
        </w:rPr>
        <w:t> </w:t>
      </w:r>
      <w:proofErr w:type="spellStart"/>
      <w:r w:rsidRPr="00ED6EAA">
        <w:rPr>
          <w:rFonts w:asciiTheme="majorHAnsi" w:hAnsiTheme="majorHAnsi" w:cs="Arial"/>
          <w:b/>
          <w:bCs/>
          <w:sz w:val="20"/>
          <w:szCs w:val="20"/>
          <w:shd w:val="clear" w:color="auto" w:fill="FFFFFF"/>
        </w:rPr>
        <w:t>latissimus</w:t>
      </w:r>
      <w:proofErr w:type="spellEnd"/>
      <w:r w:rsidRPr="00ED6EAA">
        <w:rPr>
          <w:rFonts w:asciiTheme="majorHAnsi" w:hAnsiTheme="majorHAnsi" w:cs="Arial"/>
          <w:b/>
          <w:bCs/>
          <w:sz w:val="20"/>
          <w:szCs w:val="20"/>
          <w:shd w:val="clear" w:color="auto" w:fill="FFFFFF"/>
        </w:rPr>
        <w:t xml:space="preserve"> </w:t>
      </w:r>
      <w:proofErr w:type="spellStart"/>
      <w:r w:rsidRPr="00ED6EAA">
        <w:rPr>
          <w:rFonts w:asciiTheme="majorHAnsi" w:hAnsiTheme="majorHAnsi" w:cs="Arial"/>
          <w:b/>
          <w:bCs/>
          <w:sz w:val="20"/>
          <w:szCs w:val="20"/>
          <w:shd w:val="clear" w:color="auto" w:fill="FFFFFF"/>
        </w:rPr>
        <w:t>dorsi</w:t>
      </w:r>
      <w:proofErr w:type="spellEnd"/>
      <w:r w:rsidRPr="00ED6EAA">
        <w:rPr>
          <w:rStyle w:val="apple-converted-space"/>
          <w:rFonts w:asciiTheme="majorHAnsi" w:hAnsiTheme="majorHAnsi" w:cs="Arial"/>
          <w:sz w:val="20"/>
          <w:szCs w:val="20"/>
          <w:shd w:val="clear" w:color="auto" w:fill="FFFFFF"/>
        </w:rPr>
        <w:t> </w:t>
      </w:r>
      <w:r w:rsidRPr="00ED6EAA">
        <w:rPr>
          <w:rFonts w:asciiTheme="majorHAnsi" w:hAnsiTheme="majorHAnsi" w:cs="Arial"/>
          <w:sz w:val="20"/>
          <w:szCs w:val="20"/>
          <w:shd w:val="clear" w:color="auto" w:fill="FFFFFF"/>
        </w:rPr>
        <w:t>is responsible for extension, adduction, transverse extension also known as horizontal abduction, flexion from an extended position, and (medial) internal rotation of the shoulder joint. It also has a synergistic role in extension and lateral flexion of the lumbar spine</w:t>
      </w:r>
    </w:p>
    <w:p w:rsidR="00D42124" w:rsidRPr="00ED6EAA" w:rsidRDefault="00D42124" w:rsidP="00ED6EAA">
      <w:pPr>
        <w:rPr>
          <w:rFonts w:asciiTheme="majorHAnsi" w:hAnsiTheme="majorHAnsi" w:cs="Arial"/>
          <w:sz w:val="20"/>
          <w:szCs w:val="20"/>
          <w:shd w:val="clear" w:color="auto" w:fill="FFFFFF"/>
        </w:rPr>
      </w:pPr>
    </w:p>
    <w:p w:rsidR="00D42124" w:rsidRPr="00ED6EAA" w:rsidRDefault="00D42124" w:rsidP="00ED6EAA">
      <w:pPr>
        <w:ind w:left="360"/>
        <w:rPr>
          <w:rFonts w:asciiTheme="majorHAnsi" w:hAnsiTheme="majorHAnsi" w:cs="Arial"/>
          <w:sz w:val="20"/>
          <w:szCs w:val="20"/>
          <w:shd w:val="clear" w:color="auto" w:fill="FFFFFF"/>
        </w:rPr>
      </w:pPr>
      <w:r w:rsidRPr="00ED6EAA">
        <w:rPr>
          <w:rFonts w:asciiTheme="majorHAnsi" w:hAnsiTheme="majorHAnsi" w:cs="Arial"/>
          <w:sz w:val="20"/>
          <w:szCs w:val="20"/>
          <w:shd w:val="clear" w:color="auto" w:fill="FFFFFF"/>
        </w:rPr>
        <w:t>The</w:t>
      </w:r>
      <w:r w:rsidRPr="00ED6EAA">
        <w:rPr>
          <w:rStyle w:val="apple-converted-space"/>
          <w:rFonts w:asciiTheme="majorHAnsi" w:hAnsiTheme="majorHAnsi" w:cs="Arial"/>
          <w:sz w:val="20"/>
          <w:szCs w:val="20"/>
          <w:shd w:val="clear" w:color="auto" w:fill="FFFFFF"/>
        </w:rPr>
        <w:t> </w:t>
      </w:r>
      <w:proofErr w:type="spellStart"/>
      <w:r w:rsidRPr="00ED6EAA">
        <w:rPr>
          <w:rFonts w:asciiTheme="majorHAnsi" w:hAnsiTheme="majorHAnsi" w:cs="Arial"/>
          <w:b/>
          <w:bCs/>
          <w:sz w:val="20"/>
          <w:szCs w:val="20"/>
          <w:shd w:val="clear" w:color="auto" w:fill="FFFFFF"/>
        </w:rPr>
        <w:t>serratus</w:t>
      </w:r>
      <w:proofErr w:type="spellEnd"/>
      <w:r w:rsidRPr="00ED6EAA">
        <w:rPr>
          <w:rFonts w:asciiTheme="majorHAnsi" w:hAnsiTheme="majorHAnsi" w:cs="Arial"/>
          <w:b/>
          <w:bCs/>
          <w:sz w:val="20"/>
          <w:szCs w:val="20"/>
          <w:shd w:val="clear" w:color="auto" w:fill="FFFFFF"/>
        </w:rPr>
        <w:t xml:space="preserve"> Magnus </w:t>
      </w:r>
      <w:r w:rsidRPr="00ED6EAA">
        <w:rPr>
          <w:rFonts w:asciiTheme="majorHAnsi" w:hAnsiTheme="majorHAnsi" w:cs="Arial"/>
          <w:sz w:val="20"/>
          <w:szCs w:val="20"/>
          <w:shd w:val="clear" w:color="auto" w:fill="FFFFFF"/>
        </w:rPr>
        <w:t>is a muscle that originates on the surface of the 1st to 8th ribs at the side of the chest and inserts along the entire anterior length of the medial border of the</w:t>
      </w:r>
      <w:r w:rsidRPr="00ED6EAA">
        <w:rPr>
          <w:rStyle w:val="apple-converted-space"/>
          <w:rFonts w:asciiTheme="majorHAnsi" w:hAnsiTheme="majorHAnsi" w:cs="Arial"/>
          <w:sz w:val="20"/>
          <w:szCs w:val="20"/>
          <w:shd w:val="clear" w:color="auto" w:fill="FFFFFF"/>
        </w:rPr>
        <w:t> </w:t>
      </w:r>
      <w:hyperlink r:id="rId8" w:tooltip="Scapula" w:history="1">
        <w:r w:rsidRPr="00ED6EAA">
          <w:rPr>
            <w:rStyle w:val="Hyperlink"/>
            <w:rFonts w:asciiTheme="majorHAnsi" w:hAnsiTheme="majorHAnsi" w:cs="Arial"/>
            <w:color w:val="auto"/>
            <w:sz w:val="20"/>
            <w:szCs w:val="20"/>
            <w:u w:val="none"/>
            <w:shd w:val="clear" w:color="auto" w:fill="FFFFFF"/>
          </w:rPr>
          <w:t>scapula</w:t>
        </w:r>
      </w:hyperlink>
      <w:r w:rsidRPr="00ED6EAA">
        <w:rPr>
          <w:rFonts w:asciiTheme="majorHAnsi" w:hAnsiTheme="majorHAnsi" w:cs="Arial"/>
          <w:sz w:val="20"/>
          <w:szCs w:val="20"/>
          <w:shd w:val="clear" w:color="auto" w:fill="FFFFFF"/>
        </w:rPr>
        <w:t>.</w:t>
      </w:r>
    </w:p>
    <w:p w:rsidR="00D42124" w:rsidRPr="00ED6EAA" w:rsidRDefault="00D42124" w:rsidP="00ED6EAA">
      <w:pPr>
        <w:rPr>
          <w:rFonts w:asciiTheme="majorHAnsi" w:hAnsiTheme="majorHAnsi" w:cs="Arial"/>
          <w:sz w:val="20"/>
          <w:szCs w:val="20"/>
          <w:shd w:val="clear" w:color="auto" w:fill="FFFFFF"/>
        </w:rPr>
      </w:pPr>
    </w:p>
    <w:p w:rsidR="00D42124" w:rsidRPr="00D42124" w:rsidRDefault="00D42124" w:rsidP="00ED6EAA">
      <w:pPr>
        <w:shd w:val="clear" w:color="auto" w:fill="FFFFFF"/>
        <w:spacing w:after="0" w:line="240" w:lineRule="auto"/>
        <w:ind w:left="360"/>
        <w:rPr>
          <w:rFonts w:asciiTheme="majorHAnsi" w:eastAsia="Times New Roman" w:hAnsiTheme="majorHAnsi" w:cs="Arial"/>
          <w:sz w:val="20"/>
          <w:szCs w:val="20"/>
        </w:rPr>
      </w:pPr>
      <w:r w:rsidRPr="00D42124">
        <w:rPr>
          <w:rFonts w:asciiTheme="majorHAnsi" w:eastAsia="Times New Roman" w:hAnsiTheme="majorHAnsi" w:cs="Arial"/>
          <w:sz w:val="20"/>
          <w:szCs w:val="20"/>
        </w:rPr>
        <w:t>The</w:t>
      </w:r>
      <w:r w:rsidRPr="00ED6EAA">
        <w:rPr>
          <w:rFonts w:asciiTheme="majorHAnsi" w:eastAsia="Times New Roman" w:hAnsiTheme="majorHAnsi" w:cs="Arial"/>
          <w:sz w:val="20"/>
          <w:szCs w:val="20"/>
        </w:rPr>
        <w:t> </w:t>
      </w:r>
      <w:r w:rsidRPr="00D42124">
        <w:rPr>
          <w:rFonts w:asciiTheme="majorHAnsi" w:eastAsia="Times New Roman" w:hAnsiTheme="majorHAnsi" w:cs="Arial"/>
          <w:b/>
          <w:bCs/>
          <w:sz w:val="20"/>
          <w:szCs w:val="20"/>
        </w:rPr>
        <w:t xml:space="preserve">external </w:t>
      </w:r>
      <w:proofErr w:type="spellStart"/>
      <w:r w:rsidRPr="00D42124">
        <w:rPr>
          <w:rFonts w:asciiTheme="majorHAnsi" w:eastAsia="Times New Roman" w:hAnsiTheme="majorHAnsi" w:cs="Arial"/>
          <w:b/>
          <w:bCs/>
          <w:sz w:val="20"/>
          <w:szCs w:val="20"/>
        </w:rPr>
        <w:t>obliques</w:t>
      </w:r>
      <w:proofErr w:type="spellEnd"/>
      <w:r w:rsidRPr="00ED6EAA">
        <w:rPr>
          <w:rFonts w:asciiTheme="majorHAnsi" w:eastAsia="Times New Roman" w:hAnsiTheme="majorHAnsi" w:cs="Arial"/>
          <w:sz w:val="20"/>
          <w:szCs w:val="20"/>
        </w:rPr>
        <w:t> </w:t>
      </w:r>
      <w:r w:rsidRPr="00D42124">
        <w:rPr>
          <w:rFonts w:asciiTheme="majorHAnsi" w:eastAsia="Times New Roman" w:hAnsiTheme="majorHAnsi" w:cs="Arial"/>
          <w:sz w:val="20"/>
          <w:szCs w:val="20"/>
        </w:rPr>
        <w:t>on either side not only help rotate the trunk, but they perform a few other vital</w:t>
      </w:r>
      <w:r w:rsidRPr="00ED6EAA">
        <w:rPr>
          <w:rFonts w:asciiTheme="majorHAnsi" w:eastAsia="Times New Roman" w:hAnsiTheme="majorHAnsi" w:cs="Arial"/>
          <w:sz w:val="20"/>
          <w:szCs w:val="20"/>
        </w:rPr>
        <w:t> </w:t>
      </w:r>
      <w:r w:rsidRPr="00D42124">
        <w:rPr>
          <w:rFonts w:asciiTheme="majorHAnsi" w:eastAsia="Times New Roman" w:hAnsiTheme="majorHAnsi" w:cs="Arial"/>
          <w:b/>
          <w:bCs/>
          <w:sz w:val="20"/>
          <w:szCs w:val="20"/>
        </w:rPr>
        <w:t>functions</w:t>
      </w:r>
      <w:r w:rsidRPr="00D42124">
        <w:rPr>
          <w:rFonts w:asciiTheme="majorHAnsi" w:eastAsia="Times New Roman" w:hAnsiTheme="majorHAnsi" w:cs="Arial"/>
          <w:sz w:val="20"/>
          <w:szCs w:val="20"/>
        </w:rPr>
        <w:t>. The muscle helps pull the chest, as a whole, downwards, which compresses the abdominal cavity.</w:t>
      </w:r>
    </w:p>
    <w:p w:rsidR="00D42124" w:rsidRPr="00ED6EAA" w:rsidRDefault="00D42124" w:rsidP="00ED6EAA">
      <w:pPr>
        <w:rPr>
          <w:rFonts w:asciiTheme="majorHAnsi" w:hAnsiTheme="majorHAnsi" w:cs="Arial"/>
          <w:b/>
          <w:bCs/>
          <w:sz w:val="20"/>
          <w:szCs w:val="20"/>
          <w:shd w:val="clear" w:color="auto" w:fill="FFFFFF"/>
        </w:rPr>
      </w:pPr>
    </w:p>
    <w:p w:rsidR="00D42124" w:rsidRPr="00ED6EAA" w:rsidRDefault="00D42124" w:rsidP="00ED6EAA">
      <w:pPr>
        <w:ind w:left="360"/>
        <w:rPr>
          <w:rFonts w:asciiTheme="majorHAnsi" w:hAnsiTheme="majorHAnsi" w:cs="Arial"/>
          <w:sz w:val="20"/>
          <w:szCs w:val="20"/>
          <w:shd w:val="clear" w:color="auto" w:fill="FFFFFF"/>
        </w:rPr>
      </w:pPr>
      <w:r w:rsidRPr="00ED6EAA">
        <w:rPr>
          <w:rFonts w:asciiTheme="majorHAnsi" w:hAnsiTheme="majorHAnsi" w:cs="Arial"/>
          <w:sz w:val="20"/>
          <w:szCs w:val="20"/>
          <w:shd w:val="clear" w:color="auto" w:fill="FFFFFF"/>
        </w:rPr>
        <w:t>The</w:t>
      </w:r>
      <w:r w:rsidRPr="00ED6EAA">
        <w:rPr>
          <w:rStyle w:val="apple-converted-space"/>
          <w:rFonts w:asciiTheme="majorHAnsi" w:hAnsiTheme="majorHAnsi" w:cs="Arial"/>
          <w:sz w:val="20"/>
          <w:szCs w:val="20"/>
          <w:shd w:val="clear" w:color="auto" w:fill="FFFFFF"/>
        </w:rPr>
        <w:t> </w:t>
      </w:r>
      <w:r w:rsidRPr="00ED6EAA">
        <w:rPr>
          <w:rStyle w:val="Emphasis"/>
          <w:rFonts w:asciiTheme="majorHAnsi" w:hAnsiTheme="majorHAnsi" w:cs="Arial"/>
          <w:b/>
          <w:bCs/>
          <w:i w:val="0"/>
          <w:iCs w:val="0"/>
          <w:sz w:val="20"/>
          <w:szCs w:val="20"/>
          <w:shd w:val="clear" w:color="auto" w:fill="FFFFFF"/>
        </w:rPr>
        <w:t xml:space="preserve">rectus </w:t>
      </w:r>
      <w:proofErr w:type="spellStart"/>
      <w:r w:rsidRPr="00ED6EAA">
        <w:rPr>
          <w:rStyle w:val="Emphasis"/>
          <w:rFonts w:asciiTheme="majorHAnsi" w:hAnsiTheme="majorHAnsi" w:cs="Arial"/>
          <w:b/>
          <w:bCs/>
          <w:i w:val="0"/>
          <w:iCs w:val="0"/>
          <w:sz w:val="20"/>
          <w:szCs w:val="20"/>
          <w:shd w:val="clear" w:color="auto" w:fill="FFFFFF"/>
        </w:rPr>
        <w:t>abdominis</w:t>
      </w:r>
      <w:proofErr w:type="spellEnd"/>
      <w:r w:rsidRPr="00ED6EAA">
        <w:rPr>
          <w:rStyle w:val="apple-converted-space"/>
          <w:rFonts w:asciiTheme="majorHAnsi" w:hAnsiTheme="majorHAnsi" w:cs="Arial"/>
          <w:sz w:val="20"/>
          <w:szCs w:val="20"/>
          <w:shd w:val="clear" w:color="auto" w:fill="FFFFFF"/>
        </w:rPr>
        <w:t> </w:t>
      </w:r>
      <w:r w:rsidRPr="00ED6EAA">
        <w:rPr>
          <w:rFonts w:asciiTheme="majorHAnsi" w:hAnsiTheme="majorHAnsi" w:cs="Arial"/>
          <w:sz w:val="20"/>
          <w:szCs w:val="20"/>
          <w:shd w:val="clear" w:color="auto" w:fill="FFFFFF"/>
        </w:rPr>
        <w:t>muscle is located in the front of the body, beginning at the pubic bone and ending at the sternum. It is located inside the abdominals.</w:t>
      </w:r>
    </w:p>
    <w:p w:rsidR="00D42124" w:rsidRPr="00ED6EAA" w:rsidRDefault="00D42124" w:rsidP="00ED6EAA">
      <w:pPr>
        <w:ind w:left="360"/>
        <w:rPr>
          <w:rFonts w:asciiTheme="majorHAnsi" w:hAnsiTheme="majorHAnsi" w:cs="Arial"/>
          <w:sz w:val="20"/>
          <w:szCs w:val="20"/>
          <w:shd w:val="clear" w:color="auto" w:fill="FFFFFF"/>
        </w:rPr>
      </w:pPr>
      <w:r w:rsidRPr="00ED6EAA">
        <w:rPr>
          <w:rFonts w:asciiTheme="majorHAnsi" w:hAnsiTheme="majorHAnsi" w:cs="Arial"/>
          <w:sz w:val="20"/>
          <w:szCs w:val="20"/>
          <w:shd w:val="clear" w:color="auto" w:fill="FFFFFF"/>
        </w:rPr>
        <w:t>The</w:t>
      </w:r>
      <w:r w:rsidRPr="00ED6EAA">
        <w:rPr>
          <w:rStyle w:val="apple-converted-space"/>
          <w:rFonts w:asciiTheme="majorHAnsi" w:hAnsiTheme="majorHAnsi" w:cs="Arial"/>
          <w:sz w:val="20"/>
          <w:szCs w:val="20"/>
          <w:shd w:val="clear" w:color="auto" w:fill="FFFFFF"/>
        </w:rPr>
        <w:t> </w:t>
      </w:r>
      <w:r w:rsidRPr="00ED6EAA">
        <w:rPr>
          <w:rStyle w:val="Emphasis"/>
          <w:rFonts w:asciiTheme="majorHAnsi" w:hAnsiTheme="majorHAnsi" w:cs="Arial"/>
          <w:b/>
          <w:bCs/>
          <w:i w:val="0"/>
          <w:iCs w:val="0"/>
          <w:sz w:val="20"/>
          <w:szCs w:val="20"/>
          <w:shd w:val="clear" w:color="auto" w:fill="FFFFFF"/>
        </w:rPr>
        <w:t xml:space="preserve">gluteus </w:t>
      </w:r>
      <w:proofErr w:type="spellStart"/>
      <w:r w:rsidRPr="00ED6EAA">
        <w:rPr>
          <w:rStyle w:val="Emphasis"/>
          <w:rFonts w:asciiTheme="majorHAnsi" w:hAnsiTheme="majorHAnsi" w:cs="Arial"/>
          <w:b/>
          <w:bCs/>
          <w:i w:val="0"/>
          <w:iCs w:val="0"/>
          <w:sz w:val="20"/>
          <w:szCs w:val="20"/>
          <w:shd w:val="clear" w:color="auto" w:fill="FFFFFF"/>
        </w:rPr>
        <w:t>medius</w:t>
      </w:r>
      <w:proofErr w:type="spellEnd"/>
      <w:r w:rsidRPr="00ED6EAA">
        <w:rPr>
          <w:rStyle w:val="apple-converted-space"/>
          <w:rFonts w:asciiTheme="majorHAnsi" w:hAnsiTheme="majorHAnsi" w:cs="Arial"/>
          <w:sz w:val="20"/>
          <w:szCs w:val="20"/>
          <w:shd w:val="clear" w:color="auto" w:fill="FFFFFF"/>
        </w:rPr>
        <w:t> </w:t>
      </w:r>
      <w:r w:rsidRPr="00ED6EAA">
        <w:rPr>
          <w:rFonts w:asciiTheme="majorHAnsi" w:hAnsiTheme="majorHAnsi" w:cs="Arial"/>
          <w:sz w:val="20"/>
          <w:szCs w:val="20"/>
          <w:shd w:val="clear" w:color="auto" w:fill="FFFFFF"/>
        </w:rPr>
        <w:t xml:space="preserve">one of the three </w:t>
      </w:r>
      <w:proofErr w:type="spellStart"/>
      <w:r w:rsidRPr="00ED6EAA">
        <w:rPr>
          <w:rFonts w:asciiTheme="majorHAnsi" w:hAnsiTheme="majorHAnsi" w:cs="Arial"/>
          <w:sz w:val="20"/>
          <w:szCs w:val="20"/>
          <w:shd w:val="clear" w:color="auto" w:fill="FFFFFF"/>
        </w:rPr>
        <w:t>gluteal</w:t>
      </w:r>
      <w:proofErr w:type="spellEnd"/>
      <w:r w:rsidRPr="00ED6EAA">
        <w:rPr>
          <w:rFonts w:asciiTheme="majorHAnsi" w:hAnsiTheme="majorHAnsi" w:cs="Arial"/>
          <w:sz w:val="20"/>
          <w:szCs w:val="20"/>
          <w:shd w:val="clear" w:color="auto" w:fill="FFFFFF"/>
        </w:rPr>
        <w:t xml:space="preserve"> </w:t>
      </w:r>
      <w:proofErr w:type="gramStart"/>
      <w:r w:rsidRPr="00ED6EAA">
        <w:rPr>
          <w:rFonts w:asciiTheme="majorHAnsi" w:hAnsiTheme="majorHAnsi" w:cs="Arial"/>
          <w:sz w:val="20"/>
          <w:szCs w:val="20"/>
          <w:shd w:val="clear" w:color="auto" w:fill="FFFFFF"/>
        </w:rPr>
        <w:t>muscles,</w:t>
      </w:r>
      <w:proofErr w:type="gramEnd"/>
      <w:r w:rsidRPr="00ED6EAA">
        <w:rPr>
          <w:rFonts w:asciiTheme="majorHAnsi" w:hAnsiTheme="majorHAnsi" w:cs="Arial"/>
          <w:sz w:val="20"/>
          <w:szCs w:val="20"/>
          <w:shd w:val="clear" w:color="auto" w:fill="FFFFFF"/>
        </w:rPr>
        <w:t xml:space="preserve"> is a broad, thick, radiating muscle, situated on the outer surface of the pelvis.</w:t>
      </w:r>
    </w:p>
    <w:p w:rsidR="00D42124" w:rsidRPr="00ED6EAA" w:rsidRDefault="00D42124" w:rsidP="00ED6EAA">
      <w:pPr>
        <w:rPr>
          <w:rFonts w:asciiTheme="majorHAnsi" w:hAnsiTheme="majorHAnsi" w:cs="Arial"/>
          <w:sz w:val="20"/>
          <w:szCs w:val="20"/>
          <w:shd w:val="clear" w:color="auto" w:fill="FFFFFF"/>
        </w:rPr>
      </w:pPr>
    </w:p>
    <w:p w:rsidR="00D42124" w:rsidRPr="00D42124" w:rsidRDefault="00D42124" w:rsidP="00ED6EAA">
      <w:pPr>
        <w:shd w:val="clear" w:color="auto" w:fill="FFFFFF"/>
        <w:spacing w:after="0" w:line="240" w:lineRule="auto"/>
        <w:ind w:left="360"/>
        <w:rPr>
          <w:rFonts w:asciiTheme="majorHAnsi" w:eastAsia="Times New Roman" w:hAnsiTheme="majorHAnsi" w:cs="Arial"/>
          <w:sz w:val="20"/>
          <w:szCs w:val="20"/>
        </w:rPr>
      </w:pPr>
      <w:r w:rsidRPr="00D42124">
        <w:rPr>
          <w:rFonts w:asciiTheme="majorHAnsi" w:eastAsia="Times New Roman" w:hAnsiTheme="majorHAnsi" w:cs="Arial"/>
          <w:sz w:val="20"/>
          <w:szCs w:val="20"/>
        </w:rPr>
        <w:t>The</w:t>
      </w:r>
      <w:r w:rsidRPr="00ED6EAA">
        <w:rPr>
          <w:rFonts w:asciiTheme="majorHAnsi" w:eastAsia="Times New Roman" w:hAnsiTheme="majorHAnsi" w:cs="Arial"/>
          <w:sz w:val="20"/>
          <w:szCs w:val="20"/>
        </w:rPr>
        <w:t> </w:t>
      </w:r>
      <w:r w:rsidRPr="00D42124">
        <w:rPr>
          <w:rFonts w:asciiTheme="majorHAnsi" w:eastAsia="Times New Roman" w:hAnsiTheme="majorHAnsi" w:cs="Arial"/>
          <w:b/>
          <w:bCs/>
          <w:sz w:val="20"/>
          <w:szCs w:val="20"/>
        </w:rPr>
        <w:t xml:space="preserve">gluteus </w:t>
      </w:r>
      <w:proofErr w:type="spellStart"/>
      <w:r w:rsidRPr="00D42124">
        <w:rPr>
          <w:rFonts w:asciiTheme="majorHAnsi" w:eastAsia="Times New Roman" w:hAnsiTheme="majorHAnsi" w:cs="Arial"/>
          <w:b/>
          <w:bCs/>
          <w:sz w:val="20"/>
          <w:szCs w:val="20"/>
        </w:rPr>
        <w:t>maximus</w:t>
      </w:r>
      <w:proofErr w:type="spellEnd"/>
      <w:r w:rsidRPr="00ED6EAA">
        <w:rPr>
          <w:rFonts w:asciiTheme="majorHAnsi" w:eastAsia="Times New Roman" w:hAnsiTheme="majorHAnsi" w:cs="Arial"/>
          <w:sz w:val="20"/>
          <w:szCs w:val="20"/>
        </w:rPr>
        <w:t> </w:t>
      </w:r>
      <w:r w:rsidRPr="00D42124">
        <w:rPr>
          <w:rFonts w:asciiTheme="majorHAnsi" w:eastAsia="Times New Roman" w:hAnsiTheme="majorHAnsi" w:cs="Arial"/>
          <w:sz w:val="20"/>
          <w:szCs w:val="20"/>
        </w:rPr>
        <w:t>muscle is located in the buttocks and is the strongest muscle in the human body. It is connected to the coccyx, as well as other surrounding bones. The</w:t>
      </w:r>
      <w:r w:rsidRPr="00ED6EAA">
        <w:rPr>
          <w:rFonts w:asciiTheme="majorHAnsi" w:eastAsia="Times New Roman" w:hAnsiTheme="majorHAnsi" w:cs="Arial"/>
          <w:sz w:val="20"/>
          <w:szCs w:val="20"/>
        </w:rPr>
        <w:t> </w:t>
      </w:r>
      <w:r w:rsidRPr="00D42124">
        <w:rPr>
          <w:rFonts w:asciiTheme="majorHAnsi" w:eastAsia="Times New Roman" w:hAnsiTheme="majorHAnsi" w:cs="Arial"/>
          <w:b/>
          <w:bCs/>
          <w:sz w:val="20"/>
          <w:szCs w:val="20"/>
        </w:rPr>
        <w:t xml:space="preserve">gluteus </w:t>
      </w:r>
      <w:proofErr w:type="spellStart"/>
      <w:r w:rsidRPr="00D42124">
        <w:rPr>
          <w:rFonts w:asciiTheme="majorHAnsi" w:eastAsia="Times New Roman" w:hAnsiTheme="majorHAnsi" w:cs="Arial"/>
          <w:b/>
          <w:bCs/>
          <w:sz w:val="20"/>
          <w:szCs w:val="20"/>
        </w:rPr>
        <w:t>maximus</w:t>
      </w:r>
      <w:proofErr w:type="spellEnd"/>
      <w:r w:rsidRPr="00ED6EAA">
        <w:rPr>
          <w:rFonts w:asciiTheme="majorHAnsi" w:eastAsia="Times New Roman" w:hAnsiTheme="majorHAnsi" w:cs="Arial"/>
          <w:sz w:val="20"/>
          <w:szCs w:val="20"/>
        </w:rPr>
        <w:t> </w:t>
      </w:r>
      <w:r w:rsidRPr="00D42124">
        <w:rPr>
          <w:rFonts w:asciiTheme="majorHAnsi" w:eastAsia="Times New Roman" w:hAnsiTheme="majorHAnsi" w:cs="Arial"/>
          <w:sz w:val="20"/>
          <w:szCs w:val="20"/>
        </w:rPr>
        <w:t>muscle is responsible for movement of the hip and thigh.</w:t>
      </w:r>
    </w:p>
    <w:p w:rsidR="00D42124" w:rsidRPr="00ED6EAA" w:rsidRDefault="00D42124" w:rsidP="00ED6EAA">
      <w:pPr>
        <w:rPr>
          <w:rFonts w:asciiTheme="majorHAnsi" w:hAnsiTheme="majorHAnsi" w:cs="Arial"/>
          <w:b/>
          <w:bCs/>
          <w:sz w:val="20"/>
          <w:szCs w:val="20"/>
          <w:shd w:val="clear" w:color="auto" w:fill="FFFFFF"/>
        </w:rPr>
      </w:pPr>
    </w:p>
    <w:sectPr w:rsidR="00D42124" w:rsidRPr="00ED6EAA" w:rsidSect="00942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2DF3"/>
    <w:multiLevelType w:val="multilevel"/>
    <w:tmpl w:val="48BE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D3160"/>
    <w:multiLevelType w:val="hybridMultilevel"/>
    <w:tmpl w:val="D3329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77B48"/>
    <w:multiLevelType w:val="multilevel"/>
    <w:tmpl w:val="9C04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4127EB"/>
    <w:multiLevelType w:val="multilevel"/>
    <w:tmpl w:val="5AE6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C11784"/>
    <w:multiLevelType w:val="multilevel"/>
    <w:tmpl w:val="B072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D303E1"/>
    <w:multiLevelType w:val="multilevel"/>
    <w:tmpl w:val="DEFE3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A3F95"/>
    <w:rsid w:val="00471A27"/>
    <w:rsid w:val="004A3F95"/>
    <w:rsid w:val="004D6AD2"/>
    <w:rsid w:val="009115ED"/>
    <w:rsid w:val="009427F3"/>
    <w:rsid w:val="00B11989"/>
    <w:rsid w:val="00D42124"/>
    <w:rsid w:val="00E334D0"/>
    <w:rsid w:val="00ED6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3F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6AD2"/>
  </w:style>
  <w:style w:type="character" w:styleId="Emphasis">
    <w:name w:val="Emphasis"/>
    <w:basedOn w:val="DefaultParagraphFont"/>
    <w:uiPriority w:val="20"/>
    <w:qFormat/>
    <w:rsid w:val="004D6AD2"/>
    <w:rPr>
      <w:i/>
      <w:iCs/>
    </w:rPr>
  </w:style>
  <w:style w:type="character" w:styleId="Hyperlink">
    <w:name w:val="Hyperlink"/>
    <w:basedOn w:val="DefaultParagraphFont"/>
    <w:uiPriority w:val="99"/>
    <w:semiHidden/>
    <w:unhideWhenUsed/>
    <w:rsid w:val="00471A27"/>
    <w:rPr>
      <w:color w:val="0000FF"/>
      <w:u w:val="single"/>
    </w:rPr>
  </w:style>
  <w:style w:type="paragraph" w:styleId="ListParagraph">
    <w:name w:val="List Paragraph"/>
    <w:basedOn w:val="Normal"/>
    <w:uiPriority w:val="34"/>
    <w:qFormat/>
    <w:rsid w:val="00D42124"/>
    <w:pPr>
      <w:ind w:left="720"/>
      <w:contextualSpacing/>
    </w:pPr>
  </w:style>
</w:styles>
</file>

<file path=word/webSettings.xml><?xml version="1.0" encoding="utf-8"?>
<w:webSettings xmlns:r="http://schemas.openxmlformats.org/officeDocument/2006/relationships" xmlns:w="http://schemas.openxmlformats.org/wordprocessingml/2006/main">
  <w:divs>
    <w:div w:id="175003947">
      <w:bodyDiv w:val="1"/>
      <w:marLeft w:val="0"/>
      <w:marRight w:val="0"/>
      <w:marTop w:val="0"/>
      <w:marBottom w:val="0"/>
      <w:divBdr>
        <w:top w:val="none" w:sz="0" w:space="0" w:color="auto"/>
        <w:left w:val="none" w:sz="0" w:space="0" w:color="auto"/>
        <w:bottom w:val="none" w:sz="0" w:space="0" w:color="auto"/>
        <w:right w:val="none" w:sz="0" w:space="0" w:color="auto"/>
      </w:divBdr>
      <w:divsChild>
        <w:div w:id="2063628417">
          <w:marLeft w:val="0"/>
          <w:marRight w:val="0"/>
          <w:marTop w:val="0"/>
          <w:marBottom w:val="0"/>
          <w:divBdr>
            <w:top w:val="none" w:sz="0" w:space="0" w:color="auto"/>
            <w:left w:val="none" w:sz="0" w:space="0" w:color="auto"/>
            <w:bottom w:val="none" w:sz="0" w:space="0" w:color="auto"/>
            <w:right w:val="none" w:sz="0" w:space="0" w:color="auto"/>
          </w:divBdr>
          <w:divsChild>
            <w:div w:id="282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3801">
      <w:bodyDiv w:val="1"/>
      <w:marLeft w:val="0"/>
      <w:marRight w:val="0"/>
      <w:marTop w:val="0"/>
      <w:marBottom w:val="0"/>
      <w:divBdr>
        <w:top w:val="none" w:sz="0" w:space="0" w:color="auto"/>
        <w:left w:val="none" w:sz="0" w:space="0" w:color="auto"/>
        <w:bottom w:val="none" w:sz="0" w:space="0" w:color="auto"/>
        <w:right w:val="none" w:sz="0" w:space="0" w:color="auto"/>
      </w:divBdr>
      <w:divsChild>
        <w:div w:id="169687208">
          <w:marLeft w:val="0"/>
          <w:marRight w:val="0"/>
          <w:marTop w:val="0"/>
          <w:marBottom w:val="0"/>
          <w:divBdr>
            <w:top w:val="none" w:sz="0" w:space="0" w:color="auto"/>
            <w:left w:val="none" w:sz="0" w:space="0" w:color="auto"/>
            <w:bottom w:val="none" w:sz="0" w:space="0" w:color="auto"/>
            <w:right w:val="none" w:sz="0" w:space="0" w:color="auto"/>
          </w:divBdr>
          <w:divsChild>
            <w:div w:id="1512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2118">
      <w:bodyDiv w:val="1"/>
      <w:marLeft w:val="0"/>
      <w:marRight w:val="0"/>
      <w:marTop w:val="0"/>
      <w:marBottom w:val="0"/>
      <w:divBdr>
        <w:top w:val="none" w:sz="0" w:space="0" w:color="auto"/>
        <w:left w:val="none" w:sz="0" w:space="0" w:color="auto"/>
        <w:bottom w:val="none" w:sz="0" w:space="0" w:color="auto"/>
        <w:right w:val="none" w:sz="0" w:space="0" w:color="auto"/>
      </w:divBdr>
    </w:div>
    <w:div w:id="786236256">
      <w:bodyDiv w:val="1"/>
      <w:marLeft w:val="0"/>
      <w:marRight w:val="0"/>
      <w:marTop w:val="0"/>
      <w:marBottom w:val="0"/>
      <w:divBdr>
        <w:top w:val="none" w:sz="0" w:space="0" w:color="auto"/>
        <w:left w:val="none" w:sz="0" w:space="0" w:color="auto"/>
        <w:bottom w:val="none" w:sz="0" w:space="0" w:color="auto"/>
        <w:right w:val="none" w:sz="0" w:space="0" w:color="auto"/>
      </w:divBdr>
      <w:divsChild>
        <w:div w:id="2021159518">
          <w:marLeft w:val="0"/>
          <w:marRight w:val="0"/>
          <w:marTop w:val="0"/>
          <w:marBottom w:val="0"/>
          <w:divBdr>
            <w:top w:val="none" w:sz="0" w:space="0" w:color="auto"/>
            <w:left w:val="none" w:sz="0" w:space="0" w:color="auto"/>
            <w:bottom w:val="none" w:sz="0" w:space="0" w:color="auto"/>
            <w:right w:val="none" w:sz="0" w:space="0" w:color="auto"/>
          </w:divBdr>
          <w:divsChild>
            <w:div w:id="8692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505">
      <w:bodyDiv w:val="1"/>
      <w:marLeft w:val="0"/>
      <w:marRight w:val="0"/>
      <w:marTop w:val="0"/>
      <w:marBottom w:val="0"/>
      <w:divBdr>
        <w:top w:val="none" w:sz="0" w:space="0" w:color="auto"/>
        <w:left w:val="none" w:sz="0" w:space="0" w:color="auto"/>
        <w:bottom w:val="none" w:sz="0" w:space="0" w:color="auto"/>
        <w:right w:val="none" w:sz="0" w:space="0" w:color="auto"/>
      </w:divBdr>
      <w:divsChild>
        <w:div w:id="1691951191">
          <w:marLeft w:val="0"/>
          <w:marRight w:val="0"/>
          <w:marTop w:val="0"/>
          <w:marBottom w:val="0"/>
          <w:divBdr>
            <w:top w:val="none" w:sz="0" w:space="0" w:color="auto"/>
            <w:left w:val="none" w:sz="0" w:space="0" w:color="auto"/>
            <w:bottom w:val="none" w:sz="0" w:space="0" w:color="auto"/>
            <w:right w:val="none" w:sz="0" w:space="0" w:color="auto"/>
          </w:divBdr>
          <w:divsChild>
            <w:div w:id="16897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7385">
      <w:bodyDiv w:val="1"/>
      <w:marLeft w:val="0"/>
      <w:marRight w:val="0"/>
      <w:marTop w:val="0"/>
      <w:marBottom w:val="0"/>
      <w:divBdr>
        <w:top w:val="none" w:sz="0" w:space="0" w:color="auto"/>
        <w:left w:val="none" w:sz="0" w:space="0" w:color="auto"/>
        <w:bottom w:val="none" w:sz="0" w:space="0" w:color="auto"/>
        <w:right w:val="none" w:sz="0" w:space="0" w:color="auto"/>
      </w:divBdr>
    </w:div>
    <w:div w:id="1673339525">
      <w:bodyDiv w:val="1"/>
      <w:marLeft w:val="0"/>
      <w:marRight w:val="0"/>
      <w:marTop w:val="0"/>
      <w:marBottom w:val="0"/>
      <w:divBdr>
        <w:top w:val="none" w:sz="0" w:space="0" w:color="auto"/>
        <w:left w:val="none" w:sz="0" w:space="0" w:color="auto"/>
        <w:bottom w:val="none" w:sz="0" w:space="0" w:color="auto"/>
        <w:right w:val="none" w:sz="0" w:space="0" w:color="auto"/>
      </w:divBdr>
      <w:divsChild>
        <w:div w:id="862596448">
          <w:marLeft w:val="0"/>
          <w:marRight w:val="0"/>
          <w:marTop w:val="0"/>
          <w:marBottom w:val="0"/>
          <w:divBdr>
            <w:top w:val="none" w:sz="0" w:space="0" w:color="auto"/>
            <w:left w:val="none" w:sz="0" w:space="0" w:color="auto"/>
            <w:bottom w:val="none" w:sz="0" w:space="0" w:color="auto"/>
            <w:right w:val="none" w:sz="0" w:space="0" w:color="auto"/>
          </w:divBdr>
          <w:divsChild>
            <w:div w:id="9165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capula" TargetMode="External"/><Relationship Id="rId3" Type="http://schemas.openxmlformats.org/officeDocument/2006/relationships/settings" Target="settings.xml"/><Relationship Id="rId7" Type="http://schemas.openxmlformats.org/officeDocument/2006/relationships/hyperlink" Target="http://en.wikipedia.org/wiki/Brea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nterior" TargetMode="External"/><Relationship Id="rId5" Type="http://schemas.openxmlformats.org/officeDocument/2006/relationships/hyperlink" Target="http://en.wikipedia.org/wiki/Mus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7</cp:revision>
  <dcterms:created xsi:type="dcterms:W3CDTF">2014-10-06T06:34:00Z</dcterms:created>
  <dcterms:modified xsi:type="dcterms:W3CDTF">2014-10-06T06:45:00Z</dcterms:modified>
</cp:coreProperties>
</file>