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3944" w:rsidP="00923944">
      <w:pPr>
        <w:jc w:val="center"/>
        <w:rPr>
          <w:b/>
          <w:u w:val="single"/>
        </w:rPr>
      </w:pPr>
      <w:r w:rsidRPr="00923944">
        <w:rPr>
          <w:b/>
          <w:u w:val="single"/>
        </w:rPr>
        <w:t>Guvi Task 11</w:t>
      </w:r>
    </w:p>
    <w:p w:rsidR="00923944" w:rsidRDefault="00923944" w:rsidP="00923944"/>
    <w:p w:rsidR="00923944" w:rsidRDefault="00923944" w:rsidP="00923944">
      <w:r>
        <w:t>1: What are the four access modifiers available in java and what is their significance in terms of class, methods and variable accessibility?</w:t>
      </w:r>
    </w:p>
    <w:p w:rsidR="007F4DB2" w:rsidRPr="007F4DB2" w:rsidRDefault="007F4DB2" w:rsidP="007F4DB2">
      <w:pPr>
        <w:shd w:val="clear" w:color="auto" w:fill="FFFFFF"/>
        <w:spacing w:after="138" w:line="240" w:lineRule="auto"/>
        <w:textAlignment w:val="baseline"/>
      </w:pPr>
      <w:r w:rsidRPr="007F4DB2">
        <w:t>There are four types of access modifiers available in Java: </w:t>
      </w:r>
    </w:p>
    <w:p w:rsidR="007F4DB2" w:rsidRPr="007F4DB2" w:rsidRDefault="007F4DB2" w:rsidP="007F4DB2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textAlignment w:val="baseline"/>
      </w:pPr>
      <w:r w:rsidRPr="007F4DB2">
        <w:t>Default – No keyword required</w:t>
      </w:r>
    </w:p>
    <w:p w:rsidR="007F4DB2" w:rsidRPr="007F4DB2" w:rsidRDefault="007F4DB2" w:rsidP="007F4DB2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textAlignment w:val="baseline"/>
      </w:pPr>
      <w:r w:rsidRPr="007F4DB2">
        <w:t>Private</w:t>
      </w:r>
    </w:p>
    <w:p w:rsidR="007F4DB2" w:rsidRPr="007F4DB2" w:rsidRDefault="007F4DB2" w:rsidP="007F4DB2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textAlignment w:val="baseline"/>
      </w:pPr>
      <w:r w:rsidRPr="007F4DB2">
        <w:t>Protected</w:t>
      </w:r>
    </w:p>
    <w:p w:rsidR="007F4DB2" w:rsidRDefault="007F4DB2" w:rsidP="007F4DB2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textAlignment w:val="baseline"/>
      </w:pPr>
      <w:r w:rsidRPr="007F4DB2">
        <w:t>Public</w:t>
      </w:r>
    </w:p>
    <w:p w:rsidR="007F4DB2" w:rsidRPr="007F4DB2" w:rsidRDefault="007F4DB2" w:rsidP="007F4DB2">
      <w:pPr>
        <w:shd w:val="clear" w:color="auto" w:fill="FFFFFF"/>
        <w:spacing w:after="0" w:line="240" w:lineRule="auto"/>
        <w:ind w:left="-28"/>
        <w:textAlignment w:val="baseline"/>
        <w:rPr>
          <w:b/>
          <w:u w:val="single"/>
        </w:rPr>
      </w:pPr>
      <w:r w:rsidRPr="007F4DB2">
        <w:rPr>
          <w:b/>
          <w:u w:val="single"/>
        </w:rPr>
        <w:t>Default:</w:t>
      </w:r>
    </w:p>
    <w:p w:rsidR="007F4DB2" w:rsidRDefault="007F4DB2" w:rsidP="007F4DB2">
      <w:pPr>
        <w:shd w:val="clear" w:color="auto" w:fill="FFFFFF"/>
        <w:spacing w:after="0" w:line="240" w:lineRule="auto"/>
        <w:ind w:left="-28" w:firstLine="748"/>
        <w:textAlignment w:val="baseline"/>
      </w:pPr>
      <w:r w:rsidRPr="007F4DB2">
        <w:t>When no access modifier is specified for a class, method, or data member – It is said to be having the </w:t>
      </w:r>
      <w:r w:rsidRPr="007F4DB2">
        <w:rPr>
          <w:bCs/>
        </w:rPr>
        <w:t>default</w:t>
      </w:r>
      <w:r w:rsidRPr="007F4DB2">
        <w:t> access modifier by default. The data members, classes, or methods that are not declared using any access modifiers i.e. having default access modifiers are accessible </w:t>
      </w:r>
      <w:r w:rsidRPr="007F4DB2">
        <w:rPr>
          <w:bCs/>
        </w:rPr>
        <w:t>only within the same package</w:t>
      </w:r>
      <w:r w:rsidRPr="007F4DB2">
        <w:t>.</w:t>
      </w:r>
    </w:p>
    <w:p w:rsidR="007F4DB2" w:rsidRPr="007F4DB2" w:rsidRDefault="007F4DB2" w:rsidP="007F4DB2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  <w:r w:rsidRPr="007F4DB2">
        <w:rPr>
          <w:b/>
          <w:u w:val="single"/>
        </w:rPr>
        <w:t>Private:</w:t>
      </w:r>
    </w:p>
    <w:p w:rsidR="007F4DB2" w:rsidRPr="007F4DB2" w:rsidRDefault="007F4DB2" w:rsidP="007F4DB2">
      <w:pPr>
        <w:shd w:val="clear" w:color="auto" w:fill="FFFFFF"/>
        <w:spacing w:after="0" w:line="240" w:lineRule="auto"/>
        <w:ind w:firstLine="720"/>
        <w:textAlignment w:val="baseline"/>
        <w:rPr>
          <w:bCs/>
        </w:rPr>
      </w:pPr>
      <w:r w:rsidRPr="007F4DB2">
        <w:rPr>
          <w:bCs/>
        </w:rPr>
        <w:t>The private access modifier is specified using the keyword private. The methods or data members declared as private are accessible only within the class in which they are declared.</w:t>
      </w:r>
    </w:p>
    <w:p w:rsidR="007F4DB2" w:rsidRPr="007F4DB2" w:rsidRDefault="007F4DB2" w:rsidP="007F4D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bCs/>
        </w:rPr>
      </w:pPr>
      <w:r w:rsidRPr="007F4DB2">
        <w:rPr>
          <w:bCs/>
        </w:rPr>
        <w:t>Any other class of the same package will not be able to access these members.</w:t>
      </w:r>
    </w:p>
    <w:p w:rsidR="007F4DB2" w:rsidRPr="007F4DB2" w:rsidRDefault="007F4DB2" w:rsidP="007F4DB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bCs/>
        </w:rPr>
      </w:pPr>
      <w:r w:rsidRPr="007F4DB2">
        <w:rPr>
          <w:bCs/>
        </w:rPr>
        <w:t>Top-level classes or interfaces cannot be declared as private because</w:t>
      </w:r>
    </w:p>
    <w:p w:rsidR="007F4DB2" w:rsidRPr="007F4DB2" w:rsidRDefault="007F4DB2" w:rsidP="007F4DB2">
      <w:pPr>
        <w:shd w:val="clear" w:color="auto" w:fill="FFFFFF"/>
        <w:spacing w:after="138" w:line="240" w:lineRule="auto"/>
        <w:textAlignment w:val="baseline"/>
        <w:rPr>
          <w:bCs/>
        </w:rPr>
      </w:pPr>
      <w:r w:rsidRPr="007F4DB2">
        <w:rPr>
          <w:bCs/>
        </w:rPr>
        <w:t>Hence these modifiers in terms of application to classes, apply only to nested classes and not on top-level classes</w:t>
      </w:r>
    </w:p>
    <w:p w:rsidR="007F4DB2" w:rsidRPr="007F4DB2" w:rsidRDefault="007F4DB2" w:rsidP="007F4DB2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  <w:r w:rsidRPr="007F4DB2">
        <w:rPr>
          <w:b/>
          <w:u w:val="single"/>
        </w:rPr>
        <w:t>Protected</w:t>
      </w:r>
      <w:r>
        <w:rPr>
          <w:b/>
          <w:u w:val="single"/>
        </w:rPr>
        <w:t>:</w:t>
      </w:r>
    </w:p>
    <w:p w:rsidR="00E16EF2" w:rsidRPr="00E16EF2" w:rsidRDefault="007F4DB2" w:rsidP="00E16EF2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7F4DB2">
        <w:rPr>
          <w:rFonts w:asciiTheme="minorHAnsi" w:eastAsiaTheme="minorEastAsia" w:hAnsiTheme="minorHAnsi" w:cstheme="minorBidi"/>
          <w:bCs/>
          <w:sz w:val="22"/>
          <w:szCs w:val="22"/>
        </w:rPr>
        <w:t>The protected access modifier is specified using the keyword </w:t>
      </w:r>
      <w:r w:rsidRPr="007F4DB2">
        <w:rPr>
          <w:rFonts w:asciiTheme="minorHAnsi" w:eastAsiaTheme="minorEastAsia" w:hAnsiTheme="minorHAnsi" w:cstheme="minorBidi"/>
          <w:sz w:val="22"/>
          <w:szCs w:val="22"/>
        </w:rPr>
        <w:t>protected</w:t>
      </w:r>
      <w:r w:rsidRPr="007F4DB2">
        <w:rPr>
          <w:rFonts w:asciiTheme="minorHAnsi" w:eastAsiaTheme="minorEastAsia" w:hAnsiTheme="minorHAnsi" w:cstheme="minorBidi"/>
          <w:bCs/>
          <w:sz w:val="22"/>
          <w:szCs w:val="22"/>
        </w:rPr>
        <w:t>.</w:t>
      </w:r>
      <w:r w:rsidR="00E16EF2">
        <w:rPr>
          <w:rFonts w:asciiTheme="minorHAnsi" w:eastAsiaTheme="minorEastAsia" w:hAnsiTheme="minorHAnsi" w:cstheme="minorBidi"/>
          <w:bCs/>
          <w:sz w:val="22"/>
          <w:szCs w:val="22"/>
        </w:rPr>
        <w:t xml:space="preserve"> </w:t>
      </w:r>
      <w:r w:rsidRPr="007F4DB2">
        <w:rPr>
          <w:rFonts w:asciiTheme="minorHAnsi" w:eastAsiaTheme="minorEastAsia" w:hAnsiTheme="minorHAnsi" w:cstheme="minorBidi"/>
          <w:bCs/>
          <w:sz w:val="22"/>
          <w:szCs w:val="22"/>
        </w:rPr>
        <w:t xml:space="preserve">The methods or data members declared as protected </w:t>
      </w:r>
      <w:r w:rsidRPr="00E16EF2">
        <w:rPr>
          <w:rFonts w:asciiTheme="minorHAnsi" w:eastAsiaTheme="minorEastAsia" w:hAnsiTheme="minorHAnsi" w:cstheme="minorBidi"/>
          <w:sz w:val="22"/>
          <w:szCs w:val="22"/>
        </w:rPr>
        <w:t>are </w:t>
      </w:r>
      <w:r w:rsidRPr="007F4DB2">
        <w:rPr>
          <w:rFonts w:asciiTheme="minorHAnsi" w:eastAsiaTheme="minorEastAsia" w:hAnsiTheme="minorHAnsi" w:cstheme="minorBidi"/>
          <w:sz w:val="22"/>
          <w:szCs w:val="22"/>
        </w:rPr>
        <w:t>accessible within the same package or subclasses in different packages.</w:t>
      </w:r>
      <w:r w:rsidR="00E16EF2"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w:r w:rsidR="00E16EF2" w:rsidRPr="00E16EF2">
        <w:rPr>
          <w:rFonts w:asciiTheme="minorHAnsi" w:eastAsiaTheme="minorEastAsia" w:hAnsiTheme="minorHAnsi" w:cstheme="minorBidi"/>
          <w:sz w:val="22"/>
          <w:szCs w:val="22"/>
        </w:rPr>
        <w:t>protected means “only visible within the enclosing class and any subclasses”</w:t>
      </w:r>
    </w:p>
    <w:p w:rsidR="007F4DB2" w:rsidRPr="007F4DB2" w:rsidRDefault="00E16EF2" w:rsidP="007F4DB2">
      <w:pPr>
        <w:shd w:val="clear" w:color="auto" w:fill="FFFFFF"/>
        <w:spacing w:after="0" w:line="240" w:lineRule="auto"/>
        <w:textAlignment w:val="baseline"/>
        <w:rPr>
          <w:b/>
          <w:u w:val="single"/>
        </w:rPr>
      </w:pPr>
      <w:r w:rsidRPr="00E16EF2">
        <w:rPr>
          <w:b/>
          <w:u w:val="single"/>
        </w:rPr>
        <w:t>Public:</w:t>
      </w:r>
    </w:p>
    <w:p w:rsidR="00E16EF2" w:rsidRPr="00E16EF2" w:rsidRDefault="00E16EF2" w:rsidP="00E16E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tab/>
      </w:r>
      <w:r w:rsidRPr="00E16EF2">
        <w:rPr>
          <w:rFonts w:asciiTheme="minorHAnsi" w:eastAsiaTheme="minorEastAsia" w:hAnsiTheme="minorHAnsi" w:cstheme="minorBidi"/>
          <w:sz w:val="22"/>
          <w:szCs w:val="22"/>
        </w:rPr>
        <w:t>The public access modifier is specified using the keyword public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Pr="00E16EF2">
        <w:rPr>
          <w:rFonts w:asciiTheme="minorHAnsi" w:eastAsiaTheme="minorEastAsia" w:hAnsiTheme="minorHAnsi" w:cstheme="minorBidi"/>
          <w:sz w:val="22"/>
          <w:szCs w:val="22"/>
        </w:rPr>
        <w:t>The public access modifier has the widest scope among all other access modifiers.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E16EF2">
        <w:rPr>
          <w:rFonts w:asciiTheme="minorHAnsi" w:eastAsiaTheme="minorEastAsia" w:hAnsiTheme="minorHAnsi" w:cstheme="minorBidi"/>
          <w:sz w:val="22"/>
          <w:szCs w:val="22"/>
        </w:rPr>
        <w:t>Classes, methods, or data members that are declared as public are accessible from everywhere in the program. There is no restriction on the scope of public data members.</w:t>
      </w:r>
    </w:p>
    <w:p w:rsidR="007F4DB2" w:rsidRDefault="007F4DB2" w:rsidP="00923944"/>
    <w:p w:rsidR="00923944" w:rsidRDefault="00923944" w:rsidP="00923944">
      <w:r>
        <w:t>2: What is the difference between exception and error?</w:t>
      </w:r>
    </w:p>
    <w:p w:rsidR="000213BC" w:rsidRPr="000213BC" w:rsidRDefault="000213BC" w:rsidP="00923944">
      <w:pPr>
        <w:rPr>
          <w:b/>
          <w:u w:val="single"/>
        </w:rPr>
      </w:pPr>
      <w:r w:rsidRPr="000213BC">
        <w:rPr>
          <w:b/>
          <w:u w:val="single"/>
        </w:rPr>
        <w:t>Errors:</w:t>
      </w:r>
    </w:p>
    <w:p w:rsidR="000213BC" w:rsidRDefault="000213BC" w:rsidP="000213BC">
      <w:pPr>
        <w:spacing w:after="0"/>
      </w:pPr>
      <w:r w:rsidRPr="000213BC">
        <w:t>Errors are usually caused by serious problems that are outside the control of the program, such as running out of memory or a system crash</w:t>
      </w:r>
    </w:p>
    <w:p w:rsidR="000213BC" w:rsidRPr="000213BC" w:rsidRDefault="000213BC" w:rsidP="000213BC">
      <w:pPr>
        <w:spacing w:after="0"/>
        <w:rPr>
          <w:b/>
          <w:u w:val="single"/>
        </w:rPr>
      </w:pPr>
      <w:r w:rsidRPr="000213BC">
        <w:rPr>
          <w:b/>
          <w:u w:val="single"/>
        </w:rPr>
        <w:t>Exceptions:</w:t>
      </w:r>
    </w:p>
    <w:p w:rsidR="000213BC" w:rsidRDefault="000213BC" w:rsidP="000213BC">
      <w:pPr>
        <w:spacing w:after="0"/>
      </w:pPr>
      <w:r w:rsidRPr="000213BC">
        <w:t>Exceptions, on the other hand, are used to handle errors that can be recovered from within the program</w:t>
      </w:r>
    </w:p>
    <w:p w:rsidR="000213BC" w:rsidRDefault="000213BC" w:rsidP="000213BC">
      <w:pPr>
        <w:spacing w:after="0"/>
      </w:pPr>
    </w:p>
    <w:p w:rsidR="000213BC" w:rsidRDefault="000213BC" w:rsidP="000213BC">
      <w:pPr>
        <w:spacing w:after="0"/>
      </w:pPr>
    </w:p>
    <w:p w:rsidR="000213BC" w:rsidRDefault="000213BC" w:rsidP="000213BC">
      <w:pPr>
        <w:spacing w:after="0"/>
      </w:pPr>
    </w:p>
    <w:p w:rsidR="000213BC" w:rsidRDefault="000213BC" w:rsidP="000213BC">
      <w:pPr>
        <w:spacing w:after="0"/>
      </w:pPr>
    </w:p>
    <w:p w:rsidR="000213BC" w:rsidRDefault="000213BC" w:rsidP="000213BC">
      <w:pPr>
        <w:spacing w:after="0"/>
      </w:pPr>
    </w:p>
    <w:p w:rsidR="000213BC" w:rsidRDefault="00923944" w:rsidP="00923944">
      <w:r>
        <w:lastRenderedPageBreak/>
        <w:t>3: What is the difference between checked exception and unchecked exception?</w:t>
      </w:r>
    </w:p>
    <w:p w:rsidR="000213BC" w:rsidRPr="000213BC" w:rsidRDefault="000213BC" w:rsidP="000213BC">
      <w:pPr>
        <w:rPr>
          <w:b/>
          <w:u w:val="single"/>
        </w:rPr>
      </w:pPr>
      <w:r>
        <w:rPr>
          <w:b/>
          <w:u w:val="single"/>
        </w:rPr>
        <w:t>C</w:t>
      </w:r>
      <w:r w:rsidRPr="000213BC">
        <w:rPr>
          <w:b/>
          <w:u w:val="single"/>
        </w:rPr>
        <w:t>hecked exception:</w:t>
      </w:r>
    </w:p>
    <w:p w:rsidR="00732044" w:rsidRPr="000213BC" w:rsidRDefault="000213BC" w:rsidP="00732044">
      <w:pPr>
        <w:spacing w:after="0"/>
        <w:ind w:firstLine="720"/>
      </w:pPr>
      <w:r w:rsidRPr="000213BC">
        <w:t>These</w:t>
      </w:r>
      <w:r w:rsidRPr="000213BC">
        <w:rPr>
          <w:b/>
          <w:bCs/>
        </w:rPr>
        <w:t> </w:t>
      </w:r>
      <w:r w:rsidRPr="000213BC">
        <w:t>are the exceptions that are checked at compile time. If some code within a method throws a checked exception, then the method must either handle the exception or it must specify the exception using the </w:t>
      </w:r>
      <w:hyperlink r:id="rId5" w:history="1">
        <w:r w:rsidRPr="000213BC">
          <w:t>throws keyword</w:t>
        </w:r>
      </w:hyperlink>
      <w:r w:rsidRPr="000213BC">
        <w:t>. In checked exceptions, there are two types: fully checked and partially checked exceptions. A fully checked exception is a checked exception where all its child classes are also checked, like IOExcep</w:t>
      </w:r>
      <w:r w:rsidR="00732044">
        <w:t>tion, and InterruptedException. Everything</w:t>
      </w:r>
      <w:r w:rsidR="00732044" w:rsidRPr="000213BC">
        <w:t xml:space="preserve"> under throwable is checked</w:t>
      </w:r>
      <w:r w:rsidR="00732044">
        <w:t xml:space="preserve"> Exception</w:t>
      </w:r>
      <w:r w:rsidR="00732044" w:rsidRPr="000213BC">
        <w:t>. </w:t>
      </w:r>
    </w:p>
    <w:p w:rsidR="000213BC" w:rsidRDefault="000213BC" w:rsidP="000213BC">
      <w:pPr>
        <w:ind w:firstLine="720"/>
      </w:pPr>
    </w:p>
    <w:p w:rsidR="00923944" w:rsidRPr="000213BC" w:rsidRDefault="000213BC" w:rsidP="00923944">
      <w:pPr>
        <w:rPr>
          <w:b/>
          <w:u w:val="single"/>
        </w:rPr>
      </w:pPr>
      <w:r w:rsidRPr="000213BC">
        <w:rPr>
          <w:b/>
          <w:u w:val="single"/>
        </w:rPr>
        <w:t>Unchecked exception:</w:t>
      </w:r>
    </w:p>
    <w:p w:rsidR="000213BC" w:rsidRPr="000213BC" w:rsidRDefault="000213BC" w:rsidP="00732044">
      <w:pPr>
        <w:spacing w:after="0"/>
        <w:ind w:firstLine="720"/>
      </w:pPr>
      <w:r w:rsidRPr="000213BC">
        <w:t xml:space="preserve">These are the exceptions that are not checked at compile time. </w:t>
      </w:r>
      <w:r w:rsidR="00732044">
        <w:t xml:space="preserve"> </w:t>
      </w:r>
      <w:r>
        <w:t xml:space="preserve">Exceptions </w:t>
      </w:r>
      <w:r w:rsidRPr="000213BC">
        <w:t>under Error and RuntimeException classes are unchecked exceptions</w:t>
      </w:r>
      <w:r w:rsidR="00732044">
        <w:t xml:space="preserve">. </w:t>
      </w:r>
      <w:r w:rsidRPr="000213BC">
        <w:t>In short unchecked exceptions are runtime exceptions that are not required to be caught or declared in a throws clause. These exceptions are usually caused by programming errors, such as attempting to access an index out of bounds in an array or attempting to divide by zero.</w:t>
      </w:r>
      <w:r>
        <w:t xml:space="preserve"> </w:t>
      </w:r>
      <w:r w:rsidRPr="000213BC">
        <w:t>Unchecked exceptions include all subclasses of the RuntimeException class, as well as the Error class and its subclasses.</w:t>
      </w:r>
    </w:p>
    <w:p w:rsidR="000213BC" w:rsidRPr="00923944" w:rsidRDefault="000213BC" w:rsidP="000213BC">
      <w:pPr>
        <w:spacing w:after="0"/>
      </w:pPr>
    </w:p>
    <w:sectPr w:rsidR="000213BC" w:rsidRPr="0092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C45DA"/>
    <w:multiLevelType w:val="multilevel"/>
    <w:tmpl w:val="037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E0651F"/>
    <w:multiLevelType w:val="multilevel"/>
    <w:tmpl w:val="311C8A08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16"/>
        </w:tabs>
        <w:ind w:left="2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  <w:sz w:val="20"/>
      </w:rPr>
    </w:lvl>
  </w:abstractNum>
  <w:abstractNum w:abstractNumId="2">
    <w:nsid w:val="38C17569"/>
    <w:multiLevelType w:val="multilevel"/>
    <w:tmpl w:val="FEBE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7714D4"/>
    <w:multiLevelType w:val="hybridMultilevel"/>
    <w:tmpl w:val="705C090C"/>
    <w:lvl w:ilvl="0" w:tplc="08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>
    <w:nsid w:val="4C373147"/>
    <w:multiLevelType w:val="multilevel"/>
    <w:tmpl w:val="5C12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23944"/>
    <w:rsid w:val="000213BC"/>
    <w:rsid w:val="00732044"/>
    <w:rsid w:val="007F4DB2"/>
    <w:rsid w:val="00923944"/>
    <w:rsid w:val="00E1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4DB2"/>
    <w:rPr>
      <w:b/>
      <w:bCs/>
    </w:rPr>
  </w:style>
  <w:style w:type="paragraph" w:styleId="ListParagraph">
    <w:name w:val="List Paragraph"/>
    <w:basedOn w:val="Normal"/>
    <w:uiPriority w:val="34"/>
    <w:qFormat/>
    <w:rsid w:val="007F4D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3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hrow-throws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ram</dc:creator>
  <cp:keywords/>
  <dc:description/>
  <cp:lastModifiedBy>ranjith ram</cp:lastModifiedBy>
  <cp:revision>3</cp:revision>
  <dcterms:created xsi:type="dcterms:W3CDTF">2023-10-30T11:22:00Z</dcterms:created>
  <dcterms:modified xsi:type="dcterms:W3CDTF">2023-10-30T16:10:00Z</dcterms:modified>
</cp:coreProperties>
</file>