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M4_L3_RomilShah</w:t>
      </w:r>
    </w:p>
    <w:p>
      <w:pPr>
        <w:pStyle w:val="Author"/>
      </w:pPr>
      <w:r>
        <w:t xml:space="preserve">Romil</w:t>
      </w:r>
      <w:r>
        <w:t xml:space="preserve"> </w:t>
      </w:r>
      <w:r>
        <w:t xml:space="preserve">Shah</w:t>
      </w:r>
    </w:p>
    <w:p>
      <w:pPr>
        <w:pStyle w:val="Date"/>
      </w:pPr>
      <w:r>
        <w:t xml:space="preserve">June</w:t>
      </w:r>
      <w:r>
        <w:t xml:space="preserve"> </w:t>
      </w:r>
      <w:r>
        <w:t xml:space="preserve">19,</w:t>
      </w:r>
      <w:r>
        <w:t xml:space="preserve"> </w:t>
      </w:r>
      <w:r>
        <w:t xml:space="preserve">2016</w:t>
      </w:r>
    </w:p>
    <w:p>
      <w:pPr>
        <w:pStyle w:val="Heading2"/>
      </w:pPr>
      <w:bookmarkStart w:id="21" w:name="read-data-and-additional-packages"/>
      <w:bookmarkEnd w:id="21"/>
      <w:r>
        <w:t xml:space="preserve">Read Data and additional packages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3.2.5</w:t>
      </w:r>
    </w:p>
    <w:p>
      <w:pPr>
        <w:pStyle w:val="SourceCode"/>
      </w:pPr>
      <w:r>
        <w:rPr>
          <w:rStyle w:val="KeywordTok"/>
        </w:rPr>
        <w:t xml:space="preserve">require</w:t>
      </w:r>
      <w:r>
        <w:rPr>
          <w:rStyle w:val="NormalTok"/>
        </w:rPr>
        <w:t xml:space="preserve">(mclust)</w:t>
      </w:r>
    </w:p>
    <w:p>
      <w:pPr>
        <w:pStyle w:val="SourceCode"/>
      </w:pPr>
      <w:r>
        <w:rPr>
          <w:rStyle w:val="VerbatimChar"/>
        </w:rPr>
        <w:t xml:space="preserve">## Loading required package: mclust</w:t>
      </w:r>
    </w:p>
    <w:p>
      <w:pPr>
        <w:pStyle w:val="SourceCode"/>
      </w:pPr>
      <w:r>
        <w:rPr>
          <w:rStyle w:val="VerbatimChar"/>
        </w:rPr>
        <w:t xml:space="preserve">## Warning: package 'mclust' was built under R version 3.2.5</w:t>
      </w:r>
    </w:p>
    <w:p>
      <w:pPr>
        <w:pStyle w:val="SourceCode"/>
      </w:pPr>
      <w:r>
        <w:rPr>
          <w:rStyle w:val="VerbatimChar"/>
        </w:rPr>
        <w:t xml:space="preserve">## Package 'mclust' version 5.2</w:t>
      </w:r>
    </w:p>
    <w:p>
      <w:pPr>
        <w:pStyle w:val="SourceCode"/>
      </w:pPr>
      <w:r>
        <w:rPr>
          <w:rStyle w:val="VerbatimChar"/>
        </w:rPr>
        <w:t xml:space="preserve">## Type 'citation("mclust")' for citing this R package in publications.</w:t>
      </w:r>
    </w:p>
    <w:p>
      <w:pPr>
        <w:pStyle w:val="SourceCode"/>
      </w:pPr>
      <w:r>
        <w:rPr>
          <w:rStyle w:val="NormalTok"/>
        </w:rPr>
        <w:t xml:space="preserve">dataframe &lt;-</w:t>
      </w:r>
      <w:r>
        <w:rPr>
          <w:rStyle w:val="StringTok"/>
        </w:rPr>
        <w:t xml:space="preserve"> </w:t>
      </w:r>
      <w:r>
        <w:rPr>
          <w:rStyle w:val="KeywordTok"/>
        </w:rPr>
        <w:t xml:space="preserve">read.table</w:t>
      </w:r>
      <w:r>
        <w:rPr>
          <w:rStyle w:val="NormalTok"/>
        </w:rPr>
        <w:t xml:space="preserve">(</w:t>
      </w:r>
      <w:r>
        <w:rPr>
          <w:rStyle w:val="StringTok"/>
        </w:rPr>
        <w:t xml:space="preserve">"C:/Users/rams1/Desktop/DSCS6030/Module_04/ecoli.data"</w:t>
      </w:r>
      <w:r>
        <w:rPr>
          <w:rStyle w:val="NormalTok"/>
        </w:rPr>
        <w:t xml:space="preserve">)</w:t>
      </w:r>
      <w:r>
        <w:br w:type="textWrapping"/>
      </w:r>
      <w:r>
        <w:rPr>
          <w:rStyle w:val="KeywordTok"/>
        </w:rPr>
        <w:t xml:space="preserve">colnames</w:t>
      </w:r>
      <w:r>
        <w:rPr>
          <w:rStyle w:val="NormalTok"/>
        </w:rPr>
        <w:t xml:space="preserve">(dataframe) &lt;-</w:t>
      </w:r>
      <w:r>
        <w:rPr>
          <w:rStyle w:val="StringTok"/>
        </w:rPr>
        <w:t xml:space="preserve"> </w:t>
      </w:r>
      <w:r>
        <w:rPr>
          <w:rStyle w:val="KeywordTok"/>
        </w:rPr>
        <w:t xml:space="preserve">c</w:t>
      </w:r>
      <w:r>
        <w:rPr>
          <w:rStyle w:val="NormalTok"/>
        </w:rPr>
        <w:t xml:space="preserve">(</w:t>
      </w:r>
      <w:r>
        <w:rPr>
          <w:rStyle w:val="StringTok"/>
        </w:rPr>
        <w:t xml:space="preserve">"SeqNames"</w:t>
      </w:r>
      <w:r>
        <w:rPr>
          <w:rStyle w:val="NormalTok"/>
        </w:rPr>
        <w:t xml:space="preserve">,</w:t>
      </w:r>
      <w:r>
        <w:rPr>
          <w:rStyle w:val="StringTok"/>
        </w:rPr>
        <w:t xml:space="preserve">"mcg"</w:t>
      </w:r>
      <w:r>
        <w:rPr>
          <w:rStyle w:val="NormalTok"/>
        </w:rPr>
        <w:t xml:space="preserve">,</w:t>
      </w:r>
      <w:r>
        <w:rPr>
          <w:rStyle w:val="StringTok"/>
        </w:rPr>
        <w:t xml:space="preserve">"gvh"</w:t>
      </w:r>
      <w:r>
        <w:rPr>
          <w:rStyle w:val="NormalTok"/>
        </w:rPr>
        <w:t xml:space="preserve">,</w:t>
      </w:r>
      <w:r>
        <w:rPr>
          <w:rStyle w:val="StringTok"/>
        </w:rPr>
        <w:t xml:space="preserve">"lip"</w:t>
      </w:r>
      <w:r>
        <w:rPr>
          <w:rStyle w:val="NormalTok"/>
        </w:rPr>
        <w:t xml:space="preserve">,</w:t>
      </w:r>
      <w:r>
        <w:rPr>
          <w:rStyle w:val="StringTok"/>
        </w:rPr>
        <w:t xml:space="preserve">"chg"</w:t>
      </w:r>
      <w:r>
        <w:rPr>
          <w:rStyle w:val="NormalTok"/>
        </w:rPr>
        <w:t xml:space="preserve">,</w:t>
      </w:r>
      <w:r>
        <w:rPr>
          <w:rStyle w:val="StringTok"/>
        </w:rPr>
        <w:t xml:space="preserve">"aac"</w:t>
      </w:r>
      <w:r>
        <w:rPr>
          <w:rStyle w:val="NormalTok"/>
        </w:rPr>
        <w:t xml:space="preserve">,</w:t>
      </w:r>
      <w:r>
        <w:rPr>
          <w:rStyle w:val="StringTok"/>
        </w:rPr>
        <w:t xml:space="preserve">"alm1"</w:t>
      </w:r>
      <w:r>
        <w:rPr>
          <w:rStyle w:val="NormalTok"/>
        </w:rPr>
        <w:t xml:space="preserve">,</w:t>
      </w:r>
      <w:r>
        <w:rPr>
          <w:rStyle w:val="StringTok"/>
        </w:rPr>
        <w:t xml:space="preserve">"alm2"</w:t>
      </w:r>
      <w:r>
        <w:rPr>
          <w:rStyle w:val="NormalTok"/>
        </w:rPr>
        <w:t xml:space="preserve">,</w:t>
      </w:r>
      <w:r>
        <w:rPr>
          <w:rStyle w:val="StringTok"/>
        </w:rPr>
        <w:t xml:space="preserve">"Class"</w:t>
      </w:r>
      <w:r>
        <w:rPr>
          <w:rStyle w:val="NormalTok"/>
        </w:rPr>
        <w:t xml:space="preserve">)</w:t>
      </w:r>
      <w:r>
        <w:br w:type="textWrapping"/>
      </w:r>
      <w:r>
        <w:rPr>
          <w:rStyle w:val="NormalTok"/>
        </w:rPr>
        <w:t xml:space="preserve">ecoli &lt;-</w:t>
      </w:r>
      <w:r>
        <w:rPr>
          <w:rStyle w:val="StringTok"/>
        </w:rPr>
        <w:t xml:space="preserve"> </w:t>
      </w:r>
      <w:r>
        <w:rPr>
          <w:rStyle w:val="NormalTok"/>
        </w:rPr>
        <w:t xml:space="preserve">dataframe[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class =</w:t>
      </w:r>
      <w:r>
        <w:rPr>
          <w:rStyle w:val="StringTok"/>
        </w:rPr>
        <w:t xml:space="preserve"> </w:t>
      </w:r>
      <w:r>
        <w:rPr>
          <w:rStyle w:val="NormalTok"/>
        </w:rPr>
        <w:t xml:space="preserve">dataframe$Class</w:t>
      </w:r>
      <w:r>
        <w:br w:type="textWrapping"/>
      </w:r>
      <w:r>
        <w:rPr>
          <w:rStyle w:val="KeywordTok"/>
        </w:rPr>
        <w:t xml:space="preserve">table</w:t>
      </w:r>
      <w:r>
        <w:rPr>
          <w:rStyle w:val="NormalTok"/>
        </w:rPr>
        <w:t xml:space="preserve">(class)</w:t>
      </w:r>
    </w:p>
    <w:p>
      <w:pPr>
        <w:pStyle w:val="SourceCode"/>
      </w:pPr>
      <w:r>
        <w:rPr>
          <w:rStyle w:val="VerbatimChar"/>
        </w:rPr>
        <w:t xml:space="preserve">## class</w:t>
      </w:r>
      <w:r>
        <w:br w:type="textWrapping"/>
      </w:r>
      <w:r>
        <w:rPr>
          <w:rStyle w:val="VerbatimChar"/>
        </w:rPr>
        <w:t xml:space="preserve">##  cp  im imL imS imU  om omL  pp </w:t>
      </w:r>
      <w:r>
        <w:br w:type="textWrapping"/>
      </w:r>
      <w:r>
        <w:rPr>
          <w:rStyle w:val="VerbatimChar"/>
        </w:rPr>
        <w:t xml:space="preserve">## 143  77   2   2  35  20   5  52</w:t>
      </w:r>
    </w:p>
    <w:p>
      <w:pPr>
        <w:pStyle w:val="SourceCode"/>
      </w:pPr>
      <w:r>
        <w:rPr>
          <w:rStyle w:val="KeywordTok"/>
        </w:rPr>
        <w:t xml:space="preserve">head</w:t>
      </w:r>
      <w:r>
        <w:rPr>
          <w:rStyle w:val="NormalTok"/>
        </w:rPr>
        <w:t xml:space="preserve">(ecoli)</w:t>
      </w:r>
    </w:p>
    <w:p>
      <w:pPr>
        <w:pStyle w:val="SourceCode"/>
      </w:pPr>
      <w:r>
        <w:rPr>
          <w:rStyle w:val="VerbatimChar"/>
        </w:rPr>
        <w:t xml:space="preserve">##    mcg  gvh  lip chg  aac alm1 alm2</w:t>
      </w:r>
      <w:r>
        <w:br w:type="textWrapping"/>
      </w:r>
      <w:r>
        <w:rPr>
          <w:rStyle w:val="VerbatimChar"/>
        </w:rPr>
        <w:t xml:space="preserve">## 1 0.49 0.29 0.48 0.5 0.56 0.24 0.35</w:t>
      </w:r>
      <w:r>
        <w:br w:type="textWrapping"/>
      </w:r>
      <w:r>
        <w:rPr>
          <w:rStyle w:val="VerbatimChar"/>
        </w:rPr>
        <w:t xml:space="preserve">## 2 0.07 0.40 0.48 0.5 0.54 0.35 0.44</w:t>
      </w:r>
      <w:r>
        <w:br w:type="textWrapping"/>
      </w:r>
      <w:r>
        <w:rPr>
          <w:rStyle w:val="VerbatimChar"/>
        </w:rPr>
        <w:t xml:space="preserve">## 3 0.56 0.40 0.48 0.5 0.49 0.37 0.46</w:t>
      </w:r>
      <w:r>
        <w:br w:type="textWrapping"/>
      </w:r>
      <w:r>
        <w:rPr>
          <w:rStyle w:val="VerbatimChar"/>
        </w:rPr>
        <w:t xml:space="preserve">## 4 0.59 0.49 0.48 0.5 0.52 0.45 0.36</w:t>
      </w:r>
      <w:r>
        <w:br w:type="textWrapping"/>
      </w:r>
      <w:r>
        <w:rPr>
          <w:rStyle w:val="VerbatimChar"/>
        </w:rPr>
        <w:t xml:space="preserve">## 5 0.23 0.32 0.48 0.5 0.55 0.25 0.35</w:t>
      </w:r>
      <w:r>
        <w:br w:type="textWrapping"/>
      </w:r>
      <w:r>
        <w:rPr>
          <w:rStyle w:val="VerbatimChar"/>
        </w:rPr>
        <w:t xml:space="preserve">## 6 0.67 0.39 0.48 0.5 0.36 0.38 0.46</w:t>
      </w:r>
    </w:p>
    <w:p>
      <w:pPr>
        <w:pStyle w:val="SourceCode"/>
      </w:pPr>
      <w:r>
        <w:rPr>
          <w:rStyle w:val="CommentTok"/>
        </w:rPr>
        <w:t xml:space="preserve"># cluster Pairs</w:t>
      </w:r>
      <w:r>
        <w:br w:type="textWrapping"/>
      </w:r>
      <w:r>
        <w:rPr>
          <w:rStyle w:val="KeywordTok"/>
        </w:rPr>
        <w:t xml:space="preserve">clPairs</w:t>
      </w:r>
      <w:r>
        <w:rPr>
          <w:rStyle w:val="NormalTok"/>
        </w:rPr>
        <w:t xml:space="preserve">(ecoli,class)</w:t>
      </w:r>
    </w:p>
    <w:p>
      <w:r>
        <w:drawing>
          <wp:inline>
            <wp:extent cx="4610100" cy="3695700"/>
            <wp:effectExtent b="0" l="0" r="0" t="0"/>
            <wp:docPr descr="" id="1" name="Picture"/>
            <a:graphic>
              <a:graphicData uri="http://schemas.openxmlformats.org/drawingml/2006/picture">
                <pic:pic>
                  <pic:nvPicPr>
                    <pic:cNvPr descr="M4_L3_RomilShah_files/figure-docx/unnamed-chunk-1-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3" w:name="expectation-maximization-clustering"/>
      <w:bookmarkEnd w:id="23"/>
      <w:r>
        <w:t xml:space="preserve">Expectation Maximization Clustering</w:t>
      </w:r>
    </w:p>
    <w:p>
      <w:pPr>
        <w:pStyle w:val="Heading3"/>
      </w:pPr>
      <w:bookmarkStart w:id="24" w:name="obtaining-the-em-model"/>
      <w:bookmarkEnd w:id="24"/>
      <w:r>
        <w:t xml:space="preserve">Obtaining the EM Model</w:t>
      </w:r>
    </w:p>
    <w:p>
      <w:pPr>
        <w:pStyle w:val="SourceCode"/>
      </w:pPr>
      <w:r>
        <w:rPr>
          <w:rStyle w:val="NormalTok"/>
        </w:rPr>
        <w:t xml:space="preserve">mod1&lt;-</w:t>
      </w:r>
      <w:r>
        <w:rPr>
          <w:rStyle w:val="KeywordTok"/>
        </w:rPr>
        <w:t xml:space="preserve">Mclust</w:t>
      </w:r>
      <w:r>
        <w:rPr>
          <w:rStyle w:val="NormalTok"/>
        </w:rPr>
        <w:t xml:space="preserve">(ecoli)</w:t>
      </w:r>
      <w:r>
        <w:br w:type="textWrapping"/>
      </w:r>
      <w:r>
        <w:rPr>
          <w:rStyle w:val="NormalTok"/>
        </w:rPr>
        <w:t xml:space="preserve">mod1</w:t>
      </w:r>
    </w:p>
    <w:p>
      <w:pPr>
        <w:pStyle w:val="SourceCode"/>
      </w:pPr>
      <w:r>
        <w:rPr>
          <w:rStyle w:val="VerbatimChar"/>
        </w:rPr>
        <w:t xml:space="preserve">## 'Mclust' model object:</w:t>
      </w:r>
      <w:r>
        <w:br w:type="textWrapping"/>
      </w:r>
      <w:r>
        <w:rPr>
          <w:rStyle w:val="VerbatimChar"/>
        </w:rPr>
        <w:t xml:space="preserve">##  best model: ellipsoidal, equal volume and shape (EEV) with 5 components</w:t>
      </w:r>
    </w:p>
    <w:p>
      <w:pPr>
        <w:pStyle w:val="SourceCode"/>
      </w:pP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Gaussian finite mixture model fitted by EM algorithm </w:t>
      </w:r>
      <w:r>
        <w:br w:type="textWrapping"/>
      </w:r>
      <w:r>
        <w:rPr>
          <w:rStyle w:val="VerbatimChar"/>
        </w:rPr>
        <w:t xml:space="preserve">## ----------------------------------------------------</w:t>
      </w:r>
      <w:r>
        <w:br w:type="textWrapping"/>
      </w:r>
      <w:r>
        <w:rPr>
          <w:rStyle w:val="VerbatimChar"/>
        </w:rPr>
        <w:t xml:space="preserve">## </w:t>
      </w:r>
      <w:r>
        <w:br w:type="textWrapping"/>
      </w:r>
      <w:r>
        <w:rPr>
          <w:rStyle w:val="VerbatimChar"/>
        </w:rPr>
        <w:t xml:space="preserve">## Mclust EEV (ellipsoidal, equal volume and shape) model with 5 components:</w:t>
      </w:r>
      <w:r>
        <w:br w:type="textWrapping"/>
      </w:r>
      <w:r>
        <w:rPr>
          <w:rStyle w:val="VerbatimChar"/>
        </w:rPr>
        <w:t xml:space="preserve">## </w:t>
      </w:r>
      <w:r>
        <w:br w:type="textWrapping"/>
      </w:r>
      <w:r>
        <w:rPr>
          <w:rStyle w:val="VerbatimChar"/>
        </w:rPr>
        <w:t xml:space="preserve">##  log.likelihood   n  df     BIC      ICL</w:t>
      </w:r>
      <w:r>
        <w:br w:type="textWrapping"/>
      </w:r>
      <w:r>
        <w:rPr>
          <w:rStyle w:val="VerbatimChar"/>
        </w:rPr>
        <w:t xml:space="preserve">##        3882.357 336 151 6886.33 6841.295</w:t>
      </w:r>
      <w:r>
        <w:br w:type="textWrapping"/>
      </w:r>
      <w:r>
        <w:rPr>
          <w:rStyle w:val="VerbatimChar"/>
        </w:rPr>
        <w:t xml:space="preserve">## </w:t>
      </w:r>
      <w:r>
        <w:br w:type="textWrapping"/>
      </w:r>
      <w:r>
        <w:rPr>
          <w:rStyle w:val="VerbatimChar"/>
        </w:rPr>
        <w:t xml:space="preserve">## Clustering table:</w:t>
      </w:r>
      <w:r>
        <w:br w:type="textWrapping"/>
      </w:r>
      <w:r>
        <w:rPr>
          <w:rStyle w:val="VerbatimChar"/>
        </w:rPr>
        <w:t xml:space="preserve">##   1   2   3   4   5 </w:t>
      </w:r>
      <w:r>
        <w:br w:type="textWrapping"/>
      </w:r>
      <w:r>
        <w:rPr>
          <w:rStyle w:val="VerbatimChar"/>
        </w:rPr>
        <w:t xml:space="preserve">## 147  11  75  75  28</w:t>
      </w:r>
    </w:p>
    <w:p>
      <w:pPr>
        <w:pStyle w:val="Heading3"/>
      </w:pPr>
      <w:bookmarkStart w:id="25" w:name="plots-for-em-produces-following-plots"/>
      <w:bookmarkEnd w:id="25"/>
      <w:r>
        <w:t xml:space="preserve">Plots for EM produces following plots</w:t>
      </w:r>
    </w:p>
    <w:p>
      <w:pPr>
        <w:pStyle w:val="SourceCode"/>
      </w:pPr>
      <w:r>
        <w:rPr>
          <w:rStyle w:val="CommentTok"/>
        </w:rPr>
        <w:t xml:space="preserve"># BIC</w:t>
      </w:r>
      <w:r>
        <w:br w:type="textWrapping"/>
      </w:r>
      <w:r>
        <w:rPr>
          <w:rStyle w:val="KeywordTok"/>
        </w:rPr>
        <w:t xml:space="preserve">plot</w:t>
      </w:r>
      <w:r>
        <w:rPr>
          <w:rStyle w:val="NormalTok"/>
        </w:rPr>
        <w:t xml:space="preserve">(mod1,</w:t>
      </w:r>
      <w:r>
        <w:rPr>
          <w:rStyle w:val="DataTypeTok"/>
        </w:rPr>
        <w:t xml:space="preserve">what=</w:t>
      </w:r>
      <w:r>
        <w:rPr>
          <w:rStyle w:val="StringTok"/>
        </w:rPr>
        <w:t xml:space="preserve">"BIC"</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3_RomilShah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Classification</w:t>
      </w:r>
      <w:r>
        <w:br w:type="textWrapping"/>
      </w:r>
      <w:r>
        <w:rPr>
          <w:rStyle w:val="KeywordTok"/>
        </w:rPr>
        <w:t xml:space="preserve">plot</w:t>
      </w:r>
      <w:r>
        <w:rPr>
          <w:rStyle w:val="NormalTok"/>
        </w:rPr>
        <w:t xml:space="preserve">(mod1, </w:t>
      </w:r>
      <w:r>
        <w:rPr>
          <w:rStyle w:val="DataTypeTok"/>
        </w:rPr>
        <w:t xml:space="preserve">what =</w:t>
      </w:r>
      <w:r>
        <w:rPr>
          <w:rStyle w:val="NormalTok"/>
        </w:rPr>
        <w:t xml:space="preserve"> </w:t>
      </w:r>
      <w:r>
        <w:rPr>
          <w:rStyle w:val="StringTok"/>
        </w:rPr>
        <w:t xml:space="preserve">"classification"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3_RomilShah_files/figure-docx/unnamed-chunk-3-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Uncertainty</w:t>
      </w:r>
      <w:r>
        <w:br w:type="textWrapping"/>
      </w:r>
      <w:r>
        <w:rPr>
          <w:rStyle w:val="KeywordTok"/>
        </w:rPr>
        <w:t xml:space="preserve">plot</w:t>
      </w:r>
      <w:r>
        <w:rPr>
          <w:rStyle w:val="NormalTok"/>
        </w:rPr>
        <w:t xml:space="preserve">(mod1, </w:t>
      </w:r>
      <w:r>
        <w:rPr>
          <w:rStyle w:val="DataTypeTok"/>
        </w:rPr>
        <w:t xml:space="preserve">what =</w:t>
      </w:r>
      <w:r>
        <w:rPr>
          <w:rStyle w:val="NormalTok"/>
        </w:rPr>
        <w:t xml:space="preserve"> </w:t>
      </w:r>
      <w:r>
        <w:rPr>
          <w:rStyle w:val="StringTok"/>
        </w:rPr>
        <w:t xml:space="preserve">"uncertainty"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3_RomilShah_files/figure-docx/unnamed-chunk-3-3.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Density</w:t>
      </w:r>
      <w:r>
        <w:br w:type="textWrapping"/>
      </w:r>
      <w:r>
        <w:rPr>
          <w:rStyle w:val="KeywordTok"/>
        </w:rPr>
        <w:t xml:space="preserve">plot</w:t>
      </w:r>
      <w:r>
        <w:rPr>
          <w:rStyle w:val="NormalTok"/>
        </w:rPr>
        <w:t xml:space="preserve">(mod1, </w:t>
      </w:r>
      <w:r>
        <w:rPr>
          <w:rStyle w:val="DataTypeTok"/>
        </w:rPr>
        <w:t xml:space="preserve">what =</w:t>
      </w:r>
      <w:r>
        <w:rPr>
          <w:rStyle w:val="NormalTok"/>
        </w:rPr>
        <w:t xml:space="preserve"> </w:t>
      </w:r>
      <w:r>
        <w:rPr>
          <w:rStyle w:val="StringTok"/>
        </w:rPr>
        <w:t xml:space="preserve">"density"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3_RomilShah_files/figure-docx/unnamed-chunk-3-4.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Only BIC for EM initialized by model based clustering</w:t>
      </w:r>
      <w:r>
        <w:br w:type="textWrapping"/>
      </w:r>
      <w:r>
        <w:rPr>
          <w:rStyle w:val="NormalTok"/>
        </w:rPr>
        <w:t xml:space="preserve">BIC =</w:t>
      </w:r>
      <w:r>
        <w:rPr>
          <w:rStyle w:val="StringTok"/>
        </w:rPr>
        <w:t xml:space="preserve"> </w:t>
      </w:r>
      <w:r>
        <w:rPr>
          <w:rStyle w:val="KeywordTok"/>
        </w:rPr>
        <w:t xml:space="preserve">mclustBIC</w:t>
      </w:r>
      <w:r>
        <w:rPr>
          <w:rStyle w:val="NormalTok"/>
        </w:rPr>
        <w:t xml:space="preserve">(ecoli)</w:t>
      </w:r>
      <w:r>
        <w:br w:type="textWrapping"/>
      </w:r>
      <w:r>
        <w:rPr>
          <w:rStyle w:val="KeywordTok"/>
        </w:rPr>
        <w:t xml:space="preserve">summary</w:t>
      </w:r>
      <w:r>
        <w:rPr>
          <w:rStyle w:val="NormalTok"/>
        </w:rPr>
        <w:t xml:space="preserve">(BIC)</w:t>
      </w:r>
    </w:p>
    <w:p>
      <w:pPr>
        <w:pStyle w:val="SourceCode"/>
      </w:pPr>
      <w:r>
        <w:rPr>
          <w:rStyle w:val="VerbatimChar"/>
        </w:rPr>
        <w:t xml:space="preserve">## Best BIC values:</w:t>
      </w:r>
      <w:r>
        <w:br w:type="textWrapping"/>
      </w:r>
      <w:r>
        <w:rPr>
          <w:rStyle w:val="VerbatimChar"/>
        </w:rPr>
        <w:t xml:space="preserve">##            EEV,5     EEV,2     EEE,3</w:t>
      </w:r>
      <w:r>
        <w:br w:type="textWrapping"/>
      </w:r>
      <w:r>
        <w:rPr>
          <w:rStyle w:val="VerbatimChar"/>
        </w:rPr>
        <w:t xml:space="preserve">## BIC      6886.33 6461.3391  4068.066</w:t>
      </w:r>
      <w:r>
        <w:br w:type="textWrapping"/>
      </w:r>
      <w:r>
        <w:rPr>
          <w:rStyle w:val="VerbatimChar"/>
        </w:rPr>
        <w:t xml:space="preserve">## BIC diff    0.00 -424.9909 -2818.264</w:t>
      </w:r>
    </w:p>
    <w:p>
      <w:pPr>
        <w:pStyle w:val="Heading2"/>
      </w:pPr>
      <w:bookmarkStart w:id="30" w:name="answers"/>
      <w:bookmarkEnd w:id="30"/>
      <w:r>
        <w:t xml:space="preserve">Answers:</w:t>
      </w:r>
    </w:p>
    <w:p>
      <w:r>
        <w:t xml:space="preserve">Answers to the questions:</w:t>
      </w:r>
    </w:p>
    <w:p>
      <w:pPr>
        <w:pStyle w:val="Heading4"/>
      </w:pPr>
      <w:bookmarkStart w:id="31" w:name="a1"/>
      <w:bookmarkEnd w:id="31"/>
      <w:r>
        <w:t xml:space="preserve">A(1)</w:t>
      </w:r>
    </w:p>
    <w:p>
      <w:r>
        <w:t xml:space="preserve">The data consists of various relations between the clusters. The EM model was chosen such that the clustering by EM algorithm assigns the different clusters tothe data. As we have about 7 classes, it becomes easier to cluster the data such that the E step estimates the data of the Ecoli database and the M step will maximize the cluster allotment based on minimum error and maximum aposteriori.</w:t>
      </w:r>
    </w:p>
    <w:p>
      <w:pPr>
        <w:pStyle w:val="Heading4"/>
      </w:pPr>
      <w:bookmarkStart w:id="32" w:name="a2"/>
      <w:bookmarkEnd w:id="32"/>
      <w:r>
        <w:t xml:space="preserve">A(2)</w:t>
      </w:r>
    </w:p>
    <w:p>
      <w:r>
        <w:t xml:space="preserve">EM clustering is very similar to the clustering by k-means or PAM or hierarchical. But the major difference is that the overlap of the gaussians can be possible in EM which is not possible in -means. Thus the clustering gaussians can overlap so that the data is ordered into proper clusters which is not possible in k-means.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67c5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M4_L3_RomilShah</dc:title>
  <dc:creator>Romil Shah</dc:creator>
  <dcterms:created xsi:type="dcterms:W3CDTF">2016-06-19</dcterms:created>
  <dcterms:modified xsi:type="dcterms:W3CDTF">2016-06-19</dcterms:modified>
</cp:coreProperties>
</file>