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728" w:rsidRPr="00271D2E" w:rsidRDefault="005779B3" w:rsidP="009A2950">
      <w:pPr>
        <w:spacing w:line="240" w:lineRule="auto"/>
        <w:jc w:val="both"/>
        <w:rPr>
          <w:rFonts w:cstheme="minorHAnsi"/>
          <w:lang w:val="pt-BR"/>
        </w:rPr>
      </w:pPr>
      <w:r w:rsidRPr="00271D2E">
        <w:rPr>
          <w:rFonts w:cstheme="minorHAnsi"/>
          <w:lang w:val="pt-BR"/>
        </w:rPr>
        <w:t>Arquitetura e Organização de Computadores</w:t>
      </w:r>
    </w:p>
    <w:p w:rsidR="005779B3" w:rsidRPr="00271D2E" w:rsidRDefault="005779B3" w:rsidP="009A2950">
      <w:pPr>
        <w:spacing w:line="240" w:lineRule="auto"/>
        <w:jc w:val="both"/>
        <w:rPr>
          <w:rFonts w:cstheme="minorHAnsi"/>
          <w:lang w:val="pt-BR"/>
        </w:rPr>
      </w:pPr>
      <w:r w:rsidRPr="00271D2E">
        <w:rPr>
          <w:rFonts w:cstheme="minorHAnsi"/>
          <w:lang w:val="pt-BR"/>
        </w:rPr>
        <w:t>Aluno: Ramsés Messias de Oliveira Carvalho</w:t>
      </w:r>
    </w:p>
    <w:p w:rsidR="005779B3" w:rsidRPr="00271D2E" w:rsidRDefault="005779B3" w:rsidP="009A2950">
      <w:pPr>
        <w:jc w:val="both"/>
        <w:rPr>
          <w:rFonts w:cstheme="minorHAnsi"/>
          <w:lang w:val="pt-BR"/>
        </w:rPr>
      </w:pPr>
    </w:p>
    <w:p w:rsidR="005779B3" w:rsidRPr="00271D2E" w:rsidRDefault="005779B3" w:rsidP="009A2950">
      <w:pPr>
        <w:jc w:val="center"/>
        <w:rPr>
          <w:rFonts w:cstheme="minorHAnsi"/>
          <w:lang w:val="pt-BR"/>
        </w:rPr>
      </w:pPr>
      <w:r w:rsidRPr="00271D2E">
        <w:rPr>
          <w:rFonts w:cstheme="minorHAnsi"/>
          <w:lang w:val="pt-BR"/>
        </w:rPr>
        <w:t>AMD ATHLON 64</w:t>
      </w:r>
    </w:p>
    <w:p w:rsidR="00C81360" w:rsidRPr="00271D2E" w:rsidRDefault="00C81360" w:rsidP="009A2950">
      <w:pPr>
        <w:ind w:firstLine="720"/>
        <w:jc w:val="both"/>
        <w:rPr>
          <w:rFonts w:cstheme="minorHAnsi"/>
          <w:lang w:val="pt-BR"/>
        </w:rPr>
      </w:pPr>
      <w:r w:rsidRPr="00271D2E">
        <w:rPr>
          <w:rFonts w:cstheme="minorHAnsi"/>
          <w:lang w:val="pt-BR"/>
        </w:rPr>
        <w:t xml:space="preserve">AMD </w:t>
      </w:r>
      <w:proofErr w:type="spellStart"/>
      <w:r w:rsidRPr="00271D2E">
        <w:rPr>
          <w:rFonts w:cstheme="minorHAnsi"/>
          <w:lang w:val="pt-BR"/>
        </w:rPr>
        <w:t>Athlon</w:t>
      </w:r>
      <w:proofErr w:type="spellEnd"/>
      <w:r w:rsidRPr="00271D2E">
        <w:rPr>
          <w:rFonts w:cstheme="minorHAnsi"/>
          <w:lang w:val="pt-BR"/>
        </w:rPr>
        <w:t xml:space="preserve"> 64 é um microprocessador desenvolvido pela empresa AMD, sendo lançado em 23 de setembro de 2003, é um processa</w:t>
      </w:r>
      <w:r w:rsidR="009A2950" w:rsidRPr="00271D2E">
        <w:rPr>
          <w:rFonts w:cstheme="minorHAnsi"/>
          <w:lang w:val="pt-BR"/>
        </w:rPr>
        <w:t xml:space="preserve">dor </w:t>
      </w:r>
      <w:proofErr w:type="gramStart"/>
      <w:r w:rsidR="009A2950" w:rsidRPr="00271D2E">
        <w:rPr>
          <w:rFonts w:cstheme="minorHAnsi"/>
          <w:lang w:val="pt-BR"/>
        </w:rPr>
        <w:t>da</w:t>
      </w:r>
      <w:r w:rsidRPr="00271D2E">
        <w:rPr>
          <w:rFonts w:cstheme="minorHAnsi"/>
          <w:lang w:val="pt-BR"/>
        </w:rPr>
        <w:t xml:space="preserve"> 8</w:t>
      </w:r>
      <w:proofErr w:type="gramEnd"/>
      <w:r w:rsidRPr="00271D2E">
        <w:rPr>
          <w:rFonts w:cstheme="minorHAnsi"/>
          <w:lang w:val="pt-BR"/>
        </w:rPr>
        <w:t xml:space="preserve">* geração, conhecida como K8 ou </w:t>
      </w:r>
      <w:proofErr w:type="spellStart"/>
      <w:r w:rsidRPr="00271D2E">
        <w:rPr>
          <w:rFonts w:cstheme="minorHAnsi"/>
          <w:lang w:val="pt-BR"/>
        </w:rPr>
        <w:t>Hammer</w:t>
      </w:r>
      <w:proofErr w:type="spellEnd"/>
      <w:r w:rsidRPr="00271D2E">
        <w:rPr>
          <w:rFonts w:cstheme="minorHAnsi"/>
          <w:lang w:val="pt-BR"/>
        </w:rPr>
        <w:t>. Introduziu o processamento em 64bits, porém mantinha a compatibilidade com</w:t>
      </w:r>
      <w:r w:rsidR="00882728" w:rsidRPr="00271D2E">
        <w:rPr>
          <w:rFonts w:cstheme="minorHAnsi"/>
          <w:lang w:val="pt-BR"/>
        </w:rPr>
        <w:t xml:space="preserve"> 32bits.</w:t>
      </w:r>
    </w:p>
    <w:p w:rsidR="00882728" w:rsidRPr="00271D2E" w:rsidRDefault="00882728" w:rsidP="009A2950">
      <w:pPr>
        <w:ind w:firstLine="720"/>
        <w:jc w:val="both"/>
        <w:rPr>
          <w:rFonts w:cstheme="minorHAnsi"/>
          <w:shd w:val="clear" w:color="auto" w:fill="FCFCFC"/>
          <w:lang w:val="pt-BR"/>
        </w:rPr>
      </w:pPr>
      <w:r w:rsidRPr="00271D2E">
        <w:rPr>
          <w:rFonts w:cstheme="minorHAnsi"/>
          <w:shd w:val="clear" w:color="auto" w:fill="FCFCFC"/>
          <w:lang w:val="pt-BR"/>
        </w:rPr>
        <w:t xml:space="preserve">O </w:t>
      </w:r>
      <w:proofErr w:type="spellStart"/>
      <w:r w:rsidRPr="00271D2E">
        <w:rPr>
          <w:rFonts w:cstheme="minorHAnsi"/>
          <w:shd w:val="clear" w:color="auto" w:fill="FCFCFC"/>
          <w:lang w:val="pt-BR"/>
        </w:rPr>
        <w:t>Athlon</w:t>
      </w:r>
      <w:proofErr w:type="spellEnd"/>
      <w:r w:rsidRPr="00271D2E">
        <w:rPr>
          <w:rFonts w:cstheme="minorHAnsi"/>
          <w:shd w:val="clear" w:color="auto" w:fill="FCFCFC"/>
          <w:lang w:val="pt-BR"/>
        </w:rPr>
        <w:t xml:space="preserve"> 64 </w:t>
      </w:r>
      <w:r w:rsidR="00E01DCE" w:rsidRPr="00271D2E">
        <w:rPr>
          <w:rFonts w:cstheme="minorHAnsi"/>
          <w:shd w:val="clear" w:color="auto" w:fill="FCFCFC"/>
          <w:lang w:val="pt-BR"/>
        </w:rPr>
        <w:t>ficou bastante conhecido por apresentar compatibilidade com o</w:t>
      </w:r>
      <w:r w:rsidR="003711C8">
        <w:rPr>
          <w:rFonts w:cstheme="minorHAnsi"/>
          <w:shd w:val="clear" w:color="auto" w:fill="FCFCFC"/>
          <w:lang w:val="pt-BR"/>
        </w:rPr>
        <w:t xml:space="preserve"> sistema operacional </w:t>
      </w:r>
      <w:r w:rsidR="00E01DCE" w:rsidRPr="00271D2E">
        <w:rPr>
          <w:rFonts w:cstheme="minorHAnsi"/>
          <w:shd w:val="clear" w:color="auto" w:fill="FCFCFC"/>
          <w:lang w:val="pt-BR"/>
        </w:rPr>
        <w:t>Windows</w:t>
      </w:r>
      <w:r w:rsidR="009A2950" w:rsidRPr="00271D2E">
        <w:rPr>
          <w:rFonts w:cstheme="minorHAnsi"/>
          <w:shd w:val="clear" w:color="auto" w:fill="FCFCFC"/>
          <w:lang w:val="pt-BR"/>
        </w:rPr>
        <w:t>,</w:t>
      </w:r>
      <w:r w:rsidR="00E01DCE" w:rsidRPr="00271D2E">
        <w:rPr>
          <w:rFonts w:cstheme="minorHAnsi"/>
          <w:shd w:val="clear" w:color="auto" w:fill="FCFCFC"/>
          <w:lang w:val="pt-BR"/>
        </w:rPr>
        <w:t xml:space="preserve"> além de ser um dos primeiros computadores desktop com suporte a arquitetura 64-32bits simultaneamente e sem perda de desempenho.</w:t>
      </w:r>
    </w:p>
    <w:p w:rsidR="00E01DCE" w:rsidRPr="00E01DCE" w:rsidRDefault="00E01DCE" w:rsidP="009A2950">
      <w:pPr>
        <w:shd w:val="clear" w:color="auto" w:fill="FCFCFC"/>
        <w:spacing w:before="100" w:beforeAutospacing="1" w:after="100" w:afterAutospacing="1" w:line="240" w:lineRule="auto"/>
        <w:jc w:val="both"/>
        <w:rPr>
          <w:rFonts w:eastAsia="Times New Roman" w:cstheme="minorHAnsi"/>
          <w:lang w:val="pt-BR"/>
        </w:rPr>
      </w:pPr>
      <w:r w:rsidRPr="00E01DCE">
        <w:rPr>
          <w:rFonts w:eastAsia="Times New Roman" w:cstheme="minorHAnsi"/>
          <w:lang w:val="pt-BR"/>
        </w:rPr>
        <w:t xml:space="preserve">As principais características técnicas do </w:t>
      </w:r>
      <w:proofErr w:type="spellStart"/>
      <w:r w:rsidRPr="00E01DCE">
        <w:rPr>
          <w:rFonts w:eastAsia="Times New Roman" w:cstheme="minorHAnsi"/>
          <w:lang w:val="pt-BR"/>
        </w:rPr>
        <w:t>Athlon</w:t>
      </w:r>
      <w:proofErr w:type="spellEnd"/>
      <w:r w:rsidRPr="00E01DCE">
        <w:rPr>
          <w:rFonts w:eastAsia="Times New Roman" w:cstheme="minorHAnsi"/>
          <w:lang w:val="pt-BR"/>
        </w:rPr>
        <w:t xml:space="preserve"> 64 são as seguintes:</w:t>
      </w:r>
    </w:p>
    <w:p w:rsidR="00E01DCE" w:rsidRPr="00E01DCE" w:rsidRDefault="00E01DCE" w:rsidP="009A295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jc w:val="both"/>
        <w:rPr>
          <w:rFonts w:eastAsia="Times New Roman" w:cstheme="minorHAnsi"/>
          <w:lang w:val="pt-BR"/>
        </w:rPr>
      </w:pPr>
      <w:r w:rsidRPr="00271D2E">
        <w:rPr>
          <w:rFonts w:eastAsia="Times New Roman" w:cstheme="minorHAnsi"/>
          <w:lang w:val="pt-BR"/>
        </w:rPr>
        <w:t>64 KB de cachê</w:t>
      </w:r>
      <w:r w:rsidRPr="00E01DCE">
        <w:rPr>
          <w:rFonts w:eastAsia="Times New Roman" w:cstheme="minorHAnsi"/>
          <w:lang w:val="pt-BR"/>
        </w:rPr>
        <w:t xml:space="preserve"> de memória L</w:t>
      </w:r>
      <w:r w:rsidRPr="00271D2E">
        <w:rPr>
          <w:rFonts w:eastAsia="Times New Roman" w:cstheme="minorHAnsi"/>
          <w:lang w:val="pt-BR"/>
        </w:rPr>
        <w:t>1 de instruções e 64 KB de cachê</w:t>
      </w:r>
      <w:r w:rsidRPr="00E01DCE">
        <w:rPr>
          <w:rFonts w:eastAsia="Times New Roman" w:cstheme="minorHAnsi"/>
          <w:lang w:val="pt-BR"/>
        </w:rPr>
        <w:t xml:space="preserve"> L1 de dados.</w:t>
      </w:r>
    </w:p>
    <w:p w:rsidR="00E01DCE" w:rsidRPr="00E01DCE" w:rsidRDefault="00E01DCE" w:rsidP="009A295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jc w:val="both"/>
        <w:rPr>
          <w:rFonts w:eastAsia="Times New Roman" w:cstheme="minorHAnsi"/>
          <w:lang w:val="pt-BR"/>
        </w:rPr>
      </w:pPr>
      <w:r w:rsidRPr="00271D2E">
        <w:rPr>
          <w:rFonts w:eastAsia="Times New Roman" w:cstheme="minorHAnsi"/>
          <w:lang w:val="pt-BR"/>
        </w:rPr>
        <w:t xml:space="preserve">512 KB ou </w:t>
      </w:r>
      <w:proofErr w:type="gramStart"/>
      <w:r w:rsidRPr="00271D2E">
        <w:rPr>
          <w:rFonts w:eastAsia="Times New Roman" w:cstheme="minorHAnsi"/>
          <w:lang w:val="pt-BR"/>
        </w:rPr>
        <w:t>1</w:t>
      </w:r>
      <w:proofErr w:type="gramEnd"/>
      <w:r w:rsidRPr="00271D2E">
        <w:rPr>
          <w:rFonts w:eastAsia="Times New Roman" w:cstheme="minorHAnsi"/>
          <w:lang w:val="pt-BR"/>
        </w:rPr>
        <w:t xml:space="preserve"> MB de cachê</w:t>
      </w:r>
      <w:r w:rsidRPr="00E01DCE">
        <w:rPr>
          <w:rFonts w:eastAsia="Times New Roman" w:cstheme="minorHAnsi"/>
          <w:lang w:val="pt-BR"/>
        </w:rPr>
        <w:t xml:space="preserve"> de memória L2.</w:t>
      </w:r>
    </w:p>
    <w:p w:rsidR="00E01DCE" w:rsidRPr="00E01DCE" w:rsidRDefault="00E01DCE" w:rsidP="009A295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jc w:val="both"/>
        <w:rPr>
          <w:rFonts w:eastAsia="Times New Roman" w:cstheme="minorHAnsi"/>
          <w:lang w:val="pt-BR"/>
        </w:rPr>
      </w:pPr>
      <w:r w:rsidRPr="00E01DCE">
        <w:rPr>
          <w:rFonts w:eastAsia="Times New Roman" w:cstheme="minorHAnsi"/>
          <w:lang w:val="pt-BR"/>
        </w:rPr>
        <w:t xml:space="preserve">Barramento </w:t>
      </w:r>
      <w:proofErr w:type="spellStart"/>
      <w:proofErr w:type="gramStart"/>
      <w:r w:rsidRPr="00E01DCE">
        <w:rPr>
          <w:rFonts w:eastAsia="Times New Roman" w:cstheme="minorHAnsi"/>
          <w:lang w:val="pt-BR"/>
        </w:rPr>
        <w:t>HyperTransport</w:t>
      </w:r>
      <w:proofErr w:type="spellEnd"/>
      <w:proofErr w:type="gramEnd"/>
      <w:r w:rsidRPr="00E01DCE">
        <w:rPr>
          <w:rFonts w:eastAsia="Times New Roman" w:cstheme="minorHAnsi"/>
          <w:lang w:val="pt-BR"/>
        </w:rPr>
        <w:t xml:space="preserve"> (HT) trabalhando a 800 MHz (3,2 GB/s) ou a 1 GHz (4 GB/s). Esses </w:t>
      </w:r>
      <w:proofErr w:type="spellStart"/>
      <w:r w:rsidRPr="00E01DCE">
        <w:rPr>
          <w:rFonts w:eastAsia="Times New Roman" w:cstheme="minorHAnsi"/>
          <w:lang w:val="pt-BR"/>
        </w:rPr>
        <w:t>clocks</w:t>
      </w:r>
      <w:proofErr w:type="spellEnd"/>
      <w:r w:rsidRPr="00E01DCE">
        <w:rPr>
          <w:rFonts w:eastAsia="Times New Roman" w:cstheme="minorHAnsi"/>
          <w:lang w:val="pt-BR"/>
        </w:rPr>
        <w:t xml:space="preserve"> podem também ser referenciados como “1.600 MHz” ou “2.000 MHz”, respectivamente.</w:t>
      </w:r>
    </w:p>
    <w:p w:rsidR="00E01DCE" w:rsidRPr="00E01DCE" w:rsidRDefault="00E01DCE" w:rsidP="009A295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jc w:val="both"/>
        <w:rPr>
          <w:rFonts w:eastAsia="Times New Roman" w:cstheme="minorHAnsi"/>
          <w:lang w:val="pt-BR"/>
        </w:rPr>
      </w:pPr>
      <w:r w:rsidRPr="00E01DCE">
        <w:rPr>
          <w:rFonts w:eastAsia="Times New Roman" w:cstheme="minorHAnsi"/>
          <w:lang w:val="pt-BR"/>
        </w:rPr>
        <w:t>Configuração de memória em dois canais nos modelos soquete 939 e AM2 (você precisa instalar dois ou quatro módulos de módulos de memória para usar este recurso).</w:t>
      </w:r>
    </w:p>
    <w:p w:rsidR="00AF2E9A" w:rsidRPr="00271D2E" w:rsidRDefault="00E01DCE" w:rsidP="009A295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jc w:val="both"/>
        <w:rPr>
          <w:rFonts w:eastAsia="Times New Roman" w:cstheme="minorHAnsi"/>
          <w:lang w:val="pt-BR"/>
        </w:rPr>
      </w:pPr>
      <w:r w:rsidRPr="00E01DCE">
        <w:rPr>
          <w:rFonts w:eastAsia="Times New Roman" w:cstheme="minorHAnsi"/>
          <w:lang w:val="pt-BR"/>
        </w:rPr>
        <w:t>Conjunto de instruções SSE3 em alguns modelos.</w:t>
      </w:r>
    </w:p>
    <w:p w:rsidR="00E01DCE" w:rsidRPr="00271D2E" w:rsidRDefault="00AF2E9A" w:rsidP="009A2950">
      <w:pPr>
        <w:shd w:val="clear" w:color="auto" w:fill="FCFCFC"/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lang w:val="pt-BR"/>
        </w:rPr>
      </w:pPr>
      <w:proofErr w:type="spellStart"/>
      <w:proofErr w:type="gramStart"/>
      <w:r w:rsidRPr="00271D2E">
        <w:rPr>
          <w:rFonts w:eastAsia="Times New Roman" w:cstheme="minorHAnsi"/>
          <w:lang w:val="pt-BR"/>
        </w:rPr>
        <w:t>HyperTransport</w:t>
      </w:r>
      <w:proofErr w:type="spellEnd"/>
      <w:proofErr w:type="gramEnd"/>
      <w:r w:rsidRPr="00271D2E">
        <w:rPr>
          <w:rFonts w:eastAsia="Times New Roman" w:cstheme="minorHAnsi"/>
          <w:lang w:val="pt-BR"/>
        </w:rPr>
        <w:t xml:space="preserve"> é uma esp</w:t>
      </w:r>
      <w:r w:rsidR="003711C8">
        <w:rPr>
          <w:rFonts w:eastAsia="Times New Roman" w:cstheme="minorHAnsi"/>
          <w:lang w:val="pt-BR"/>
        </w:rPr>
        <w:t>écie de barramento presente nos processadores</w:t>
      </w:r>
      <w:r w:rsidRPr="00271D2E">
        <w:rPr>
          <w:rFonts w:eastAsia="Times New Roman" w:cstheme="minorHAnsi"/>
          <w:lang w:val="pt-BR"/>
        </w:rPr>
        <w:t xml:space="preserve"> da AMD, que faz uma comunicação direta entre o processador e os demais dispositivos da placa-mãe.</w:t>
      </w:r>
      <w:r w:rsidR="009A2950" w:rsidRPr="00271D2E">
        <w:rPr>
          <w:rFonts w:eastAsia="Times New Roman" w:cstheme="minorHAnsi"/>
          <w:lang w:val="pt-BR"/>
        </w:rPr>
        <w:t xml:space="preserve"> É direcionada para processadores de alto desempenho, já que faz a comunicação entre os compo</w:t>
      </w:r>
      <w:r w:rsidR="003711C8">
        <w:rPr>
          <w:rFonts w:eastAsia="Times New Roman" w:cstheme="minorHAnsi"/>
          <w:lang w:val="pt-BR"/>
        </w:rPr>
        <w:t>nentes do computador se tornar</w:t>
      </w:r>
      <w:r w:rsidR="009A2950" w:rsidRPr="00271D2E">
        <w:rPr>
          <w:rFonts w:eastAsia="Times New Roman" w:cstheme="minorHAnsi"/>
          <w:lang w:val="pt-BR"/>
        </w:rPr>
        <w:t xml:space="preserve"> mais dinâmica, então é voltada para computadores de alta capacidade de tratamento de dados</w:t>
      </w:r>
      <w:r w:rsidR="00271D2E" w:rsidRPr="00271D2E">
        <w:rPr>
          <w:rFonts w:eastAsia="Times New Roman" w:cstheme="minorHAnsi"/>
          <w:lang w:val="pt-BR"/>
        </w:rPr>
        <w:t>.</w:t>
      </w:r>
    </w:p>
    <w:p w:rsidR="00AF2E9A" w:rsidRPr="00271D2E" w:rsidRDefault="0003095C" w:rsidP="009A2950">
      <w:pPr>
        <w:shd w:val="clear" w:color="auto" w:fill="FCFCFC"/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lang w:val="pt-BR"/>
        </w:rPr>
      </w:pPr>
      <w:r w:rsidRPr="00271D2E">
        <w:rPr>
          <w:rFonts w:eastAsia="Times New Roman" w:cstheme="minorHAnsi"/>
          <w:lang w:val="pt-BR"/>
        </w:rPr>
        <w:t>Por característica</w:t>
      </w:r>
      <w:r w:rsidR="003711C8">
        <w:rPr>
          <w:rFonts w:eastAsia="Times New Roman" w:cstheme="minorHAnsi"/>
          <w:lang w:val="pt-BR"/>
        </w:rPr>
        <w:t>, o AMD Athlon</w:t>
      </w:r>
      <w:r w:rsidRPr="00271D2E">
        <w:rPr>
          <w:rFonts w:eastAsia="Times New Roman" w:cstheme="minorHAnsi"/>
          <w:lang w:val="pt-BR"/>
        </w:rPr>
        <w:t xml:space="preserve"> é um processador de arquitetura RISC, e possuí 12 estágios de </w:t>
      </w:r>
      <w:proofErr w:type="spellStart"/>
      <w:r w:rsidRPr="00271D2E">
        <w:rPr>
          <w:rFonts w:eastAsia="Times New Roman" w:cstheme="minorHAnsi"/>
          <w:lang w:val="pt-BR"/>
        </w:rPr>
        <w:t>pipeline</w:t>
      </w:r>
      <w:proofErr w:type="spellEnd"/>
      <w:r w:rsidRPr="00271D2E">
        <w:rPr>
          <w:rFonts w:eastAsia="Times New Roman" w:cstheme="minorHAnsi"/>
          <w:lang w:val="pt-BR"/>
        </w:rPr>
        <w:t xml:space="preserve"> para operações do tipo inteiro e 17, para operações com ponto flutuante. Seus principais estágios de </w:t>
      </w:r>
      <w:proofErr w:type="spellStart"/>
      <w:r w:rsidRPr="00271D2E">
        <w:rPr>
          <w:rFonts w:eastAsia="Times New Roman" w:cstheme="minorHAnsi"/>
          <w:lang w:val="pt-BR"/>
        </w:rPr>
        <w:t>pipeline</w:t>
      </w:r>
      <w:proofErr w:type="spellEnd"/>
      <w:r w:rsidRPr="00271D2E">
        <w:rPr>
          <w:rFonts w:eastAsia="Times New Roman" w:cstheme="minorHAnsi"/>
          <w:lang w:val="pt-BR"/>
        </w:rPr>
        <w:t xml:space="preserve"> são o </w:t>
      </w:r>
      <w:proofErr w:type="spellStart"/>
      <w:r w:rsidRPr="00271D2E">
        <w:rPr>
          <w:rFonts w:eastAsia="Times New Roman" w:cstheme="minorHAnsi"/>
          <w:lang w:val="pt-BR"/>
        </w:rPr>
        <w:t>fetch</w:t>
      </w:r>
      <w:proofErr w:type="spellEnd"/>
      <w:r w:rsidRPr="00271D2E">
        <w:rPr>
          <w:rFonts w:eastAsia="Times New Roman" w:cstheme="minorHAnsi"/>
          <w:lang w:val="pt-BR"/>
        </w:rPr>
        <w:t>/</w:t>
      </w:r>
      <w:proofErr w:type="spellStart"/>
      <w:r w:rsidRPr="00271D2E">
        <w:rPr>
          <w:rFonts w:eastAsia="Times New Roman" w:cstheme="minorHAnsi"/>
          <w:lang w:val="pt-BR"/>
        </w:rPr>
        <w:t>decode</w:t>
      </w:r>
      <w:proofErr w:type="spellEnd"/>
      <w:r w:rsidRPr="00271D2E">
        <w:rPr>
          <w:rFonts w:eastAsia="Times New Roman" w:cstheme="minorHAnsi"/>
          <w:lang w:val="pt-BR"/>
        </w:rPr>
        <w:t xml:space="preserve">, execute e </w:t>
      </w:r>
      <w:proofErr w:type="spellStart"/>
      <w:r w:rsidRPr="00271D2E">
        <w:rPr>
          <w:rFonts w:eastAsia="Times New Roman" w:cstheme="minorHAnsi"/>
          <w:lang w:val="pt-BR"/>
        </w:rPr>
        <w:t>load</w:t>
      </w:r>
      <w:proofErr w:type="spellEnd"/>
      <w:r w:rsidRPr="00271D2E">
        <w:rPr>
          <w:rFonts w:eastAsia="Times New Roman" w:cstheme="minorHAnsi"/>
          <w:lang w:val="pt-BR"/>
        </w:rPr>
        <w:t>/</w:t>
      </w:r>
      <w:proofErr w:type="spellStart"/>
      <w:r w:rsidRPr="00271D2E">
        <w:rPr>
          <w:rFonts w:eastAsia="Times New Roman" w:cstheme="minorHAnsi"/>
          <w:lang w:val="pt-BR"/>
        </w:rPr>
        <w:t>store</w:t>
      </w:r>
      <w:proofErr w:type="spellEnd"/>
      <w:r w:rsidR="009A2950" w:rsidRPr="00271D2E">
        <w:rPr>
          <w:rFonts w:eastAsia="Times New Roman" w:cstheme="minorHAnsi"/>
          <w:lang w:val="pt-BR"/>
        </w:rPr>
        <w:t>.</w:t>
      </w:r>
    </w:p>
    <w:p w:rsidR="009A2950" w:rsidRPr="00271D2E" w:rsidRDefault="009A2950" w:rsidP="009A2950">
      <w:pPr>
        <w:shd w:val="clear" w:color="auto" w:fill="FCFCFC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lang w:val="pt-BR"/>
        </w:rPr>
      </w:pPr>
      <w:r w:rsidRPr="00271D2E">
        <w:rPr>
          <w:rFonts w:eastAsia="Times New Roman" w:cstheme="minorHAnsi"/>
          <w:b/>
          <w:lang w:val="pt-BR"/>
        </w:rPr>
        <w:t>Referências Bibliográficas:</w:t>
      </w:r>
    </w:p>
    <w:p w:rsidR="009A2950" w:rsidRPr="00271D2E" w:rsidRDefault="009A2950" w:rsidP="009A2950">
      <w:pPr>
        <w:shd w:val="clear" w:color="auto" w:fill="FCFCFC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lang w:val="pt-BR"/>
        </w:rPr>
      </w:pPr>
      <w:proofErr w:type="gramStart"/>
      <w:r w:rsidRPr="00271D2E">
        <w:rPr>
          <w:rFonts w:eastAsia="Times New Roman" w:cstheme="minorHAnsi"/>
          <w:b/>
          <w:lang w:val="pt-BR"/>
        </w:rPr>
        <w:t>https</w:t>
      </w:r>
      <w:proofErr w:type="gramEnd"/>
      <w:r w:rsidRPr="00271D2E">
        <w:rPr>
          <w:rFonts w:eastAsia="Times New Roman" w:cstheme="minorHAnsi"/>
          <w:b/>
          <w:lang w:val="pt-BR"/>
        </w:rPr>
        <w:t>://www.hardwaresecrets.com/inside-amd64-architecture/5/</w:t>
      </w:r>
    </w:p>
    <w:p w:rsidR="009A2950" w:rsidRPr="00271D2E" w:rsidRDefault="009A2950" w:rsidP="009A2950">
      <w:pPr>
        <w:shd w:val="clear" w:color="auto" w:fill="FCFCFC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lang w:val="pt-BR"/>
        </w:rPr>
      </w:pPr>
      <w:proofErr w:type="gramStart"/>
      <w:r w:rsidRPr="00271D2E">
        <w:rPr>
          <w:rFonts w:eastAsia="Times New Roman" w:cstheme="minorHAnsi"/>
          <w:b/>
          <w:lang w:val="pt-BR"/>
        </w:rPr>
        <w:t>https</w:t>
      </w:r>
      <w:proofErr w:type="gramEnd"/>
      <w:r w:rsidRPr="00271D2E">
        <w:rPr>
          <w:rFonts w:eastAsia="Times New Roman" w:cstheme="minorHAnsi"/>
          <w:b/>
          <w:lang w:val="pt-BR"/>
        </w:rPr>
        <w:t>://pt.wikipedia.org/wiki/Athlon_64</w:t>
      </w:r>
    </w:p>
    <w:p w:rsidR="009A2950" w:rsidRPr="00271D2E" w:rsidRDefault="009A2950" w:rsidP="009A2950">
      <w:pPr>
        <w:shd w:val="clear" w:color="auto" w:fill="FCFCFC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lang w:val="pt-BR"/>
        </w:rPr>
      </w:pPr>
      <w:proofErr w:type="gramStart"/>
      <w:r w:rsidRPr="00271D2E">
        <w:rPr>
          <w:rFonts w:eastAsia="Times New Roman" w:cstheme="minorHAnsi"/>
          <w:b/>
          <w:lang w:val="pt-BR"/>
        </w:rPr>
        <w:t>https</w:t>
      </w:r>
      <w:proofErr w:type="gramEnd"/>
      <w:r w:rsidRPr="00271D2E">
        <w:rPr>
          <w:rFonts w:eastAsia="Times New Roman" w:cstheme="minorHAnsi"/>
          <w:b/>
          <w:lang w:val="pt-BR"/>
        </w:rPr>
        <w:t>://www.clubedohardware.com.br/artigos/processadores/todos-os-modelos-do-athlon-64-r34511/?</w:t>
      </w:r>
      <w:proofErr w:type="gramStart"/>
      <w:r w:rsidRPr="00271D2E">
        <w:rPr>
          <w:rFonts w:eastAsia="Times New Roman" w:cstheme="minorHAnsi"/>
          <w:b/>
          <w:lang w:val="pt-BR"/>
        </w:rPr>
        <w:t>nbcpage</w:t>
      </w:r>
      <w:proofErr w:type="gramEnd"/>
      <w:r w:rsidRPr="00271D2E">
        <w:rPr>
          <w:rFonts w:eastAsia="Times New Roman" w:cstheme="minorHAnsi"/>
          <w:b/>
          <w:lang w:val="pt-BR"/>
        </w:rPr>
        <w:t>=2</w:t>
      </w:r>
    </w:p>
    <w:p w:rsidR="009A2950" w:rsidRPr="00271D2E" w:rsidRDefault="009A2950" w:rsidP="009A2950">
      <w:pPr>
        <w:shd w:val="clear" w:color="auto" w:fill="FCFCFC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lang w:val="pt-BR"/>
        </w:rPr>
      </w:pPr>
      <w:proofErr w:type="gramStart"/>
      <w:r w:rsidRPr="00271D2E">
        <w:rPr>
          <w:rFonts w:eastAsia="Times New Roman" w:cstheme="minorHAnsi"/>
          <w:b/>
          <w:lang w:val="pt-BR"/>
        </w:rPr>
        <w:t>https</w:t>
      </w:r>
      <w:proofErr w:type="gramEnd"/>
      <w:r w:rsidRPr="00271D2E">
        <w:rPr>
          <w:rFonts w:eastAsia="Times New Roman" w:cstheme="minorHAnsi"/>
          <w:b/>
          <w:lang w:val="pt-BR"/>
        </w:rPr>
        <w:t>://www.tecmundo.com.br/hardware/1746-o-que-difere-o-amd-sempron-do-amd-athlon-.htm</w:t>
      </w:r>
    </w:p>
    <w:p w:rsidR="00AF2E9A" w:rsidRPr="00E01DCE" w:rsidRDefault="00AF2E9A" w:rsidP="00E01DCE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</w:rPr>
      </w:pPr>
    </w:p>
    <w:p w:rsidR="00E01DCE" w:rsidRPr="00882728" w:rsidRDefault="00E01DCE" w:rsidP="00882728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882728" w:rsidRDefault="00882728" w:rsidP="00882728">
      <w:pPr>
        <w:jc w:val="both"/>
        <w:rPr>
          <w:sz w:val="24"/>
          <w:szCs w:val="24"/>
          <w:lang w:val="pt-BR"/>
        </w:rPr>
      </w:pPr>
    </w:p>
    <w:p w:rsidR="005779B3" w:rsidRPr="00C81360" w:rsidRDefault="005779B3" w:rsidP="00C81360">
      <w:pPr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sectPr w:rsidR="005779B3" w:rsidRPr="00C81360" w:rsidSect="00640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A4BDD"/>
    <w:multiLevelType w:val="multilevel"/>
    <w:tmpl w:val="FDEA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79B3"/>
    <w:rsid w:val="0003095C"/>
    <w:rsid w:val="00271D2E"/>
    <w:rsid w:val="003711C8"/>
    <w:rsid w:val="005779B3"/>
    <w:rsid w:val="00640993"/>
    <w:rsid w:val="00882728"/>
    <w:rsid w:val="009A2950"/>
    <w:rsid w:val="00AF2E9A"/>
    <w:rsid w:val="00C81360"/>
    <w:rsid w:val="00E01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99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136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1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8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2019-11-13T21:10:00Z</dcterms:created>
  <dcterms:modified xsi:type="dcterms:W3CDTF">2019-11-13T22:44:00Z</dcterms:modified>
</cp:coreProperties>
</file>