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6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11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35E10F77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 xml:space="preserve">Lab Task </w:t>
      </w:r>
      <w:bookmarkStart w:id="1" w:name="_GoBack"/>
      <w:bookmarkEnd w:id="1"/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Write a code for any given grammar that satisfy the criterion of JAVA language constructs.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37C51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F6E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System.Collections;</w:t>
      </w:r>
    </w:p>
    <w:p w14:paraId="3FBDD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A157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F9FD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07575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3151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7E61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D224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4B012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7E0C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4E0D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F7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Lab6Task_First_Sets_</w:t>
      </w:r>
    </w:p>
    <w:p w14:paraId="0FE5F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904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957E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E22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4393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0D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733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3B70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8B9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productionRules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878A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firstSets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06A0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4C4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7A84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411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productionRules.Clear();</w:t>
      </w:r>
    </w:p>
    <w:p w14:paraId="010D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firstSets.Clear();</w:t>
      </w:r>
    </w:p>
    <w:p w14:paraId="46471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Track validity of non-terminals</w:t>
      </w:r>
    </w:p>
    <w:p w14:paraId="6BC66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10A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Read input from the richTextBox1 (grammar rules)</w:t>
      </w:r>
    </w:p>
    <w:p w14:paraId="0127F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inputRules = richTextBox1.Text.Split(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5C7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798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rule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inputRules)</w:t>
      </w:r>
    </w:p>
    <w:p w14:paraId="4902B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995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parts = rule.Split(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by '&gt;'</w:t>
      </w:r>
    </w:p>
    <w:p w14:paraId="205A7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(parts.Length &lt; 2)</w:t>
      </w:r>
    </w:p>
    <w:p w14:paraId="39186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42CE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grammar rule format."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92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6A3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406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F2D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parts[0].Trim();</w:t>
      </w:r>
    </w:p>
    <w:p w14:paraId="3FCAD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= parts[1].Trim();</w:t>
      </w:r>
    </w:p>
    <w:p w14:paraId="4B83D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4A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Validate non-terminal using regex (must start with a letter or underscore)</w:t>
      </w:r>
    </w:p>
    <w:p w14:paraId="11C1D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*$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)).IsMatch(nonTerminal))</w:t>
      </w:r>
    </w:p>
    <w:p w14:paraId="3B24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D967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isValid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D8B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"Non-terminals must start with a letter or underscore and contain only alphanumeric characters."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02D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20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6256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DB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production rules to the hashtable</w:t>
      </w:r>
    </w:p>
    <w:p w14:paraId="6A54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(!productionRules.Contains(nonTerminal))</w:t>
      </w:r>
    </w:p>
    <w:p w14:paraId="6CED3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02B6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productionRules.Add(nonTerminal, production);</w:t>
      </w:r>
    </w:p>
    <w:p w14:paraId="69CCA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3A91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33A9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4D94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productionRules[nonTerminal]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production;</w:t>
      </w:r>
    </w:p>
    <w:p w14:paraId="1737A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84A5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8665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F9C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(isValid)</w:t>
      </w:r>
    </w:p>
    <w:p w14:paraId="3003A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4FA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Calculate First sets for all non-terminals</w:t>
      </w:r>
    </w:p>
    <w:p w14:paraId="3D10D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DictionaryEntry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productionRules)</w:t>
      </w:r>
    </w:p>
    <w:p w14:paraId="75B7B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2375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entry.Key.ToString();</w:t>
      </w:r>
    </w:p>
    <w:p w14:paraId="64CDF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productions = entry.Value.ToString().Split(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482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56D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productions)</w:t>
      </w:r>
    </w:p>
    <w:p w14:paraId="374EC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71CE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symbols = prod.Split(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AB6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(!firstSets.Contains(nonTerminal))</w:t>
      </w:r>
    </w:p>
    <w:p w14:paraId="42E02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A9D6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firstSets.Add(nonTerminal, CalculateFirst(symbols, 0));</w:t>
      </w:r>
    </w:p>
    <w:p w14:paraId="00118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BD3A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3D73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6A52D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firstSets[nonTerminal]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CalculateFirst(symbols, 0);</w:t>
      </w:r>
    </w:p>
    <w:p w14:paraId="02426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E044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EA9B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908F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B0D5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First sets in richTextBox2</w:t>
      </w:r>
    </w:p>
    <w:p w14:paraId="3E6E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DictionaryEntry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firstSets)</w:t>
      </w:r>
    </w:p>
    <w:p w14:paraId="3CD93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4F71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richTextBox2.AppendText(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$"First(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{entry.Key}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{{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{entry.Value}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}}\n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C2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6365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7952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CC7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5FE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 function to calculate the First set</w:t>
      </w:r>
    </w:p>
    <w:p w14:paraId="28284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symbols,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index)</w:t>
      </w:r>
    </w:p>
    <w:p w14:paraId="05C9F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0442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(symbols.Length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Handle epsilon</w:t>
      </w:r>
    </w:p>
    <w:p w14:paraId="63486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DE7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= symbols[index];</w:t>
      </w:r>
    </w:p>
    <w:p w14:paraId="05A2D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B66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symbol is a terminal, return it</w:t>
      </w:r>
    </w:p>
    <w:p w14:paraId="5E48B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(!productionRules.Contains(symbol) &amp;&amp; 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5EE7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93E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symbol;</w:t>
      </w:r>
    </w:p>
    <w:p w14:paraId="6AB88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24E0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symbols.Length &gt; index)</w:t>
      </w:r>
    </w:p>
    <w:p w14:paraId="2F768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C49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production = productionRules[symbol].ToString().Split(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EA5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F36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Recursively calculate the First set</w:t>
      </w:r>
    </w:p>
    <w:p w14:paraId="68031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 = CalculateFirst(production, 0);</w:t>
      </w:r>
    </w:p>
    <w:p w14:paraId="22001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(first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9DA0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23C0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5D456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249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B0F9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5E9B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CalculateFirst(symbols, index + 1);</w:t>
      </w:r>
    </w:p>
    <w:p w14:paraId="10766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300B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A979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932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0A7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69230" cy="412305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4852656"/>
    <w:rsid w:val="28584B60"/>
    <w:rsid w:val="2C646574"/>
    <w:rsid w:val="47B0742C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91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2024-11-06T12:38:54Z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6ABF147D6B9745AF8B6D335414FFCA47_13</vt:lpwstr>
  </property>
</Properties>
</file>