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abs>
          <w:tab w:val="left" w:pos="3780"/>
          <w:tab w:val="center" w:pos="4680"/>
        </w:tabs>
        <w:contextualSpacing w:val="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ab/>
        <w:tab/>
        <w:t xml:space="preserve">RESUME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mayuri RAMESH NILE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DOB: 26th May 1998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Contact no.: 9890041191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Email ID: mayurinile123@gmail.com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Bhaskar ali, Parnaka vasai(west)</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succeed in an environment to growth and excellence and earn a job which provides job satisfaction and self-development and help me achieve personal as well as organizational goals.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 QUALIFICATION</w:t>
      </w:r>
    </w:p>
    <w:tbl>
      <w:tblPr>
        <w:tblStyle w:val="Table1"/>
        <w:bidiVisual w:val="0"/>
        <w:tblW w:w="9543.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3397"/>
        <w:gridCol w:w="1837"/>
        <w:gridCol w:w="1924"/>
        <w:tblGridChange w:id="0">
          <w:tblGrid>
            <w:gridCol w:w="2385"/>
            <w:gridCol w:w="3397"/>
            <w:gridCol w:w="1837"/>
            <w:gridCol w:w="1924"/>
          </w:tblGrid>
        </w:tblGridChange>
      </w:tblGrid>
      <w:tr>
        <w:trPr>
          <w:trHeight w:val="460" w:hRule="atLeast"/>
        </w:trPr>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SCHOOL/COLLEGE</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PASSING </w:t>
            </w:r>
          </w:p>
        </w:tc>
      </w:tr>
      <w:tr>
        <w:trPr>
          <w:trHeight w:val="660" w:hRule="atLeast"/>
        </w:trPr>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(Information Technology)</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Gonsalo Garcia College, VASAI ROAD (W)</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r>
        <w:trPr>
          <w:trHeight w:val="240" w:hRule="atLeast"/>
        </w:trPr>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Commerce HSC</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English School, Junior College</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61.25%</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r>
      <w:tr>
        <w:trPr>
          <w:trHeight w:val="120" w:hRule="atLeast"/>
        </w:trPr>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English School</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71.64%</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r>
    </w:tbl>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COURSES: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PGP java (Java developer) from NIIT Institutes.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 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Mover N Packers:</w:t>
      </w:r>
    </w:p>
    <w:p w:rsidR="00000000" w:rsidDel="00000000" w:rsidP="00000000" w:rsidRDefault="00000000" w:rsidRPr="00000000">
      <w:pPr>
        <w:keepNext w:val="0"/>
        <w:keepLines w:val="0"/>
        <w:widowControl w:val="0"/>
        <w:numPr>
          <w:ilvl w:val="0"/>
          <w:numId w:val="5"/>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Technology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JAVA and SQL</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Packers and Movers is renowned name in the relocation industry. It specializes in providing services for packing and moving of household items, office furniture and equipment’s, plant and machineries, and industrial goods. Currently, all the information regarding the services provided are stored manually. With increase in the workload and future plans of expansion, this manual management is providing to be a major concern in term of efficiency and productivity.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SKILLS:</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HTML5</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SQL</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JSP and Servlets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Developing ang deploying cloud application using Google App Engine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HOBBIES:</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Listening to music.</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Playing Badminton.</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Dancing </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 art</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DETAILS:</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Languages known : -English, Hindi, Gujarati, Marathi(Mother tongue).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 Mumbai</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Mayuri R. Nile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60" w:before="360" w:line="240" w:lineRule="auto"/>
      <w:ind w:left="0" w:right="0" w:firstLine="0"/>
      <w:jc w:val="left"/>
    </w:pPr>
    <w:rPr>
      <w:rFonts w:ascii="Calibri" w:cs="Calibri" w:eastAsia="Calibri" w:hAnsi="Calibri"/>
      <w:b w:val="0"/>
      <w:i w:val="0"/>
      <w:smallCaps w:val="1"/>
      <w:strike w:val="0"/>
      <w:color w:val="000000"/>
      <w:sz w:val="72"/>
      <w:szCs w:val="7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60" w:before="360" w:line="240" w:lineRule="auto"/>
      <w:ind w:left="0" w:right="0" w:firstLine="0"/>
      <w:jc w:val="left"/>
    </w:pPr>
    <w:rPr>
      <w:rFonts w:ascii="Calibri" w:cs="Calibri" w:eastAsia="Calibri" w:hAnsi="Calibri"/>
      <w:b w:val="0"/>
      <w:i w:val="0"/>
      <w:smallCaps w:val="1"/>
      <w:strike w:val="0"/>
      <w:color w:val="000000"/>
      <w:sz w:val="72"/>
      <w:szCs w:val="72"/>
      <w:u w:val="none"/>
      <w:vertAlign w:val="baseline"/>
    </w:rPr>
  </w:style>
  <w:style w:type="paragraph" w:styleId="Normal" w:default="1">
    <w:name w:val="Normal"/>
    <w:qFormat w:val="1"/>
    <w:rsid w:val="001438A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438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1438AD"/>
    <w:pPr>
      <w:spacing w:after="60" w:before="360" w:line="240" w:lineRule="auto"/>
      <w:contextualSpacing w:val="1"/>
    </w:pPr>
    <w:rPr>
      <w:rFonts w:asciiTheme="majorHAnsi" w:cstheme="majorBidi" w:eastAsiaTheme="majorEastAsia" w:hAnsiTheme="majorHAnsi"/>
      <w:caps w:val="1"/>
      <w:color w:val="000000" w:themeColor="text1"/>
      <w:spacing w:val="-20"/>
      <w:kern w:val="28"/>
      <w:sz w:val="72"/>
      <w:szCs w:val="52"/>
    </w:rPr>
  </w:style>
  <w:style w:type="character" w:styleId="TitleChar" w:customStyle="1">
    <w:name w:val="Title Char"/>
    <w:basedOn w:val="DefaultParagraphFont"/>
    <w:link w:val="Title"/>
    <w:uiPriority w:val="10"/>
    <w:rsid w:val="001438AD"/>
    <w:rPr>
      <w:rFonts w:asciiTheme="majorHAnsi" w:cstheme="majorBidi" w:eastAsiaTheme="majorEastAsia" w:hAnsiTheme="majorHAnsi"/>
      <w:caps w:val="1"/>
      <w:color w:val="000000" w:themeColor="text1"/>
      <w:spacing w:val="-20"/>
      <w:kern w:val="28"/>
      <w:sz w:val="72"/>
      <w:szCs w:val="52"/>
    </w:rPr>
  </w:style>
  <w:style w:type="paragraph" w:styleId="NoSpacing">
    <w:name w:val="No Spacing"/>
    <w:link w:val="NoSpacingChar"/>
    <w:uiPriority w:val="1"/>
    <w:qFormat w:val="1"/>
    <w:rsid w:val="001438AD"/>
    <w:pPr>
      <w:spacing w:after="0" w:line="240" w:lineRule="auto"/>
    </w:pPr>
    <w:rPr>
      <w:rFonts w:eastAsiaTheme="minorEastAsia"/>
    </w:rPr>
  </w:style>
  <w:style w:type="character" w:styleId="NoSpacingChar" w:customStyle="1">
    <w:name w:val="No Spacing Char"/>
    <w:basedOn w:val="DefaultParagraphFont"/>
    <w:link w:val="NoSpacing"/>
    <w:uiPriority w:val="1"/>
    <w:rsid w:val="001438AD"/>
    <w:rPr>
      <w:rFonts w:eastAsiaTheme="minorEastAsia"/>
    </w:rPr>
  </w:style>
  <w:style w:type="character" w:styleId="PlaceholderText">
    <w:name w:val="Placeholder Text"/>
    <w:basedOn w:val="DefaultParagraphFont"/>
    <w:uiPriority w:val="99"/>
    <w:rsid w:val="001438AD"/>
    <w:rPr>
      <w:color w:val="808080"/>
    </w:rPr>
  </w:style>
  <w:style w:type="paragraph" w:styleId="ListParagraph">
    <w:name w:val="List Paragraph"/>
    <w:basedOn w:val="Normal"/>
    <w:uiPriority w:val="34"/>
    <w:qFormat w:val="1"/>
    <w:rsid w:val="00CE1FCF"/>
    <w:pPr>
      <w:ind w:left="720"/>
      <w:contextualSpacing w:val="1"/>
    </w:pPr>
  </w:style>
  <w:style w:type="paragraph" w:styleId="Footer">
    <w:name w:val="footer"/>
    <w:basedOn w:val="Normal"/>
    <w:link w:val="FooterChar"/>
    <w:uiPriority w:val="99"/>
    <w:unhideWhenUsed w:val="1"/>
    <w:rsid w:val="00BB46B3"/>
    <w:pPr>
      <w:tabs>
        <w:tab w:val="center" w:pos="4680"/>
        <w:tab w:val="right" w:pos="9360"/>
      </w:tabs>
      <w:spacing w:after="0" w:line="240" w:lineRule="auto"/>
    </w:pPr>
    <w:rPr>
      <w:rFonts w:ascii="Calibri" w:cs="Arial" w:eastAsia="Calibri" w:hAnsi="Calibri"/>
      <w:sz w:val="20"/>
      <w:szCs w:val="18"/>
      <w:lang w:bidi="mr-IN"/>
    </w:rPr>
  </w:style>
  <w:style w:type="character" w:styleId="FooterChar" w:customStyle="1">
    <w:name w:val="Footer Char"/>
    <w:basedOn w:val="DefaultParagraphFont"/>
    <w:link w:val="Footer"/>
    <w:uiPriority w:val="99"/>
    <w:rsid w:val="00BB46B3"/>
    <w:rPr>
      <w:rFonts w:ascii="Calibri" w:cs="Arial" w:eastAsia="Calibri" w:hAnsi="Calibri"/>
      <w:sz w:val="20"/>
      <w:szCs w:val="18"/>
      <w:lang w:bidi="mr-IN"/>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widowControl w:val="0"/>
      <w:pBdr/>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