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AB2" w:rsidRPr="00C651A6" w:rsidRDefault="00A40AB2" w:rsidP="00A40AB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51A6">
        <w:rPr>
          <w:rFonts w:ascii="Times New Roman" w:eastAsia="Times New Roman" w:hAnsi="Times New Roman"/>
          <w:sz w:val="28"/>
          <w:szCs w:val="28"/>
          <w:lang w:eastAsia="ru-RU"/>
        </w:rPr>
        <w:t xml:space="preserve">Интересно, когда капли дождя падали на землю, что происходило?» </w:t>
      </w:r>
      <w:proofErr w:type="gramStart"/>
      <w:r w:rsidRPr="00C651A6">
        <w:rPr>
          <w:rFonts w:ascii="Times New Roman" w:eastAsia="Times New Roman" w:hAnsi="Times New Roman"/>
          <w:sz w:val="28"/>
          <w:szCs w:val="28"/>
          <w:lang w:eastAsia="ru-RU"/>
        </w:rPr>
        <w:t>(Примеры ответов детей из наших занятий:</w:t>
      </w:r>
      <w:proofErr w:type="gramEnd"/>
      <w:r w:rsidRPr="00C651A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gramStart"/>
      <w:r w:rsidRPr="00C651A6">
        <w:rPr>
          <w:rFonts w:ascii="Times New Roman" w:eastAsia="Times New Roman" w:hAnsi="Times New Roman"/>
          <w:sz w:val="28"/>
          <w:szCs w:val="28"/>
          <w:lang w:eastAsia="ru-RU"/>
        </w:rPr>
        <w:t>«Становилась грязь», «Лужи стали», «Выросли цветы», «Листочки стали»).</w:t>
      </w:r>
      <w:proofErr w:type="gramEnd"/>
      <w:r w:rsidRPr="00C651A6">
        <w:rPr>
          <w:rFonts w:ascii="Times New Roman" w:eastAsia="Times New Roman" w:hAnsi="Times New Roman"/>
          <w:sz w:val="28"/>
          <w:szCs w:val="28"/>
          <w:lang w:eastAsia="ru-RU"/>
        </w:rPr>
        <w:t xml:space="preserve"> Второй вариант проблемной ситуации в этом примере: «Как помочь девочке добраться сухой до дома?» </w:t>
      </w:r>
    </w:p>
    <w:p w:rsidR="00A40AB2" w:rsidRPr="00314D64" w:rsidRDefault="00A40AB2" w:rsidP="00A40AB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651A6">
        <w:rPr>
          <w:rFonts w:ascii="Times New Roman" w:eastAsia="Times New Roman" w:hAnsi="Times New Roman"/>
          <w:sz w:val="28"/>
          <w:szCs w:val="28"/>
          <w:lang w:eastAsia="ru-RU"/>
        </w:rPr>
        <w:t>(Варианты ответов – нарисовать зонтик, плащ с капюшоном и др.).</w:t>
      </w: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Pr="006E41DD" w:rsidRDefault="00A40AB2" w:rsidP="00A40AB2">
      <w:pPr>
        <w:jc w:val="center"/>
        <w:rPr>
          <w:rFonts w:ascii="Times New Roman" w:hAnsi="Times New Roman"/>
          <w:sz w:val="36"/>
          <w:szCs w:val="36"/>
        </w:rPr>
      </w:pPr>
      <w:r w:rsidRPr="006E41DD">
        <w:rPr>
          <w:rFonts w:ascii="Times New Roman" w:hAnsi="Times New Roman"/>
          <w:sz w:val="36"/>
          <w:szCs w:val="36"/>
        </w:rPr>
        <w:t>ЖЕЛАЮ УДАЧИ!</w:t>
      </w: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rPr>
          <w:rFonts w:ascii="Times New Roman" w:hAnsi="Times New Roman"/>
          <w:sz w:val="28"/>
          <w:szCs w:val="28"/>
        </w:rPr>
      </w:pPr>
    </w:p>
    <w:p w:rsidR="00144711" w:rsidRDefault="00A40AB2" w:rsidP="00A40AB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Муниципальное казенное дошкольно</w:t>
      </w:r>
      <w:r w:rsidR="00DB19A0">
        <w:rPr>
          <w:rFonts w:ascii="Times New Roman" w:hAnsi="Times New Roman"/>
          <w:sz w:val="28"/>
          <w:szCs w:val="28"/>
        </w:rPr>
        <w:t xml:space="preserve">е образовательное  учреждение </w:t>
      </w:r>
    </w:p>
    <w:p w:rsidR="00A40AB2" w:rsidRDefault="00DB19A0" w:rsidP="00A40AB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A40AB2">
        <w:rPr>
          <w:rFonts w:ascii="Times New Roman" w:hAnsi="Times New Roman"/>
          <w:sz w:val="28"/>
          <w:szCs w:val="28"/>
        </w:rPr>
        <w:t>Детский сад «Ёлочка»</w:t>
      </w:r>
    </w:p>
    <w:p w:rsidR="00A40AB2" w:rsidRDefault="00A40AB2" w:rsidP="00A40AB2">
      <w:pPr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ПАМЯТКА ДЛЯ РОДИТЕЛЕЙ</w:t>
      </w:r>
    </w:p>
    <w:p w:rsidR="00A40AB2" w:rsidRPr="00D70728" w:rsidRDefault="00A40AB2" w:rsidP="00A40AB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/>
          <w:color w:val="0C4197"/>
          <w:kern w:val="36"/>
          <w:sz w:val="40"/>
          <w:szCs w:val="40"/>
          <w:lang w:eastAsia="ru-RU"/>
        </w:rPr>
      </w:pPr>
      <w:r w:rsidRPr="00D70728">
        <w:rPr>
          <w:rFonts w:ascii="Times New Roman" w:eastAsia="Times New Roman" w:hAnsi="Times New Roman"/>
          <w:b/>
          <w:bCs/>
          <w:color w:val="008080"/>
          <w:kern w:val="36"/>
          <w:sz w:val="40"/>
          <w:szCs w:val="40"/>
          <w:lang w:eastAsia="ru-RU"/>
        </w:rPr>
        <w:t>Развитие любознательности</w:t>
      </w:r>
      <w:r>
        <w:rPr>
          <w:rFonts w:ascii="Times New Roman" w:eastAsia="Times New Roman" w:hAnsi="Times New Roman"/>
          <w:b/>
          <w:bCs/>
          <w:color w:val="008080"/>
          <w:kern w:val="36"/>
          <w:sz w:val="40"/>
          <w:szCs w:val="40"/>
          <w:lang w:eastAsia="ru-RU"/>
        </w:rPr>
        <w:t xml:space="preserve"> у детей 3-4 лет.</w:t>
      </w:r>
    </w:p>
    <w:p w:rsidR="00A40AB2" w:rsidRDefault="00A40AB2" w:rsidP="00A40AB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520825" cy="1858645"/>
            <wp:effectExtent l="0" t="0" r="3175" b="8255"/>
            <wp:docPr id="2" name="Рисунок 2" descr="Описание: C:\Users\Анна\Desktop\Documents\картинки\images[1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C:\Users\Анна\Desktop\Documents\картинки\images[11]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AB2" w:rsidRDefault="00A40AB2" w:rsidP="00A40AB2">
      <w:pPr>
        <w:jc w:val="center"/>
      </w:pPr>
    </w:p>
    <w:p w:rsidR="00A40AB2" w:rsidRDefault="00A40AB2" w:rsidP="00A40AB2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A40AB2" w:rsidRDefault="00A40AB2" w:rsidP="00A40AB2">
      <w:pPr>
        <w:jc w:val="right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Тарко-Сале</w:t>
      </w:r>
    </w:p>
    <w:p w:rsidR="00A40AB2" w:rsidRDefault="00A40AB2" w:rsidP="00A40AB2">
      <w:pPr>
        <w:spacing w:before="100" w:beforeAutospacing="1" w:after="100" w:afterAutospacing="1" w:line="240" w:lineRule="auto"/>
        <w:ind w:left="1418"/>
        <w:rPr>
          <w:rFonts w:ascii="Times New Roman" w:eastAsia="Times New Roman" w:hAnsi="Times New Roman"/>
          <w:i/>
          <w:color w:val="2D2A2A"/>
          <w:sz w:val="28"/>
          <w:szCs w:val="28"/>
          <w:lang w:eastAsia="ru-RU"/>
        </w:rPr>
      </w:pPr>
      <w:r w:rsidRPr="00D70728">
        <w:rPr>
          <w:rFonts w:ascii="Times New Roman" w:eastAsia="Times New Roman" w:hAnsi="Times New Roman"/>
          <w:i/>
          <w:color w:val="2D2A2A"/>
          <w:sz w:val="28"/>
          <w:szCs w:val="28"/>
          <w:lang w:eastAsia="ru-RU"/>
        </w:rPr>
        <w:lastRenderedPageBreak/>
        <w:t>Есть у меня шестеро слуг,</w:t>
      </w:r>
      <w:r w:rsidRPr="00D70728">
        <w:rPr>
          <w:rFonts w:ascii="Times New Roman" w:eastAsia="Times New Roman" w:hAnsi="Times New Roman"/>
          <w:i/>
          <w:color w:val="2D2A2A"/>
          <w:sz w:val="28"/>
          <w:szCs w:val="28"/>
          <w:lang w:eastAsia="ru-RU"/>
        </w:rPr>
        <w:br/>
        <w:t>Проворных, удалых,</w:t>
      </w:r>
      <w:r w:rsidRPr="00D70728">
        <w:rPr>
          <w:rFonts w:ascii="Times New Roman" w:eastAsia="Times New Roman" w:hAnsi="Times New Roman"/>
          <w:i/>
          <w:color w:val="2D2A2A"/>
          <w:sz w:val="28"/>
          <w:szCs w:val="28"/>
          <w:lang w:eastAsia="ru-RU"/>
        </w:rPr>
        <w:br/>
        <w:t>И всё, что вижу я вокруг, -</w:t>
      </w:r>
      <w:r w:rsidRPr="00D70728">
        <w:rPr>
          <w:rFonts w:ascii="Times New Roman" w:eastAsia="Times New Roman" w:hAnsi="Times New Roman"/>
          <w:i/>
          <w:color w:val="2D2A2A"/>
          <w:sz w:val="28"/>
          <w:szCs w:val="28"/>
          <w:lang w:eastAsia="ru-RU"/>
        </w:rPr>
        <w:br/>
        <w:t>Всё узнаю от них.</w:t>
      </w:r>
      <w:r w:rsidRPr="00D70728">
        <w:rPr>
          <w:rFonts w:ascii="Times New Roman" w:eastAsia="Times New Roman" w:hAnsi="Times New Roman"/>
          <w:i/>
          <w:color w:val="2D2A2A"/>
          <w:sz w:val="28"/>
          <w:szCs w:val="28"/>
          <w:lang w:eastAsia="ru-RU"/>
        </w:rPr>
        <w:br/>
        <w:t>Они по знаку моему</w:t>
      </w:r>
      <w:proofErr w:type="gramStart"/>
      <w:r w:rsidRPr="00D70728">
        <w:rPr>
          <w:rFonts w:ascii="Times New Roman" w:eastAsia="Times New Roman" w:hAnsi="Times New Roman"/>
          <w:i/>
          <w:color w:val="2D2A2A"/>
          <w:sz w:val="28"/>
          <w:szCs w:val="28"/>
          <w:lang w:eastAsia="ru-RU"/>
        </w:rPr>
        <w:br/>
        <w:t>Я</w:t>
      </w:r>
      <w:proofErr w:type="gramEnd"/>
      <w:r w:rsidRPr="00D70728">
        <w:rPr>
          <w:rFonts w:ascii="Times New Roman" w:eastAsia="Times New Roman" w:hAnsi="Times New Roman"/>
          <w:i/>
          <w:color w:val="2D2A2A"/>
          <w:sz w:val="28"/>
          <w:szCs w:val="28"/>
          <w:lang w:eastAsia="ru-RU"/>
        </w:rPr>
        <w:t>вляются в нужде…</w:t>
      </w:r>
      <w:r w:rsidRPr="00D70728">
        <w:rPr>
          <w:rFonts w:ascii="Times New Roman" w:eastAsia="Times New Roman" w:hAnsi="Times New Roman"/>
          <w:i/>
          <w:color w:val="2D2A2A"/>
          <w:sz w:val="28"/>
          <w:szCs w:val="28"/>
          <w:lang w:eastAsia="ru-RU"/>
        </w:rPr>
        <w:br/>
        <w:t>Зовут их: «Как и  почему,</w:t>
      </w:r>
      <w:r w:rsidRPr="00D70728">
        <w:rPr>
          <w:rFonts w:ascii="Times New Roman" w:eastAsia="Times New Roman" w:hAnsi="Times New Roman"/>
          <w:i/>
          <w:color w:val="2D2A2A"/>
          <w:sz w:val="28"/>
          <w:szCs w:val="28"/>
          <w:lang w:eastAsia="ru-RU"/>
        </w:rPr>
        <w:br/>
        <w:t>Кто, что, когда и где…»</w:t>
      </w:r>
      <w:r w:rsidRPr="00D70728">
        <w:rPr>
          <w:rFonts w:ascii="Times New Roman" w:eastAsia="Times New Roman" w:hAnsi="Times New Roman"/>
          <w:i/>
          <w:color w:val="2D2A2A"/>
          <w:sz w:val="28"/>
          <w:szCs w:val="28"/>
          <w:lang w:eastAsia="ru-RU"/>
        </w:rPr>
        <w:br/>
      </w:r>
      <w:r w:rsidRPr="00D70728">
        <w:rPr>
          <w:rFonts w:ascii="Times New Roman" w:eastAsia="Times New Roman" w:hAnsi="Times New Roman"/>
          <w:i/>
          <w:iCs/>
          <w:color w:val="2D2A2A"/>
          <w:sz w:val="28"/>
          <w:szCs w:val="28"/>
          <w:lang w:eastAsia="ru-RU"/>
        </w:rPr>
        <w:t>Р. Киплинг</w:t>
      </w:r>
    </w:p>
    <w:p w:rsidR="00A40AB2" w:rsidRPr="00E43476" w:rsidRDefault="00A40AB2" w:rsidP="00A40AB2">
      <w:pPr>
        <w:spacing w:before="100" w:beforeAutospacing="1" w:after="100" w:afterAutospacing="1" w:line="240" w:lineRule="auto"/>
        <w:rPr>
          <w:rFonts w:ascii="Times New Roman" w:eastAsia="Times New Roman" w:hAnsi="Times New Roman"/>
          <w:spacing w:val="15"/>
          <w:sz w:val="28"/>
          <w:szCs w:val="28"/>
          <w:lang w:eastAsia="ru-RU"/>
        </w:rPr>
      </w:pPr>
      <w:r w:rsidRPr="00E06EB7">
        <w:rPr>
          <w:rFonts w:ascii="Times New Roman" w:eastAsia="Times New Roman" w:hAnsi="Times New Roman"/>
          <w:sz w:val="28"/>
          <w:szCs w:val="28"/>
          <w:lang w:eastAsia="ru-RU"/>
        </w:rPr>
        <w:t>Какого ребенка мы называем любознательным? В Толковом словаре С.И. Ожегова можно прочитать: «</w:t>
      </w:r>
      <w:proofErr w:type="gramStart"/>
      <w:r w:rsidRPr="00E06EB7">
        <w:rPr>
          <w:rFonts w:ascii="Times New Roman" w:eastAsia="Times New Roman" w:hAnsi="Times New Roman"/>
          <w:sz w:val="28"/>
          <w:szCs w:val="28"/>
          <w:lang w:eastAsia="ru-RU"/>
        </w:rPr>
        <w:t>Любознательный</w:t>
      </w:r>
      <w:proofErr w:type="gramEnd"/>
      <w:r w:rsidRPr="00E06EB7">
        <w:rPr>
          <w:rFonts w:ascii="Times New Roman" w:eastAsia="Times New Roman" w:hAnsi="Times New Roman"/>
          <w:sz w:val="28"/>
          <w:szCs w:val="28"/>
          <w:lang w:eastAsia="ru-RU"/>
        </w:rPr>
        <w:t xml:space="preserve"> – склонный к приобретению новых знаний, пытливый». Основой любознательности является познавательная, исследовательская активность детей, удовлетворение которой во многом и будет определять пытливость детского ума, его интерес к знанию</w:t>
      </w:r>
      <w:r w:rsidRPr="00E43476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E43476">
        <w:rPr>
          <w:rFonts w:ascii="Times New Roman" w:eastAsia="Times New Roman" w:hAnsi="Times New Roman"/>
          <w:spacing w:val="15"/>
          <w:sz w:val="28"/>
          <w:szCs w:val="28"/>
          <w:lang w:eastAsia="ru-RU"/>
        </w:rPr>
        <w:t xml:space="preserve"> Содержание детских вопросов разнообразно. Дети спрашивают об окружающих их предметах, о далеких планетах и космосе, о явлениях общественной жизни, о природе, происхождении человека и всего живого на Земле, войне и мире, нормах и правилах поведения, смысле и значении отдельных слов и т. д. </w:t>
      </w:r>
    </w:p>
    <w:p w:rsidR="00A40AB2" w:rsidRPr="00E43476" w:rsidRDefault="00A40AB2" w:rsidP="00A40AB2">
      <w:pPr>
        <w:spacing w:after="0" w:line="240" w:lineRule="auto"/>
        <w:rPr>
          <w:rFonts w:ascii="Times New Roman" w:eastAsia="Times New Roman" w:hAnsi="Times New Roman"/>
          <w:spacing w:val="15"/>
          <w:sz w:val="28"/>
          <w:szCs w:val="28"/>
          <w:lang w:eastAsia="ru-RU"/>
        </w:rPr>
      </w:pPr>
      <w:r w:rsidRPr="00C651A6">
        <w:rPr>
          <w:rFonts w:ascii="Times New Roman" w:eastAsia="Times New Roman" w:hAnsi="Times New Roman"/>
          <w:spacing w:val="15"/>
          <w:sz w:val="28"/>
          <w:szCs w:val="28"/>
          <w:lang w:eastAsia="ru-RU"/>
        </w:rPr>
        <w:lastRenderedPageBreak/>
        <w:t>На протяжении дошкольного возрас</w:t>
      </w:r>
      <w:r w:rsidRPr="00E43476">
        <w:rPr>
          <w:rFonts w:ascii="Times New Roman" w:eastAsia="Times New Roman" w:hAnsi="Times New Roman"/>
          <w:spacing w:val="15"/>
          <w:sz w:val="28"/>
          <w:szCs w:val="28"/>
          <w:lang w:eastAsia="ru-RU"/>
        </w:rPr>
        <w:t xml:space="preserve">та детские вопросы изменяются </w:t>
      </w:r>
      <w:r w:rsidRPr="00C651A6">
        <w:rPr>
          <w:rFonts w:ascii="Times New Roman" w:eastAsia="Times New Roman" w:hAnsi="Times New Roman"/>
          <w:spacing w:val="15"/>
          <w:sz w:val="28"/>
          <w:szCs w:val="28"/>
          <w:lang w:eastAsia="ru-RU"/>
        </w:rPr>
        <w:t xml:space="preserve">по форме. Малышей </w:t>
      </w:r>
      <w:r>
        <w:rPr>
          <w:rFonts w:ascii="Times New Roman" w:eastAsia="Times New Roman" w:hAnsi="Times New Roman"/>
          <w:spacing w:val="15"/>
          <w:sz w:val="28"/>
          <w:szCs w:val="28"/>
          <w:lang w:eastAsia="ru-RU"/>
        </w:rPr>
        <w:t xml:space="preserve">3-4 лет </w:t>
      </w:r>
      <w:r w:rsidRPr="00C651A6">
        <w:rPr>
          <w:rFonts w:ascii="Times New Roman" w:eastAsia="Times New Roman" w:hAnsi="Times New Roman"/>
          <w:spacing w:val="15"/>
          <w:sz w:val="28"/>
          <w:szCs w:val="28"/>
          <w:lang w:eastAsia="ru-RU"/>
        </w:rPr>
        <w:t>интересует название предметов, их свойства, качества. Они задают вопросы в форме</w:t>
      </w:r>
      <w:r>
        <w:rPr>
          <w:rFonts w:ascii="Times New Roman" w:eastAsia="Times New Roman" w:hAnsi="Times New Roman"/>
          <w:spacing w:val="15"/>
          <w:sz w:val="28"/>
          <w:szCs w:val="28"/>
          <w:lang w:eastAsia="ru-RU"/>
        </w:rPr>
        <w:t>:</w:t>
      </w:r>
      <w:r w:rsidRPr="00C651A6">
        <w:rPr>
          <w:rFonts w:ascii="Times New Roman" w:eastAsia="Times New Roman" w:hAnsi="Times New Roman"/>
          <w:spacing w:val="15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pacing w:val="15"/>
          <w:sz w:val="28"/>
          <w:szCs w:val="28"/>
          <w:lang w:eastAsia="ru-RU"/>
        </w:rPr>
        <w:t>«Где? Кто? Что? К</w:t>
      </w:r>
      <w:r w:rsidRPr="00C651A6">
        <w:rPr>
          <w:rFonts w:ascii="Times New Roman" w:eastAsia="Times New Roman" w:hAnsi="Times New Roman"/>
          <w:spacing w:val="15"/>
          <w:sz w:val="28"/>
          <w:szCs w:val="28"/>
          <w:lang w:eastAsia="ru-RU"/>
        </w:rPr>
        <w:t>ако</w:t>
      </w:r>
      <w:r>
        <w:rPr>
          <w:rFonts w:ascii="Times New Roman" w:eastAsia="Times New Roman" w:hAnsi="Times New Roman"/>
          <w:spacing w:val="15"/>
          <w:sz w:val="28"/>
          <w:szCs w:val="28"/>
          <w:lang w:eastAsia="ru-RU"/>
        </w:rPr>
        <w:t>й? К</w:t>
      </w:r>
      <w:r w:rsidRPr="00E43476">
        <w:rPr>
          <w:rFonts w:ascii="Times New Roman" w:eastAsia="Times New Roman" w:hAnsi="Times New Roman"/>
          <w:spacing w:val="15"/>
          <w:sz w:val="28"/>
          <w:szCs w:val="28"/>
          <w:lang w:eastAsia="ru-RU"/>
        </w:rPr>
        <w:t>огда?</w:t>
      </w:r>
      <w:r>
        <w:rPr>
          <w:rFonts w:ascii="Times New Roman" w:eastAsia="Times New Roman" w:hAnsi="Times New Roman"/>
          <w:spacing w:val="15"/>
          <w:sz w:val="28"/>
          <w:szCs w:val="28"/>
          <w:lang w:eastAsia="ru-RU"/>
        </w:rPr>
        <w:t>»</w:t>
      </w:r>
      <w:r w:rsidRPr="00E43476">
        <w:rPr>
          <w:rFonts w:ascii="Times New Roman" w:eastAsia="Times New Roman" w:hAnsi="Times New Roman"/>
          <w:spacing w:val="15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pacing w:val="15"/>
          <w:sz w:val="28"/>
          <w:szCs w:val="28"/>
          <w:lang w:eastAsia="ru-RU"/>
        </w:rPr>
        <w:t>Ответить на все вопросы маленького «почемучки», порой не хватает сил. Но многие из них можно предвидеть, и помочь ребенку в познании окружающего мира.</w:t>
      </w:r>
    </w:p>
    <w:p w:rsidR="00A40AB2" w:rsidRDefault="00A40AB2" w:rsidP="00A40AB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51A6">
        <w:rPr>
          <w:rFonts w:ascii="Times New Roman" w:eastAsia="Times New Roman" w:hAnsi="Times New Roman"/>
          <w:sz w:val="28"/>
          <w:szCs w:val="28"/>
          <w:lang w:eastAsia="ru-RU"/>
        </w:rPr>
        <w:t xml:space="preserve">Для неокрепшей психики 3-4-х летних детей появление представлений – огромная нагрузка, воспринимать легче, чем представлять.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Поэтому</w:t>
      </w:r>
    </w:p>
    <w:p w:rsidR="00A40AB2" w:rsidRPr="00C651A6" w:rsidRDefault="00A40AB2" w:rsidP="00A40AB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651A6">
        <w:rPr>
          <w:rFonts w:ascii="Times New Roman" w:eastAsia="Times New Roman" w:hAnsi="Times New Roman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Ходите</w:t>
      </w:r>
      <w:r w:rsidRPr="00C651A6">
        <w:rPr>
          <w:rFonts w:ascii="Times New Roman" w:eastAsia="Times New Roman" w:hAnsi="Times New Roman"/>
          <w:sz w:val="28"/>
          <w:szCs w:val="28"/>
          <w:lang w:eastAsia="ru-RU"/>
        </w:rPr>
        <w:t xml:space="preserve"> с детьми на прогулки, на которых рассматривайте окружающие предметы, наблюдайте за явлениями природы (листопад, как блестит лужа, капли дождя на стекле и т.д.), побуждайте ребенка задавать вопросы, вопросы – это «выходы» познавательной активности  (принимаете любые версии его ответов). Важно, чтобы дети хотели задавать вопросы и умели это делать.</w:t>
      </w:r>
    </w:p>
    <w:p w:rsidR="00A40AB2" w:rsidRPr="00C651A6" w:rsidRDefault="00A40AB2" w:rsidP="00A40AB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51A6">
        <w:rPr>
          <w:rFonts w:ascii="Times New Roman" w:eastAsia="Times New Roman" w:hAnsi="Times New Roman"/>
          <w:sz w:val="28"/>
          <w:szCs w:val="28"/>
          <w:lang w:eastAsia="ru-RU"/>
        </w:rPr>
        <w:t>•</w:t>
      </w:r>
      <w:r w:rsidRPr="00C651A6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Хорошо, если Вы предлагаете ребенку познавательные сказки. Например, вышла однажды тучка погулять. Посмотрела вниз, увидела желтую траву, деревья без листьев и </w:t>
      </w:r>
      <w:r w:rsidRPr="00C651A6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заплакала. Так пошел осенний дождик. </w:t>
      </w:r>
      <w:proofErr w:type="gramStart"/>
      <w:r w:rsidRPr="00C651A6">
        <w:rPr>
          <w:rFonts w:ascii="Times New Roman" w:eastAsia="Times New Roman" w:hAnsi="Times New Roman"/>
          <w:sz w:val="28"/>
          <w:szCs w:val="28"/>
          <w:lang w:eastAsia="ru-RU"/>
        </w:rPr>
        <w:t>(Вы можете придумывать такие сказки сами или использовать уже готовые.</w:t>
      </w:r>
      <w:proofErr w:type="gramEnd"/>
      <w:r w:rsidRPr="00C651A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gramStart"/>
      <w:r w:rsidRPr="00C651A6">
        <w:rPr>
          <w:rFonts w:ascii="Times New Roman" w:eastAsia="Times New Roman" w:hAnsi="Times New Roman"/>
          <w:sz w:val="28"/>
          <w:szCs w:val="28"/>
          <w:lang w:eastAsia="ru-RU"/>
        </w:rPr>
        <w:t>Покупая книжки малышу, обратите внимание именно на познавательные серии).</w:t>
      </w:r>
      <w:proofErr w:type="gramEnd"/>
    </w:p>
    <w:p w:rsidR="00A40AB2" w:rsidRPr="00C651A6" w:rsidRDefault="00A40AB2" w:rsidP="00A40AB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51A6">
        <w:rPr>
          <w:rFonts w:ascii="Times New Roman" w:eastAsia="Times New Roman" w:hAnsi="Times New Roman"/>
          <w:sz w:val="28"/>
          <w:szCs w:val="28"/>
          <w:lang w:eastAsia="ru-RU"/>
        </w:rPr>
        <w:t>•</w:t>
      </w:r>
      <w:r w:rsidRPr="00C651A6">
        <w:rPr>
          <w:rFonts w:ascii="Times New Roman" w:eastAsia="Times New Roman" w:hAnsi="Times New Roman"/>
          <w:sz w:val="28"/>
          <w:szCs w:val="28"/>
          <w:lang w:eastAsia="ru-RU"/>
        </w:rPr>
        <w:tab/>
        <w:t>Отгадывание загадок (важно, чтобы загадки и развивали и веселили): отгадать воображаемый предмет, действие, назначение предмета и т.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д.</w:t>
      </w:r>
    </w:p>
    <w:tbl>
      <w:tblPr>
        <w:tblW w:w="522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340"/>
        <w:gridCol w:w="2880"/>
      </w:tblGrid>
      <w:tr w:rsidR="00A40AB2" w:rsidRPr="006E41DD" w:rsidTr="00FD6CB2">
        <w:tc>
          <w:tcPr>
            <w:tcW w:w="2340" w:type="dxa"/>
            <w:shd w:val="clear" w:color="auto" w:fill="auto"/>
          </w:tcPr>
          <w:p w:rsidR="00A40AB2" w:rsidRPr="00047D26" w:rsidRDefault="00A40AB2" w:rsidP="00FD6CB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</w:p>
          <w:p w:rsidR="00A40AB2" w:rsidRPr="00047D26" w:rsidRDefault="00A40AB2" w:rsidP="00FD6CB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</w:p>
          <w:p w:rsidR="00A40AB2" w:rsidRPr="00047D26" w:rsidRDefault="00A40AB2" w:rsidP="00FD6CB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047D26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 xml:space="preserve">Комочек пуха, </w:t>
            </w:r>
          </w:p>
          <w:p w:rsidR="00A40AB2" w:rsidRPr="00047D26" w:rsidRDefault="00A40AB2" w:rsidP="00FD6CB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047D26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 xml:space="preserve">Длинное ухо, </w:t>
            </w:r>
          </w:p>
          <w:p w:rsidR="00A40AB2" w:rsidRPr="00047D26" w:rsidRDefault="00A40AB2" w:rsidP="00FD6CB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047D26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 xml:space="preserve">Прыгает ловко, </w:t>
            </w:r>
          </w:p>
          <w:p w:rsidR="00A40AB2" w:rsidRPr="00047D26" w:rsidRDefault="00A40AB2" w:rsidP="00FD6CB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047D26"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  <w:t>Любит морковку.</w:t>
            </w:r>
          </w:p>
          <w:p w:rsidR="00A40AB2" w:rsidRPr="00047D26" w:rsidRDefault="00A40AB2" w:rsidP="00FD6CB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 w:rsidRPr="00047D26">
              <w:rPr>
                <w:rFonts w:ascii="Times New Roman" w:eastAsia="Times New Roman" w:hAnsi="Times New Roman"/>
                <w:iCs/>
                <w:color w:val="333333"/>
                <w:sz w:val="28"/>
                <w:szCs w:val="28"/>
                <w:lang w:eastAsia="ru-RU"/>
              </w:rPr>
              <w:t>(Кролик, заяц)</w:t>
            </w:r>
          </w:p>
        </w:tc>
        <w:tc>
          <w:tcPr>
            <w:tcW w:w="2880" w:type="dxa"/>
            <w:shd w:val="clear" w:color="auto" w:fill="auto"/>
          </w:tcPr>
          <w:p w:rsidR="00A40AB2" w:rsidRPr="00047D26" w:rsidRDefault="00A40AB2" w:rsidP="00FD6C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</w:p>
          <w:p w:rsidR="00A40AB2" w:rsidRPr="00047D26" w:rsidRDefault="00A40AB2" w:rsidP="00FD6C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>
                  <wp:extent cx="1570355" cy="1311910"/>
                  <wp:effectExtent l="0" t="0" r="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0355" cy="1311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0AB2" w:rsidRPr="00C651A6" w:rsidRDefault="00A40AB2" w:rsidP="00A40AB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51A6">
        <w:rPr>
          <w:rFonts w:ascii="Times New Roman" w:eastAsia="Times New Roman" w:hAnsi="Times New Roman"/>
          <w:sz w:val="28"/>
          <w:szCs w:val="28"/>
          <w:lang w:eastAsia="ru-RU"/>
        </w:rPr>
        <w:t>•</w:t>
      </w:r>
      <w:r w:rsidRPr="00C651A6">
        <w:rPr>
          <w:rFonts w:ascii="Times New Roman" w:eastAsia="Times New Roman" w:hAnsi="Times New Roman"/>
          <w:sz w:val="28"/>
          <w:szCs w:val="28"/>
          <w:lang w:eastAsia="ru-RU"/>
        </w:rPr>
        <w:tab/>
        <w:t>Комментирование и разбор путаниц (использовать книжки, придумывать словесные путаницы самим). Например, Вы показываете малышу картинку, на которой собака сидит на дереве, а петух – в будке: «Что здесь перепутано?»</w:t>
      </w:r>
    </w:p>
    <w:p w:rsidR="00A40AB2" w:rsidRDefault="00A40AB2" w:rsidP="00A40AB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651A6">
        <w:rPr>
          <w:rFonts w:ascii="Times New Roman" w:eastAsia="Times New Roman" w:hAnsi="Times New Roman"/>
          <w:sz w:val="28"/>
          <w:szCs w:val="28"/>
          <w:lang w:eastAsia="ru-RU"/>
        </w:rPr>
        <w:t>•</w:t>
      </w:r>
      <w:r w:rsidRPr="00C651A6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Рисовать с ребенком проблемные ситуации. Например, Вы рисуете девочку, которая вышла погулять; рассказываете об этом ребенку. Далее: «Светило солнышко, вдруг пошел дождь» (рассказ сопровождаете рисунком). </w:t>
      </w:r>
    </w:p>
    <w:p w:rsidR="00A40AB2" w:rsidRDefault="00A40AB2" w:rsidP="00A40AB2"/>
    <w:p w:rsidR="00A40AB2" w:rsidRDefault="00A40AB2" w:rsidP="00A40AB2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54FD3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Используйте путаницы, </w:t>
      </w:r>
    </w:p>
    <w:p w:rsidR="00A40AB2" w:rsidRPr="00554FD3" w:rsidRDefault="00A40AB2" w:rsidP="00A40AB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54FD3">
        <w:rPr>
          <w:rFonts w:ascii="Times New Roman" w:eastAsia="Times New Roman" w:hAnsi="Times New Roman"/>
          <w:sz w:val="28"/>
          <w:szCs w:val="28"/>
          <w:lang w:eastAsia="ru-RU"/>
        </w:rPr>
        <w:t>нелепицы, загадки, рисование проблемных ситуаций.</w:t>
      </w:r>
    </w:p>
    <w:p w:rsidR="00A40AB2" w:rsidRDefault="00A40AB2" w:rsidP="00A40AB2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54FD3">
        <w:rPr>
          <w:rFonts w:ascii="Times New Roman" w:eastAsia="Times New Roman" w:hAnsi="Times New Roman"/>
          <w:sz w:val="28"/>
          <w:szCs w:val="28"/>
          <w:lang w:eastAsia="ru-RU"/>
        </w:rPr>
        <w:t xml:space="preserve">Поощряйте  создание детских </w:t>
      </w:r>
    </w:p>
    <w:p w:rsidR="00A40AB2" w:rsidRPr="00554FD3" w:rsidRDefault="00A40AB2" w:rsidP="00A40AB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54FD3">
        <w:rPr>
          <w:rFonts w:ascii="Times New Roman" w:eastAsia="Times New Roman" w:hAnsi="Times New Roman"/>
          <w:sz w:val="28"/>
          <w:szCs w:val="28"/>
          <w:lang w:eastAsia="ru-RU"/>
        </w:rPr>
        <w:t>«коллекций», помогайте их пополнять.</w:t>
      </w:r>
    </w:p>
    <w:p w:rsidR="00A40AB2" w:rsidRPr="0078017B" w:rsidRDefault="00A40AB2" w:rsidP="00A40AB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773045" cy="3309620"/>
            <wp:effectExtent l="0" t="0" r="8255" b="5080"/>
            <wp:docPr id="4" name="Рисунок 4" descr="Описание: C:\Users\Анна\Desktop\1036987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C:\Users\Анна\Desktop\1036987[1]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9" t="10562" r="3065" b="11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Pr="005E6C4F" w:rsidRDefault="00A40AB2" w:rsidP="00A40AB2">
      <w:pPr>
        <w:jc w:val="center"/>
        <w:rPr>
          <w:rFonts w:ascii="Times New Roman" w:hAnsi="Times New Roman"/>
          <w:i/>
          <w:sz w:val="40"/>
          <w:szCs w:val="40"/>
        </w:rPr>
      </w:pPr>
      <w:r w:rsidRPr="005E6C4F">
        <w:rPr>
          <w:rFonts w:ascii="Times New Roman" w:hAnsi="Times New Roman"/>
          <w:i/>
          <w:sz w:val="40"/>
          <w:szCs w:val="40"/>
        </w:rPr>
        <w:t>ЖЕЛАЮ УДАЧИ!</w:t>
      </w: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A40AB2" w:rsidRDefault="00A40AB2" w:rsidP="00A40AB2">
      <w:pPr>
        <w:rPr>
          <w:rFonts w:ascii="Times New Roman" w:hAnsi="Times New Roman"/>
          <w:sz w:val="28"/>
          <w:szCs w:val="28"/>
        </w:rPr>
      </w:pPr>
    </w:p>
    <w:p w:rsidR="00A40AB2" w:rsidRDefault="00A40AB2" w:rsidP="00144711">
      <w:pPr>
        <w:jc w:val="center"/>
        <w:rPr>
          <w:rFonts w:ascii="Times New Roman" w:hAnsi="Times New Roman"/>
          <w:sz w:val="28"/>
          <w:szCs w:val="28"/>
        </w:rPr>
      </w:pPr>
      <w:bookmarkStart w:id="0" w:name="_GoBack"/>
      <w:r>
        <w:rPr>
          <w:rFonts w:ascii="Times New Roman" w:hAnsi="Times New Roman"/>
          <w:sz w:val="28"/>
          <w:szCs w:val="28"/>
        </w:rPr>
        <w:lastRenderedPageBreak/>
        <w:t>Муниципальное казенное дошкольное</w:t>
      </w:r>
    </w:p>
    <w:p w:rsidR="00144711" w:rsidRDefault="00A40AB2" w:rsidP="0014471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образовательное учреждение</w:t>
      </w:r>
    </w:p>
    <w:p w:rsidR="00A40AB2" w:rsidRDefault="00A40AB2" w:rsidP="0014471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«Детский сад «Ёлочка»</w:t>
      </w:r>
    </w:p>
    <w:bookmarkEnd w:id="0"/>
    <w:p w:rsidR="00A40AB2" w:rsidRDefault="00A40AB2" w:rsidP="00A40AB2">
      <w:pPr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ПАМЯТКА ДЛЯ РОДИТЕЛЕЙ</w:t>
      </w:r>
    </w:p>
    <w:p w:rsidR="00A40AB2" w:rsidRPr="00D70728" w:rsidRDefault="00A40AB2" w:rsidP="00A40AB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/>
          <w:color w:val="0C4197"/>
          <w:kern w:val="36"/>
          <w:sz w:val="40"/>
          <w:szCs w:val="40"/>
          <w:lang w:eastAsia="ru-RU"/>
        </w:rPr>
      </w:pPr>
      <w:r w:rsidRPr="00D70728">
        <w:rPr>
          <w:rFonts w:ascii="Times New Roman" w:eastAsia="Times New Roman" w:hAnsi="Times New Roman"/>
          <w:b/>
          <w:bCs/>
          <w:color w:val="008080"/>
          <w:kern w:val="36"/>
          <w:sz w:val="40"/>
          <w:szCs w:val="40"/>
          <w:lang w:eastAsia="ru-RU"/>
        </w:rPr>
        <w:t>Развитие любознательности</w:t>
      </w:r>
      <w:r>
        <w:rPr>
          <w:rFonts w:ascii="Times New Roman" w:eastAsia="Times New Roman" w:hAnsi="Times New Roman"/>
          <w:b/>
          <w:bCs/>
          <w:color w:val="008080"/>
          <w:kern w:val="36"/>
          <w:sz w:val="40"/>
          <w:szCs w:val="40"/>
          <w:lang w:eastAsia="ru-RU"/>
        </w:rPr>
        <w:t xml:space="preserve"> у детей 4-5 лет.</w:t>
      </w:r>
    </w:p>
    <w:p w:rsidR="00A40AB2" w:rsidRDefault="00A40AB2" w:rsidP="00A40AB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391285" cy="1699895"/>
            <wp:effectExtent l="0" t="0" r="0" b="0"/>
            <wp:docPr id="3" name="Рисунок 3" descr="Описание: C:\Users\Анна\Desktop\Documents\картинки\images[1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C:\Users\Анна\Desktop\Documents\картинки\images[11]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AB2" w:rsidRDefault="00A40AB2" w:rsidP="00A40AB2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A40AB2" w:rsidRDefault="00A40AB2" w:rsidP="00A40AB2">
      <w:pPr>
        <w:jc w:val="right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Тарко-Сале</w:t>
      </w: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spacing w:before="100" w:beforeAutospacing="1" w:after="100" w:afterAutospacing="1" w:line="240" w:lineRule="auto"/>
        <w:ind w:left="1418"/>
        <w:rPr>
          <w:rFonts w:ascii="Times New Roman" w:eastAsia="Times New Roman" w:hAnsi="Times New Roman"/>
          <w:i/>
          <w:color w:val="2D2A2A"/>
          <w:sz w:val="28"/>
          <w:szCs w:val="28"/>
          <w:lang w:eastAsia="ru-RU"/>
        </w:rPr>
      </w:pPr>
      <w:r w:rsidRPr="00D70728">
        <w:rPr>
          <w:rFonts w:ascii="Times New Roman" w:eastAsia="Times New Roman" w:hAnsi="Times New Roman"/>
          <w:i/>
          <w:color w:val="2D2A2A"/>
          <w:sz w:val="28"/>
          <w:szCs w:val="28"/>
          <w:lang w:eastAsia="ru-RU"/>
        </w:rPr>
        <w:t>Есть у меня шестеро слуг,</w:t>
      </w:r>
      <w:r w:rsidRPr="00D70728">
        <w:rPr>
          <w:rFonts w:ascii="Times New Roman" w:eastAsia="Times New Roman" w:hAnsi="Times New Roman"/>
          <w:i/>
          <w:color w:val="2D2A2A"/>
          <w:sz w:val="28"/>
          <w:szCs w:val="28"/>
          <w:lang w:eastAsia="ru-RU"/>
        </w:rPr>
        <w:br/>
        <w:t>Проворных, удалых,</w:t>
      </w:r>
      <w:r w:rsidRPr="00D70728">
        <w:rPr>
          <w:rFonts w:ascii="Times New Roman" w:eastAsia="Times New Roman" w:hAnsi="Times New Roman"/>
          <w:i/>
          <w:color w:val="2D2A2A"/>
          <w:sz w:val="28"/>
          <w:szCs w:val="28"/>
          <w:lang w:eastAsia="ru-RU"/>
        </w:rPr>
        <w:br/>
        <w:t>И всё, что вижу я вокруг, -</w:t>
      </w:r>
      <w:r w:rsidRPr="00D70728">
        <w:rPr>
          <w:rFonts w:ascii="Times New Roman" w:eastAsia="Times New Roman" w:hAnsi="Times New Roman"/>
          <w:i/>
          <w:color w:val="2D2A2A"/>
          <w:sz w:val="28"/>
          <w:szCs w:val="28"/>
          <w:lang w:eastAsia="ru-RU"/>
        </w:rPr>
        <w:br/>
        <w:t>Всё узнаю от них.</w:t>
      </w:r>
      <w:r w:rsidRPr="00D70728">
        <w:rPr>
          <w:rFonts w:ascii="Times New Roman" w:eastAsia="Times New Roman" w:hAnsi="Times New Roman"/>
          <w:i/>
          <w:color w:val="2D2A2A"/>
          <w:sz w:val="28"/>
          <w:szCs w:val="28"/>
          <w:lang w:eastAsia="ru-RU"/>
        </w:rPr>
        <w:br/>
        <w:t>Они по знаку моему</w:t>
      </w:r>
      <w:proofErr w:type="gramStart"/>
      <w:r w:rsidRPr="00D70728">
        <w:rPr>
          <w:rFonts w:ascii="Times New Roman" w:eastAsia="Times New Roman" w:hAnsi="Times New Roman"/>
          <w:i/>
          <w:color w:val="2D2A2A"/>
          <w:sz w:val="28"/>
          <w:szCs w:val="28"/>
          <w:lang w:eastAsia="ru-RU"/>
        </w:rPr>
        <w:br/>
        <w:t>Я</w:t>
      </w:r>
      <w:proofErr w:type="gramEnd"/>
      <w:r w:rsidRPr="00D70728">
        <w:rPr>
          <w:rFonts w:ascii="Times New Roman" w:eastAsia="Times New Roman" w:hAnsi="Times New Roman"/>
          <w:i/>
          <w:color w:val="2D2A2A"/>
          <w:sz w:val="28"/>
          <w:szCs w:val="28"/>
          <w:lang w:eastAsia="ru-RU"/>
        </w:rPr>
        <w:t>вляются в нужде…</w:t>
      </w:r>
      <w:r w:rsidRPr="00D70728">
        <w:rPr>
          <w:rFonts w:ascii="Times New Roman" w:eastAsia="Times New Roman" w:hAnsi="Times New Roman"/>
          <w:i/>
          <w:color w:val="2D2A2A"/>
          <w:sz w:val="28"/>
          <w:szCs w:val="28"/>
          <w:lang w:eastAsia="ru-RU"/>
        </w:rPr>
        <w:br/>
        <w:t>Зовут их: «Как и  почему,</w:t>
      </w:r>
      <w:r w:rsidRPr="00D70728">
        <w:rPr>
          <w:rFonts w:ascii="Times New Roman" w:eastAsia="Times New Roman" w:hAnsi="Times New Roman"/>
          <w:i/>
          <w:color w:val="2D2A2A"/>
          <w:sz w:val="28"/>
          <w:szCs w:val="28"/>
          <w:lang w:eastAsia="ru-RU"/>
        </w:rPr>
        <w:br/>
        <w:t>Кто, что, когда и где…»</w:t>
      </w:r>
      <w:r w:rsidRPr="00D70728">
        <w:rPr>
          <w:rFonts w:ascii="Times New Roman" w:eastAsia="Times New Roman" w:hAnsi="Times New Roman"/>
          <w:i/>
          <w:color w:val="2D2A2A"/>
          <w:sz w:val="28"/>
          <w:szCs w:val="28"/>
          <w:lang w:eastAsia="ru-RU"/>
        </w:rPr>
        <w:br/>
      </w:r>
      <w:r w:rsidRPr="00D70728">
        <w:rPr>
          <w:rFonts w:ascii="Times New Roman" w:eastAsia="Times New Roman" w:hAnsi="Times New Roman"/>
          <w:i/>
          <w:iCs/>
          <w:color w:val="2D2A2A"/>
          <w:sz w:val="28"/>
          <w:szCs w:val="28"/>
          <w:lang w:eastAsia="ru-RU"/>
        </w:rPr>
        <w:t>Р. Киплинг</w:t>
      </w:r>
    </w:p>
    <w:p w:rsidR="00A40AB2" w:rsidRDefault="00A40AB2" w:rsidP="00A40AB2">
      <w:pPr>
        <w:spacing w:after="0" w:line="240" w:lineRule="auto"/>
        <w:rPr>
          <w:rFonts w:ascii="Times New Roman" w:eastAsia="Times New Roman" w:hAnsi="Times New Roman"/>
          <w:spacing w:val="15"/>
          <w:sz w:val="28"/>
          <w:szCs w:val="28"/>
          <w:lang w:eastAsia="ru-RU"/>
        </w:rPr>
      </w:pPr>
      <w:r w:rsidRPr="00E06EB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</w:t>
      </w:r>
      <w:r w:rsidRPr="00E06EB7">
        <w:rPr>
          <w:rFonts w:ascii="Times New Roman" w:eastAsia="Times New Roman" w:hAnsi="Times New Roman"/>
          <w:sz w:val="28"/>
          <w:szCs w:val="28"/>
          <w:lang w:eastAsia="ru-RU"/>
        </w:rPr>
        <w:t xml:space="preserve">В Толковом словаре С.И. Ожегова можно прочитать: </w:t>
      </w:r>
      <w:r w:rsidRPr="00AD778A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«</w:t>
      </w:r>
      <w:proofErr w:type="gramStart"/>
      <w:r w:rsidRPr="00AD778A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Любознательный</w:t>
      </w:r>
      <w:proofErr w:type="gramEnd"/>
      <w:r w:rsidRPr="00AD778A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 xml:space="preserve"> – склонный к приобретению новых знаний, пытливый».</w:t>
      </w:r>
      <w:r w:rsidRPr="00E06EB7">
        <w:rPr>
          <w:rFonts w:ascii="Times New Roman" w:eastAsia="Times New Roman" w:hAnsi="Times New Roman"/>
          <w:sz w:val="28"/>
          <w:szCs w:val="28"/>
          <w:lang w:eastAsia="ru-RU"/>
        </w:rPr>
        <w:t xml:space="preserve"> Основой любознательности является познавательная, исследовательская активность детей, удовлетворение которой во многом и будет определять пытливость детского ума, его интерес к знанию</w:t>
      </w:r>
      <w:r w:rsidRPr="00E43476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E43476">
        <w:rPr>
          <w:rFonts w:ascii="Times New Roman" w:eastAsia="Times New Roman" w:hAnsi="Times New Roman"/>
          <w:spacing w:val="15"/>
          <w:sz w:val="28"/>
          <w:szCs w:val="28"/>
          <w:lang w:eastAsia="ru-RU"/>
        </w:rPr>
        <w:t xml:space="preserve"> </w:t>
      </w:r>
    </w:p>
    <w:p w:rsidR="00A40AB2" w:rsidRDefault="00A40AB2" w:rsidP="00A40AB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pacing w:val="15"/>
          <w:sz w:val="28"/>
          <w:szCs w:val="28"/>
          <w:lang w:eastAsia="ru-RU"/>
        </w:rPr>
        <w:t xml:space="preserve">     </w:t>
      </w:r>
      <w:r w:rsidRPr="0078017B">
        <w:rPr>
          <w:rFonts w:ascii="Times New Roman" w:eastAsia="Times New Roman" w:hAnsi="Times New Roman"/>
          <w:sz w:val="28"/>
          <w:szCs w:val="28"/>
          <w:lang w:eastAsia="ru-RU"/>
        </w:rPr>
        <w:t xml:space="preserve">Появление представлений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у пятилетних детей </w:t>
      </w:r>
      <w:r w:rsidRPr="0078017B">
        <w:rPr>
          <w:rFonts w:ascii="Times New Roman" w:eastAsia="Times New Roman" w:hAnsi="Times New Roman"/>
          <w:sz w:val="28"/>
          <w:szCs w:val="28"/>
          <w:lang w:eastAsia="ru-RU"/>
        </w:rPr>
        <w:t>создает благоприятные условия для развития внешней и внутренней речи, для развития мышления.</w:t>
      </w:r>
    </w:p>
    <w:p w:rsidR="00A40AB2" w:rsidRDefault="00A40AB2" w:rsidP="00A40AB2">
      <w:pPr>
        <w:spacing w:after="0" w:line="240" w:lineRule="auto"/>
        <w:ind w:left="345"/>
        <w:rPr>
          <w:rFonts w:ascii="Times New Roman" w:eastAsia="Times New Roman" w:hAnsi="Times New Roman"/>
          <w:sz w:val="28"/>
          <w:szCs w:val="28"/>
          <w:lang w:eastAsia="ru-RU"/>
        </w:rPr>
      </w:pPr>
      <w:r w:rsidRPr="00AD778A">
        <w:rPr>
          <w:rFonts w:ascii="Times New Roman" w:eastAsia="Times New Roman" w:hAnsi="Times New Roman"/>
          <w:sz w:val="28"/>
          <w:szCs w:val="28"/>
          <w:lang w:eastAsia="ru-RU"/>
        </w:rPr>
        <w:t xml:space="preserve">Ребенок 4-5 лет играет не только </w:t>
      </w: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proofErr w:type="gramEnd"/>
    </w:p>
    <w:p w:rsidR="00A40AB2" w:rsidRDefault="00A40AB2" w:rsidP="00A40AB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AD778A">
        <w:rPr>
          <w:rFonts w:ascii="Times New Roman" w:eastAsia="Times New Roman" w:hAnsi="Times New Roman"/>
          <w:sz w:val="28"/>
          <w:szCs w:val="28"/>
          <w:lang w:eastAsia="ru-RU"/>
        </w:rPr>
        <w:t xml:space="preserve">игрушками, но и с мыслями. Мысль, слово и дело так сливаются в сознании ребенка, что собственная неумелость </w:t>
      </w:r>
      <w:r w:rsidRPr="00AD778A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огорчает его до слез. Интуитивно он чувствует, что для творчества необходима только радость и он добывает ее любыми способами, даже незаконными. Например, сделав ошибку в речи, он может сказать: «А это Ваня сказал неправильно». Возможность ошибки ему неприемлема – он же знает, как надо, значит, он не мог ошибиться. </w:t>
      </w:r>
    </w:p>
    <w:p w:rsidR="00A40AB2" w:rsidRDefault="00A40AB2" w:rsidP="00A40AB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</w:t>
      </w:r>
      <w:r w:rsidRPr="00AD778A">
        <w:rPr>
          <w:rFonts w:ascii="Times New Roman" w:eastAsia="Times New Roman" w:hAnsi="Times New Roman"/>
          <w:sz w:val="28"/>
          <w:szCs w:val="28"/>
          <w:lang w:eastAsia="ru-RU"/>
        </w:rPr>
        <w:t xml:space="preserve">Возраст 4-5 лет – возраст почемучек. Именно в этом возрасте наблюдается любовь к игре словами, перевертышам. Как помогать ребенку на этом этапе? Будьте внимательными, благодарными, заинтересованными слушателями; поддерживайте самооценку малыша; радуйтесь вместе с ним, будьте для него интересным партнером. </w:t>
      </w:r>
    </w:p>
    <w:p w:rsidR="00A40AB2" w:rsidRDefault="00A40AB2" w:rsidP="00A40AB2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54FD3">
        <w:rPr>
          <w:rFonts w:ascii="Times New Roman" w:eastAsia="Times New Roman" w:hAnsi="Times New Roman"/>
          <w:sz w:val="28"/>
          <w:szCs w:val="28"/>
          <w:lang w:eastAsia="ru-RU"/>
        </w:rPr>
        <w:t xml:space="preserve">Важно знакомить ребенка </w:t>
      </w:r>
      <w:proofErr w:type="gramStart"/>
      <w:r w:rsidRPr="00554FD3"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proofErr w:type="gramEnd"/>
      <w:r w:rsidRPr="00554FD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A40AB2" w:rsidRDefault="00A40AB2" w:rsidP="00A40AB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54FD3">
        <w:rPr>
          <w:rFonts w:ascii="Times New Roman" w:eastAsia="Times New Roman" w:hAnsi="Times New Roman"/>
          <w:sz w:val="28"/>
          <w:szCs w:val="28"/>
          <w:lang w:eastAsia="ru-RU"/>
        </w:rPr>
        <w:t xml:space="preserve">предметами, явлениями, событиями, которые находятся за пределами его непосредственного восприятия и опыта. </w:t>
      </w:r>
    </w:p>
    <w:p w:rsidR="00A40AB2" w:rsidRDefault="00A40AB2" w:rsidP="00A40AB2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54FD3">
        <w:rPr>
          <w:rFonts w:ascii="Times New Roman" w:eastAsia="Times New Roman" w:hAnsi="Times New Roman"/>
          <w:sz w:val="28"/>
          <w:szCs w:val="28"/>
          <w:lang w:eastAsia="ru-RU"/>
        </w:rPr>
        <w:t xml:space="preserve">Например, для мальчиков, </w:t>
      </w:r>
    </w:p>
    <w:p w:rsidR="00A40AB2" w:rsidRDefault="00A40AB2" w:rsidP="00A40AB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54FD3">
        <w:rPr>
          <w:rFonts w:ascii="Times New Roman" w:eastAsia="Times New Roman" w:hAnsi="Times New Roman"/>
          <w:sz w:val="28"/>
          <w:szCs w:val="28"/>
          <w:lang w:eastAsia="ru-RU"/>
        </w:rPr>
        <w:t xml:space="preserve">которые любят играть с машинками,  можно рассказать сказку об автомобиле, где в занимательной и доступной форме дается информация об устройстве автомобиля; подобрать картинки о разных авто, книжки-раскраски и т.д. Тем самым </w:t>
      </w:r>
      <w:r w:rsidRPr="00554FD3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поддерживается интерес ребенка, расширяются его познавательные устремления.    </w:t>
      </w:r>
    </w:p>
    <w:p w:rsidR="00A40AB2" w:rsidRPr="00554FD3" w:rsidRDefault="00A40AB2" w:rsidP="00A40AB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54FD3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>Помните: дети готовы познавать то, к чему относятся благосклонно, положительно, что вызывает у них интерес.</w:t>
      </w:r>
    </w:p>
    <w:p w:rsidR="00A40AB2" w:rsidRDefault="00A40AB2" w:rsidP="00A40AB2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54FD3">
        <w:rPr>
          <w:rFonts w:ascii="Times New Roman" w:eastAsia="Times New Roman" w:hAnsi="Times New Roman"/>
          <w:sz w:val="28"/>
          <w:szCs w:val="28"/>
          <w:lang w:eastAsia="ru-RU"/>
        </w:rPr>
        <w:t xml:space="preserve">Можно использовать рассказы </w:t>
      </w:r>
      <w:proofErr w:type="gramStart"/>
      <w:r w:rsidRPr="00554FD3">
        <w:rPr>
          <w:rFonts w:ascii="Times New Roman" w:eastAsia="Times New Roman" w:hAnsi="Times New Roman"/>
          <w:sz w:val="28"/>
          <w:szCs w:val="28"/>
          <w:lang w:eastAsia="ru-RU"/>
        </w:rPr>
        <w:t>из</w:t>
      </w:r>
      <w:proofErr w:type="gramEnd"/>
      <w:r w:rsidRPr="00554FD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A40AB2" w:rsidRDefault="00A40AB2" w:rsidP="00A40AB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54FD3">
        <w:rPr>
          <w:rFonts w:ascii="Times New Roman" w:eastAsia="Times New Roman" w:hAnsi="Times New Roman"/>
          <w:sz w:val="28"/>
          <w:szCs w:val="28"/>
          <w:lang w:eastAsia="ru-RU"/>
        </w:rPr>
        <w:t>реальной жизни, но давать возможность для творчества, фантазии детей. Например: «Ты видишь вон тот дом? (показываете ребенку на дом вдалеке) За этим домом есть игровая площадка. Знаешь, что на ней</w:t>
      </w:r>
      <w:proofErr w:type="gramStart"/>
      <w:r w:rsidRPr="00554FD3">
        <w:rPr>
          <w:rFonts w:ascii="Times New Roman" w:eastAsia="Times New Roman" w:hAnsi="Times New Roman"/>
          <w:sz w:val="28"/>
          <w:szCs w:val="28"/>
          <w:lang w:eastAsia="ru-RU"/>
        </w:rPr>
        <w:t xml:space="preserve">?...» </w:t>
      </w:r>
      <w:proofErr w:type="gramEnd"/>
      <w:r w:rsidRPr="00554FD3">
        <w:rPr>
          <w:rFonts w:ascii="Times New Roman" w:eastAsia="Times New Roman" w:hAnsi="Times New Roman"/>
          <w:sz w:val="28"/>
          <w:szCs w:val="28"/>
          <w:lang w:eastAsia="ru-RU"/>
        </w:rPr>
        <w:t>За этим домом могут быть – парк, гаражи, интересное дерево и т.д.</w:t>
      </w:r>
    </w:p>
    <w:p w:rsidR="00A40AB2" w:rsidRDefault="00A40AB2" w:rsidP="00A40AB2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54FD3">
        <w:rPr>
          <w:rFonts w:ascii="Times New Roman" w:eastAsia="Times New Roman" w:hAnsi="Times New Roman"/>
          <w:sz w:val="28"/>
          <w:szCs w:val="28"/>
          <w:lang w:eastAsia="ru-RU"/>
        </w:rPr>
        <w:t xml:space="preserve">Новая информация должна </w:t>
      </w:r>
    </w:p>
    <w:p w:rsidR="00A40AB2" w:rsidRPr="00554FD3" w:rsidRDefault="00A40AB2" w:rsidP="00A40AB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554FD3">
        <w:rPr>
          <w:rFonts w:ascii="Times New Roman" w:eastAsia="Times New Roman" w:hAnsi="Times New Roman"/>
          <w:sz w:val="28"/>
          <w:szCs w:val="28"/>
          <w:lang w:eastAsia="ru-RU"/>
        </w:rPr>
        <w:t xml:space="preserve">отталкиваться от опыта ребенка и имеющихся у него представлений об окружающем мире: «Мы едим ложками и вилками, а есть такие страны – Япония, Китай, где люди едят с помощью палочек»; «У нас мальчики и мужчины носят брюки, а есть страны (Шотландия), где мужчины могут надевать клетчатые юбки» и т.д. Помните, предлагать ребенку нужно то содержание, в котором Вы сами хорошо ориентируетесь. Если же у вас возникают трудности в ответах на вопросы «почемучек» не стесняйтесь сказать ребенку, что вы не знаете ответа. Предложите вместе пойти в </w:t>
      </w:r>
      <w:r w:rsidRPr="00554FD3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библиотеку, поискать ответ энциклопедии или интернете.</w:t>
      </w:r>
    </w:p>
    <w:p w:rsidR="00A40AB2" w:rsidRDefault="00A40AB2" w:rsidP="00A40AB2"/>
    <w:p w:rsidR="00E017CE" w:rsidRDefault="00E017CE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/>
    <w:p w:rsidR="00A40AB2" w:rsidRDefault="00A40AB2" w:rsidP="00A40AB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побуждают ребенка в игре выполнять только те действия, которые заложены программой. Возможностей для творчества, проявления </w:t>
      </w:r>
      <w:proofErr w:type="spellStart"/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>любозна-тельности</w:t>
      </w:r>
      <w:proofErr w:type="spellEnd"/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нет. Все функции четко и узко заданы. Даже телефон говорит за ребенка.</w:t>
      </w:r>
    </w:p>
    <w:p w:rsidR="00A40AB2" w:rsidRDefault="00A40AB2" w:rsidP="00A40AB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Таким образом, при выборе игрушек важно понимать, что даст она Вашему ребенку что сформирует: принцип одноразовости, потребительское отношение, комплекс культурной неполноценности или ценностные ориентиры, способствующие нормальному психологическому, физическому, духовному развитию ребенка.           </w:t>
      </w:r>
    </w:p>
    <w:p w:rsidR="00A40AB2" w:rsidRDefault="00A40AB2" w:rsidP="00A40AB2">
      <w:pPr>
        <w:spacing w:after="12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Необходимо познавательные устремления детей поддерживать и развивать, используя игры. Их очень много, они разные. Предлагаем вашему вниманию некоторые из таких игр.</w:t>
      </w:r>
    </w:p>
    <w:p w:rsidR="00A40AB2" w:rsidRDefault="00A40AB2" w:rsidP="00A40AB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Очевидная надпись</w:t>
      </w:r>
    </w:p>
    <w:p w:rsidR="00A40AB2" w:rsidRDefault="00A40AB2" w:rsidP="00A40AB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Цели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: пробуждение любопытства, обеспечение возможности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пережива-ния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успеха, совершенствование чувственного восприятия.</w:t>
      </w:r>
    </w:p>
    <w:p w:rsidR="00A40AB2" w:rsidRDefault="00A40AB2" w:rsidP="00A40AB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Ход игры</w:t>
      </w:r>
    </w:p>
    <w:p w:rsidR="00A40AB2" w:rsidRDefault="00A40AB2" w:rsidP="00A40AB2">
      <w:pPr>
        <w:spacing w:after="12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Вы пальцем рисуете на ладони (спине, плече) ребенка геометрические фигуры (предметы, буквы, цифры), а он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отгадывает,  что вы нарисовали (написали).</w:t>
      </w:r>
      <w:proofErr w:type="gramEnd"/>
    </w:p>
    <w:p w:rsidR="00A40AB2" w:rsidRDefault="00A40AB2" w:rsidP="00A40AB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Что я делаю?</w:t>
      </w:r>
    </w:p>
    <w:p w:rsidR="00A40AB2" w:rsidRDefault="00A40AB2" w:rsidP="00A40AB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Цели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 развитие любознательности, воображения.</w:t>
      </w:r>
    </w:p>
    <w:p w:rsidR="00A40AB2" w:rsidRDefault="00A40AB2" w:rsidP="00A40AB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Материалы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 Метла, веник или любой другой предмет, для которого вы сами можете придумать много вариантов использования не по назначению.</w:t>
      </w:r>
    </w:p>
    <w:p w:rsidR="00A40AB2" w:rsidRDefault="00A40AB2" w:rsidP="00A40AB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Ход игры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:rsidR="00A40AB2" w:rsidRDefault="00A40AB2" w:rsidP="00A40AB2">
      <w:pPr>
        <w:spacing w:after="12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Игра проводится во время семейных посиделок, детских праздников. Игроки садятся по кругу. Без слов, по очереди каждый игрок должен показать, в качестве чего можно использовать тот, или иной предмет. Кто первым из зрителей догадается, о чем идет речь, должен об этом сказать. (Например, можно использовать метлу в качестве скаковой лошади, партнера по танцам, костыля).</w:t>
      </w:r>
    </w:p>
    <w:p w:rsidR="00A40AB2" w:rsidRDefault="00A40AB2" w:rsidP="00A40AB2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«Что я видел не скажу, а что </w:t>
      </w:r>
      <w:proofErr w:type="gramStart"/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делал</w:t>
      </w:r>
      <w:proofErr w:type="gramEnd"/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покажу».</w:t>
      </w:r>
    </w:p>
    <w:p w:rsidR="00A40AB2" w:rsidRDefault="00A40AB2" w:rsidP="00A40AB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Цели: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развитие воображения, любознательности.</w:t>
      </w:r>
    </w:p>
    <w:p w:rsidR="00A40AB2" w:rsidRDefault="00A40AB2" w:rsidP="00A40AB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Ход игры</w:t>
      </w:r>
    </w:p>
    <w:p w:rsidR="00A40AB2" w:rsidRDefault="00A40AB2" w:rsidP="00A40AB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Ведущий показывает, какое либо действие без слов, а игроки отгадывают, что он делает (например, ест яблоко (кашу), пьет, читает, рисует и т.д.).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Отгадавший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становится ведущим.</w:t>
      </w:r>
    </w:p>
    <w:p w:rsidR="00A40AB2" w:rsidRDefault="00A40AB2" w:rsidP="00A40AB2">
      <w:pPr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Муниципальное казенное дошкольное образовательное  учреждение « Детский сад  «Ёлочка»</w:t>
      </w:r>
    </w:p>
    <w:p w:rsidR="00A40AB2" w:rsidRDefault="00A40AB2" w:rsidP="00A40AB2">
      <w:pPr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ПАМЯТКА ДЛЯ РОДИТЕЛЕЙ</w:t>
      </w:r>
    </w:p>
    <w:p w:rsidR="00A40AB2" w:rsidRDefault="00A40AB2" w:rsidP="00A40AB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/>
          <w:color w:val="0C4197"/>
          <w:kern w:val="36"/>
          <w:sz w:val="40"/>
          <w:szCs w:val="40"/>
          <w:lang w:eastAsia="ru-RU"/>
        </w:rPr>
      </w:pPr>
      <w:r>
        <w:rPr>
          <w:rFonts w:ascii="Times New Roman" w:eastAsia="Times New Roman" w:hAnsi="Times New Roman"/>
          <w:b/>
          <w:bCs/>
          <w:color w:val="008080"/>
          <w:kern w:val="36"/>
          <w:sz w:val="40"/>
          <w:szCs w:val="40"/>
          <w:lang w:eastAsia="ru-RU"/>
        </w:rPr>
        <w:t>Развитие любознательности у детей 5-6 лет.</w:t>
      </w:r>
    </w:p>
    <w:p w:rsidR="00A40AB2" w:rsidRDefault="00A40AB2" w:rsidP="00A40AB2">
      <w:pPr>
        <w:jc w:val="center"/>
        <w:rPr>
          <w:rFonts w:asciiTheme="minorHAnsi" w:eastAsiaTheme="minorHAnsi" w:hAnsiTheme="minorHAnsi" w:cstheme="minorBidi"/>
        </w:rPr>
      </w:pPr>
      <w:r>
        <w:rPr>
          <w:noProof/>
          <w:lang w:eastAsia="ru-RU"/>
        </w:rPr>
        <w:drawing>
          <wp:inline distT="0" distB="0" distL="0" distR="0">
            <wp:extent cx="1421130" cy="1749425"/>
            <wp:effectExtent l="0" t="0" r="7620" b="3175"/>
            <wp:docPr id="5" name="Рисунок 5" descr="Описание: C:\Users\Анна\Desktop\Documents\картинки\images[1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C:\Users\Анна\Desktop\Documents\картинки\images[11]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A40AB2" w:rsidRDefault="00A40AB2" w:rsidP="00A40AB2">
      <w:pPr>
        <w:jc w:val="right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Тарко-Сале</w:t>
      </w: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</w:p>
    <w:p w:rsidR="00A40AB2" w:rsidRDefault="00A40AB2" w:rsidP="00A40AB2">
      <w:pPr>
        <w:jc w:val="center"/>
        <w:rPr>
          <w:rFonts w:ascii="Times New Roman" w:hAnsi="Times New Roman"/>
          <w:sz w:val="28"/>
          <w:szCs w:val="28"/>
        </w:rPr>
      </w:pPr>
    </w:p>
    <w:p w:rsidR="00A40AB2" w:rsidRDefault="00A40AB2" w:rsidP="00A40AB2">
      <w:pPr>
        <w:spacing w:after="120" w:line="240" w:lineRule="auto"/>
        <w:ind w:left="1134" w:hanging="1134"/>
        <w:rPr>
          <w:rFonts w:ascii="Times New Roman" w:eastAsia="Times New Roman" w:hAnsi="Times New Roman"/>
          <w:i/>
          <w:color w:val="2D2A2A"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color w:val="2D2A2A"/>
          <w:sz w:val="28"/>
          <w:szCs w:val="28"/>
          <w:lang w:eastAsia="ru-RU"/>
        </w:rPr>
        <w:lastRenderedPageBreak/>
        <w:t xml:space="preserve">                Есть у меня шестеро слуг,</w:t>
      </w:r>
      <w:r>
        <w:rPr>
          <w:rFonts w:ascii="Times New Roman" w:eastAsia="Times New Roman" w:hAnsi="Times New Roman"/>
          <w:i/>
          <w:color w:val="2D2A2A"/>
          <w:sz w:val="28"/>
          <w:szCs w:val="28"/>
          <w:lang w:eastAsia="ru-RU"/>
        </w:rPr>
        <w:br/>
        <w:t>Проворных, удалых,</w:t>
      </w:r>
      <w:r>
        <w:rPr>
          <w:rFonts w:ascii="Times New Roman" w:eastAsia="Times New Roman" w:hAnsi="Times New Roman"/>
          <w:i/>
          <w:color w:val="2D2A2A"/>
          <w:sz w:val="28"/>
          <w:szCs w:val="28"/>
          <w:lang w:eastAsia="ru-RU"/>
        </w:rPr>
        <w:br/>
        <w:t>И всё, что вижу я вокруг, -</w:t>
      </w:r>
      <w:r>
        <w:rPr>
          <w:rFonts w:ascii="Times New Roman" w:eastAsia="Times New Roman" w:hAnsi="Times New Roman"/>
          <w:i/>
          <w:color w:val="2D2A2A"/>
          <w:sz w:val="28"/>
          <w:szCs w:val="28"/>
          <w:lang w:eastAsia="ru-RU"/>
        </w:rPr>
        <w:br/>
        <w:t>Всё узнаю от них.</w:t>
      </w:r>
      <w:r>
        <w:rPr>
          <w:rFonts w:ascii="Times New Roman" w:eastAsia="Times New Roman" w:hAnsi="Times New Roman"/>
          <w:i/>
          <w:color w:val="2D2A2A"/>
          <w:sz w:val="28"/>
          <w:szCs w:val="28"/>
          <w:lang w:eastAsia="ru-RU"/>
        </w:rPr>
        <w:br/>
        <w:t>Они по знаку моему</w:t>
      </w:r>
      <w:proofErr w:type="gramStart"/>
      <w:r>
        <w:rPr>
          <w:rFonts w:ascii="Times New Roman" w:eastAsia="Times New Roman" w:hAnsi="Times New Roman"/>
          <w:i/>
          <w:color w:val="2D2A2A"/>
          <w:sz w:val="28"/>
          <w:szCs w:val="28"/>
          <w:lang w:eastAsia="ru-RU"/>
        </w:rPr>
        <w:br/>
        <w:t>Я</w:t>
      </w:r>
      <w:proofErr w:type="gramEnd"/>
      <w:r>
        <w:rPr>
          <w:rFonts w:ascii="Times New Roman" w:eastAsia="Times New Roman" w:hAnsi="Times New Roman"/>
          <w:i/>
          <w:color w:val="2D2A2A"/>
          <w:sz w:val="28"/>
          <w:szCs w:val="28"/>
          <w:lang w:eastAsia="ru-RU"/>
        </w:rPr>
        <w:t>вляются в нужде…</w:t>
      </w:r>
      <w:r>
        <w:rPr>
          <w:rFonts w:ascii="Times New Roman" w:eastAsia="Times New Roman" w:hAnsi="Times New Roman"/>
          <w:i/>
          <w:color w:val="2D2A2A"/>
          <w:sz w:val="28"/>
          <w:szCs w:val="28"/>
          <w:lang w:eastAsia="ru-RU"/>
        </w:rPr>
        <w:br/>
        <w:t>Зовут их: «Как и  почему,</w:t>
      </w:r>
      <w:r>
        <w:rPr>
          <w:rFonts w:ascii="Times New Roman" w:eastAsia="Times New Roman" w:hAnsi="Times New Roman"/>
          <w:i/>
          <w:color w:val="2D2A2A"/>
          <w:sz w:val="28"/>
          <w:szCs w:val="28"/>
          <w:lang w:eastAsia="ru-RU"/>
        </w:rPr>
        <w:br/>
        <w:t>Кто, что, когда и где…»</w:t>
      </w:r>
      <w:r>
        <w:rPr>
          <w:rFonts w:ascii="Times New Roman" w:eastAsia="Times New Roman" w:hAnsi="Times New Roman"/>
          <w:i/>
          <w:color w:val="2D2A2A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i/>
          <w:iCs/>
          <w:color w:val="2D2A2A"/>
          <w:sz w:val="28"/>
          <w:szCs w:val="28"/>
          <w:lang w:eastAsia="ru-RU"/>
        </w:rPr>
        <w:t>Р. Киплинг</w:t>
      </w:r>
    </w:p>
    <w:p w:rsidR="00A40AB2" w:rsidRDefault="00A40AB2" w:rsidP="00A40AB2">
      <w:pPr>
        <w:spacing w:after="0" w:line="240" w:lineRule="auto"/>
        <w:rPr>
          <w:rFonts w:ascii="Times New Roman" w:eastAsia="Times New Roman" w:hAnsi="Times New Roman" w:cstheme="minorBidi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В Толковом словаре С.И. Ожегова можно прочитать: </w:t>
      </w:r>
      <w:r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«</w:t>
      </w:r>
      <w:proofErr w:type="gramStart"/>
      <w:r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>Любознательный</w:t>
      </w:r>
      <w:proofErr w:type="gramEnd"/>
      <w:r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 xml:space="preserve"> – склонный к приобретению новых знаний, пытливый».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Как же развить детскую любознательность, не дать угаснуть природной детской пытливости?</w:t>
      </w:r>
    </w:p>
    <w:p w:rsidR="00A40AB2" w:rsidRDefault="00A40AB2" w:rsidP="00A40AB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У шестилетнего ребенка уже накоплен индивидуальный опыт, это большое богатство, но в нем надо разобраться. Вот и обращается психическая активность ребенка внутрь. «Мысль уходит в подполье». Индивидуальная память и собственное видение мира – вот главное приобретение шестого года жизни.  Нарастают различия между детьми: один лучше двигается, другой читает, третий - лучше знакомится с числами и т.д. После того, как ребенок научился думать и выражать свои мысли вслух и про себя, его память усложняется. Например, пересказывая своими словами, ребенок способен добавлять </w:t>
      </w: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примеры, пришедшие ему в голову. На этом этапе важно поддерживать рассуждения ребенка, поощрять любые его </w:t>
      </w:r>
      <w:r w:rsidR="00DB19A0">
        <w:rPr>
          <w:rFonts w:ascii="Times New Roman" w:eastAsia="Times New Roman" w:hAnsi="Times New Roman"/>
          <w:sz w:val="28"/>
          <w:szCs w:val="28"/>
          <w:lang w:eastAsia="ru-RU"/>
        </w:rPr>
        <w:t>интеллектуальные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решения. Однако  взрослые должны знать, что если ребенок заговорил поздно, если в возрасте 5-6 лет у него сохраняются особенности речевого развития,  значит  нельзя перегружать ребенка словесными логическими заданиями. </w:t>
      </w:r>
    </w:p>
    <w:p w:rsidR="00A40AB2" w:rsidRDefault="00A40AB2" w:rsidP="00A40AB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  <w:t>Несколько слов хочется сказать об игрушке, так как она является элементом среды, воздействующей на развитие ребенка в целом, в том числе и на развитие его познавательных устремлений.</w:t>
      </w:r>
    </w:p>
    <w:p w:rsidR="00A40AB2" w:rsidRDefault="00A40AB2" w:rsidP="00A40AB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Игрушка – важная составная часть культуры любого народа. Она служит для забавы и развлечений ребенка и вместе с тем является способом его психического развития. Игрушка несет в себе  представления о добре и зле, позволительном и непозволительном, прекрасном и безобразном, безопасном и опасном. Родители современных малышей продолжают находить у своих чад самодельные игрушки или предметы-функционеры. Обычно это камешки, палочки, ракушки и т.д. Наделенные особыми свойствами, связанные  с глубокими переживаниями, смыслами, они создают психологическую </w:t>
      </w: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безопасность ребенку, помогают ему жить. Такие игрушки надо уважать, дорогие родители. Ведь не монстр и не трансформер, а найденная ребенком ракушка или перо помогают ему вырасти человеком в таком непростом и противоречивом мире, ощущать причастность к нему. Использование природных материалов для замещения тех или иных предметов развивает воображение ребенка и готовит развитие знаковой функции сознания. (Буквы, цифры – это элементы знаковой системы). Поэтому, уважаемые родители, поддерживайте интерес и желание детей действовать с природными материалами (в песке, в луже, в земле, на берегу моря они смогут удовлетворить свои эмоциональные и познавательные потребности). Не ругайте их за испачканную одежду, невозможно исследовать, оставаясь чистым. Лучше привлеките малыша к чистке его костюма. </w:t>
      </w:r>
    </w:p>
    <w:p w:rsidR="00A40AB2" w:rsidRDefault="00A40AB2" w:rsidP="00A40AB2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Важно при выборе игрушки понять, какое послание она несет ребенку. Игрушки с мертвыми лицами, монстры, вампиры, привидения, пауки  и скелеты приводят к разрушению целостности психики ребенка.  Игрушки с заданной программой </w:t>
      </w:r>
    </w:p>
    <w:p w:rsidR="00A40AB2" w:rsidRDefault="00A40AB2"/>
    <w:sectPr w:rsidR="00A40AB2" w:rsidSect="006E41DD">
      <w:pgSz w:w="16838" w:h="11906" w:orient="landscape"/>
      <w:pgMar w:top="567" w:right="567" w:bottom="567" w:left="56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507DD"/>
    <w:multiLevelType w:val="hybridMultilevel"/>
    <w:tmpl w:val="8368A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24A"/>
    <w:rsid w:val="00144711"/>
    <w:rsid w:val="002C224A"/>
    <w:rsid w:val="00A40AB2"/>
    <w:rsid w:val="00DB19A0"/>
    <w:rsid w:val="00E0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AB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0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0AB2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40A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AB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0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0AB2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40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1739</Words>
  <Characters>9918</Characters>
  <Application>Microsoft Office Word</Application>
  <DocSecurity>0</DocSecurity>
  <Lines>82</Lines>
  <Paragraphs>23</Paragraphs>
  <ScaleCrop>false</ScaleCrop>
  <Company/>
  <LinksUpToDate>false</LinksUpToDate>
  <CharactersWithSpaces>11634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Dasha</cp:lastModifiedBy>
  <cp:revision>4</cp:revision>
  <dcterms:created xsi:type="dcterms:W3CDTF">2012-10-10T11:13:00Z</dcterms:created>
  <dcterms:modified xsi:type="dcterms:W3CDTF">2013-01-02T10:41:00Z</dcterms:modified>
</cp:coreProperties>
</file>