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900"/>
        <w:tblW w:w="963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08"/>
        <w:gridCol w:w="1649"/>
        <w:gridCol w:w="2923"/>
        <w:gridCol w:w="1350"/>
        <w:gridCol w:w="909"/>
      </w:tblGrid>
      <w:tr w:rsidR="002D1388" w:rsidRPr="008E7F02" w:rsidTr="002D1388">
        <w:trPr>
          <w:trHeight w:hRule="exact" w:val="259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pacing w:val="-18"/>
                <w:sz w:val="24"/>
                <w:szCs w:val="24"/>
              </w:rPr>
              <w:t>Ко л. чел.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7F0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2D1388" w:rsidRPr="00950B46" w:rsidTr="002D1388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950B46" w:rsidRDefault="002D1388" w:rsidP="002D1388">
            <w:pPr>
              <w:shd w:val="clear" w:color="auto" w:fill="FFFFFF"/>
              <w:rPr>
                <w:rFonts w:ascii="Times New Roman" w:hAnsi="Times New Roman"/>
                <w:color w:val="000000"/>
              </w:rPr>
            </w:pPr>
            <w:r w:rsidRPr="00950B46">
              <w:rPr>
                <w:rFonts w:ascii="Times New Roman" w:hAnsi="Times New Roman"/>
                <w:color w:val="000000"/>
              </w:rPr>
              <w:t>Численность педагогического персонала</w:t>
            </w:r>
            <w:r w:rsidRPr="00950B46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950B46">
              <w:rPr>
                <w:rFonts w:ascii="Times New Roman" w:hAnsi="Times New Roman"/>
                <w:color w:val="000000"/>
              </w:rPr>
              <w:t>(количество человек)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tabs>
                <w:tab w:val="left" w:pos="666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88,5%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>Укомплектованность штата педагогических работников</w:t>
            </w:r>
            <w:proofErr w:type="gramStart"/>
            <w:r w:rsidRPr="008E7F02">
              <w:rPr>
                <w:rFonts w:ascii="Times New Roman" w:hAnsi="Times New Roman"/>
                <w:spacing w:val="-8"/>
              </w:rPr>
              <w:t xml:space="preserve"> (%)</w:t>
            </w:r>
            <w:proofErr w:type="gram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88,5%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  <w:spacing w:val="-8"/>
              </w:rPr>
            </w:pPr>
            <w:r w:rsidRPr="008E7F02">
              <w:rPr>
                <w:rFonts w:ascii="Times New Roman" w:hAnsi="Times New Roman"/>
              </w:rPr>
              <w:t>Численность управленческого персонала (администрации)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tabs>
                <w:tab w:val="left" w:pos="690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100%</w:t>
            </w:r>
          </w:p>
        </w:tc>
      </w:tr>
      <w:tr w:rsidR="002D1388" w:rsidRPr="008E7F02" w:rsidTr="002D1388">
        <w:trPr>
          <w:trHeight w:hRule="exact" w:val="66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Численность вспомогательного, обслуживающего и технического персонала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26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74,2%</w:t>
            </w:r>
          </w:p>
        </w:tc>
      </w:tr>
      <w:tr w:rsidR="002D1388" w:rsidRPr="008E7F02" w:rsidTr="002D1388">
        <w:trPr>
          <w:trHeight w:hRule="exact" w:val="252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Из них внешних совместителей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tabs>
                <w:tab w:val="left" w:pos="726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2,8%</w:t>
            </w:r>
          </w:p>
        </w:tc>
      </w:tr>
      <w:tr w:rsidR="002D1388" w:rsidRPr="008E7F02" w:rsidTr="002D1388">
        <w:trPr>
          <w:trHeight w:hRule="exact" w:val="129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Наличие вакансий (у</w:t>
            </w:r>
            <w:r>
              <w:rPr>
                <w:rFonts w:ascii="Times New Roman" w:hAnsi="Times New Roman"/>
              </w:rPr>
              <w:t xml:space="preserve">казать должности): </w:t>
            </w:r>
            <w:r w:rsidRPr="008E7F02">
              <w:rPr>
                <w:rFonts w:ascii="Times New Roman" w:hAnsi="Times New Roman"/>
              </w:rPr>
              <w:t>музыкальный руководитель, педагог допол</w:t>
            </w:r>
            <w:r>
              <w:rPr>
                <w:rFonts w:ascii="Times New Roman" w:hAnsi="Times New Roman"/>
              </w:rPr>
              <w:t>нительного образования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</w:t>
            </w:r>
          </w:p>
          <w:p w:rsidR="002D1388" w:rsidRPr="00ED6BD0" w:rsidRDefault="002D1388" w:rsidP="002D1388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  <w:color w:val="000000"/>
              </w:rPr>
            </w:pPr>
          </w:p>
          <w:p w:rsidR="002D1388" w:rsidRPr="00ED6BD0" w:rsidRDefault="002D1388" w:rsidP="002D1388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2D1388" w:rsidRPr="00ED6BD0" w:rsidRDefault="002D1388" w:rsidP="002D1388">
            <w:pPr>
              <w:shd w:val="clear" w:color="auto" w:fill="FFFFFF"/>
              <w:tabs>
                <w:tab w:val="left" w:pos="799"/>
              </w:tabs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 xml:space="preserve">Машинист по ремонту   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8,7%</w:t>
            </w:r>
          </w:p>
        </w:tc>
      </w:tr>
      <w:tr w:rsidR="002D1388" w:rsidRPr="008E7F02" w:rsidTr="002D1388">
        <w:trPr>
          <w:trHeight w:hRule="exact" w:val="334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7"/>
              </w:rPr>
              <w:t xml:space="preserve">Образовательный уровень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с высшим педагогическим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82,6%</w:t>
            </w:r>
          </w:p>
        </w:tc>
      </w:tr>
      <w:tr w:rsidR="002D1388" w:rsidRPr="008E7F02" w:rsidTr="002D1388">
        <w:trPr>
          <w:trHeight w:hRule="exact" w:val="344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ind w:firstLine="7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со средним специальным образованием </w:t>
            </w:r>
            <w:r w:rsidRPr="008E7F02">
              <w:rPr>
                <w:rFonts w:ascii="Times New Roman" w:hAnsi="Times New Roman"/>
              </w:rPr>
              <w:t>(педагогическим)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17,3%</w:t>
            </w:r>
          </w:p>
        </w:tc>
      </w:tr>
      <w:tr w:rsidR="002D1388" w:rsidRPr="008E7F02" w:rsidTr="002D1388">
        <w:trPr>
          <w:trHeight w:hRule="exact" w:val="949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с высшим или средним профессиональным </w:t>
            </w:r>
            <w:r w:rsidRPr="008E7F02">
              <w:rPr>
                <w:rFonts w:ascii="Times New Roman" w:hAnsi="Times New Roman"/>
                <w:spacing w:val="-9"/>
              </w:rPr>
              <w:t xml:space="preserve">образованием по другим специальностям (не </w:t>
            </w:r>
            <w:r w:rsidRPr="008E7F02">
              <w:rPr>
                <w:rFonts w:ascii="Times New Roman" w:hAnsi="Times New Roman"/>
                <w:spacing w:val="-7"/>
              </w:rPr>
              <w:t>педагогическим: музыкант, художник, т.д.)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52"/>
        </w:trPr>
        <w:tc>
          <w:tcPr>
            <w:tcW w:w="280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 общим средним образованием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45"/>
        </w:trPr>
        <w:tc>
          <w:tcPr>
            <w:tcW w:w="2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обучаются в ВУЗах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45"/>
        </w:trPr>
        <w:tc>
          <w:tcPr>
            <w:tcW w:w="28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8"/>
              </w:rPr>
              <w:t xml:space="preserve">Повышение квалификации </w:t>
            </w:r>
            <w:r w:rsidRPr="008E7F02">
              <w:rPr>
                <w:rFonts w:ascii="Times New Roman" w:hAnsi="Times New Roman"/>
                <w:spacing w:val="-9"/>
              </w:rPr>
              <w:t>педагогических работников</w:t>
            </w:r>
            <w:r w:rsidRPr="008E7F02">
              <w:rPr>
                <w:rFonts w:ascii="Times New Roman" w:hAnsi="Times New Roman"/>
              </w:rPr>
              <w:t xml:space="preserve"> </w:t>
            </w: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за последний год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87%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за </w:t>
            </w:r>
            <w:proofErr w:type="gramStart"/>
            <w:r w:rsidRPr="008E7F02">
              <w:rPr>
                <w:rFonts w:ascii="Times New Roman" w:hAnsi="Times New Roman"/>
              </w:rPr>
              <w:t>последние</w:t>
            </w:r>
            <w:proofErr w:type="gramEnd"/>
            <w:r w:rsidRPr="008E7F02">
              <w:rPr>
                <w:rFonts w:ascii="Times New Roman" w:hAnsi="Times New Roman"/>
              </w:rPr>
              <w:t xml:space="preserve"> 3 года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21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91,3%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280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за </w:t>
            </w:r>
            <w:proofErr w:type="gramStart"/>
            <w:r w:rsidRPr="008E7F02">
              <w:rPr>
                <w:rFonts w:ascii="Times New Roman" w:hAnsi="Times New Roman"/>
              </w:rPr>
              <w:t>последние</w:t>
            </w:r>
            <w:proofErr w:type="gramEnd"/>
            <w:r w:rsidRPr="008E7F02">
              <w:rPr>
                <w:rFonts w:ascii="Times New Roman" w:hAnsi="Times New Roman"/>
              </w:rPr>
              <w:t xml:space="preserve">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2D1388" w:rsidRPr="008E7F02" w:rsidTr="002D1388">
        <w:trPr>
          <w:trHeight w:hRule="exact" w:val="314"/>
        </w:trPr>
        <w:tc>
          <w:tcPr>
            <w:tcW w:w="28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45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более давний срок повышения квалификации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445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 xml:space="preserve">Уровень квалификации педагогических </w:t>
            </w:r>
            <w:r w:rsidRPr="008E7F02">
              <w:rPr>
                <w:rFonts w:ascii="Times New Roman" w:hAnsi="Times New Roman"/>
              </w:rPr>
              <w:t xml:space="preserve">работников </w:t>
            </w:r>
            <w:proofErr w:type="gramStart"/>
            <w:r w:rsidRPr="008E7F02">
              <w:rPr>
                <w:rFonts w:ascii="Times New Roman" w:hAnsi="Times New Roman"/>
              </w:rPr>
              <w:t>в</w:t>
            </w:r>
            <w:proofErr w:type="gramEnd"/>
            <w:r w:rsidRPr="008E7F02">
              <w:rPr>
                <w:rFonts w:ascii="Times New Roman" w:hAnsi="Times New Roman"/>
              </w:rPr>
              <w:t xml:space="preserve"> % </w:t>
            </w:r>
            <w:proofErr w:type="gramStart"/>
            <w:r w:rsidRPr="008E7F02">
              <w:rPr>
                <w:rFonts w:ascii="Times New Roman" w:hAnsi="Times New Roman"/>
              </w:rPr>
              <w:t>от</w:t>
            </w:r>
            <w:proofErr w:type="gramEnd"/>
            <w:r w:rsidRPr="008E7F02">
              <w:rPr>
                <w:rFonts w:ascii="Times New Roman" w:hAnsi="Times New Roman"/>
              </w:rPr>
              <w:t xml:space="preserve"> общего числа работающих</w:t>
            </w: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Всего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Высшую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4457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Первую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17,4%</w:t>
            </w:r>
          </w:p>
        </w:tc>
      </w:tr>
      <w:tr w:rsidR="002D1388" w:rsidRPr="008E7F02" w:rsidTr="002D1388">
        <w:trPr>
          <w:trHeight w:hRule="exact" w:val="259"/>
        </w:trPr>
        <w:tc>
          <w:tcPr>
            <w:tcW w:w="445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rPr>
                <w:rFonts w:ascii="Times New Roman" w:hAnsi="Times New Roman"/>
              </w:rPr>
            </w:pPr>
          </w:p>
        </w:tc>
        <w:tc>
          <w:tcPr>
            <w:tcW w:w="2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Вторую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педагогов, владеющих ИКТ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23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95,8%</w:t>
            </w:r>
          </w:p>
        </w:tc>
      </w:tr>
      <w:tr w:rsidR="002D1388" w:rsidRPr="008E7F02" w:rsidTr="002D1388">
        <w:trPr>
          <w:trHeight w:hRule="exact" w:val="245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Количество молодых специалистов со стажем работы до 5 лет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30,4%</w:t>
            </w:r>
          </w:p>
        </w:tc>
      </w:tr>
      <w:tr w:rsidR="002D1388" w:rsidRPr="008E7F02" w:rsidTr="002D1388">
        <w:trPr>
          <w:trHeight w:hRule="exact" w:val="588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 xml:space="preserve">Количество педагогов пенсионного возраста </w:t>
            </w:r>
            <w:proofErr w:type="gramStart"/>
            <w:r w:rsidRPr="008E7F02">
              <w:rPr>
                <w:rFonts w:ascii="Times New Roman" w:hAnsi="Times New Roman"/>
              </w:rPr>
              <w:t>в</w:t>
            </w:r>
            <w:proofErr w:type="gramEnd"/>
            <w:r w:rsidRPr="008E7F02">
              <w:rPr>
                <w:rFonts w:ascii="Times New Roman" w:hAnsi="Times New Roman"/>
              </w:rPr>
              <w:t xml:space="preserve"> % </w:t>
            </w:r>
            <w:proofErr w:type="gramStart"/>
            <w:r w:rsidRPr="008E7F02">
              <w:rPr>
                <w:rFonts w:ascii="Times New Roman" w:hAnsi="Times New Roman"/>
              </w:rPr>
              <w:t>от</w:t>
            </w:r>
            <w:proofErr w:type="gramEnd"/>
            <w:r w:rsidRPr="008E7F02">
              <w:rPr>
                <w:rFonts w:ascii="Times New Roman" w:hAnsi="Times New Roman"/>
              </w:rPr>
              <w:t xml:space="preserve"> общего числа работающих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13%</w:t>
            </w:r>
          </w:p>
        </w:tc>
      </w:tr>
      <w:tr w:rsidR="002D1388" w:rsidRPr="008E7F02" w:rsidTr="002D1388">
        <w:trPr>
          <w:trHeight w:hRule="exact" w:val="361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Средний возраст педагогов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ED6BD0">
              <w:rPr>
                <w:rFonts w:ascii="Times New Roman" w:hAnsi="Times New Roman"/>
                <w:color w:val="000000"/>
              </w:rPr>
              <w:t>35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ED6BD0">
              <w:rPr>
                <w:rFonts w:ascii="Times New Roman" w:hAnsi="Times New Roman"/>
                <w:color w:val="000000"/>
              </w:rPr>
              <w:t>лет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ED6BD0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2D1388" w:rsidRPr="008E7F02" w:rsidTr="002D1388">
        <w:trPr>
          <w:trHeight w:hRule="exact" w:val="274"/>
        </w:trPr>
        <w:tc>
          <w:tcPr>
            <w:tcW w:w="73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  <w:spacing w:val="-9"/>
              </w:rPr>
              <w:t>Имеют государственные и ведомственные награды, почётные звания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1388" w:rsidRPr="008E7F02" w:rsidRDefault="002D1388" w:rsidP="002D1388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8E7F02">
              <w:rPr>
                <w:rFonts w:ascii="Times New Roman" w:hAnsi="Times New Roman"/>
              </w:rPr>
              <w:t>-</w:t>
            </w:r>
          </w:p>
        </w:tc>
      </w:tr>
    </w:tbl>
    <w:p w:rsidR="002D1388" w:rsidRPr="0017673E" w:rsidRDefault="002D1388" w:rsidP="002D1388">
      <w:pPr>
        <w:shd w:val="clear" w:color="auto" w:fill="FFFFFF"/>
        <w:rPr>
          <w:rFonts w:ascii="Times New Roman" w:hAnsi="Times New Roman"/>
          <w:i/>
          <w:sz w:val="24"/>
          <w:szCs w:val="24"/>
        </w:rPr>
      </w:pPr>
      <w:r w:rsidRPr="0017673E">
        <w:rPr>
          <w:rFonts w:ascii="Times New Roman" w:hAnsi="Times New Roman"/>
          <w:i/>
          <w:sz w:val="24"/>
          <w:szCs w:val="24"/>
        </w:rPr>
        <w:t>Качественные характеристики педагогических кадров</w:t>
      </w:r>
      <w:bookmarkStart w:id="0" w:name="_GoBack"/>
      <w:bookmarkEnd w:id="0"/>
    </w:p>
    <w:p w:rsidR="003131CC" w:rsidRDefault="003131CC"/>
    <w:sectPr w:rsidR="0031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8"/>
    <w:rsid w:val="002D1388"/>
    <w:rsid w:val="0031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38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2013-09-11T14:51:00Z</dcterms:created>
  <dcterms:modified xsi:type="dcterms:W3CDTF">2013-09-11T14:57:00Z</dcterms:modified>
</cp:coreProperties>
</file>