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17BF1" w14:textId="51592CBF" w:rsidR="005D0A8C" w:rsidRDefault="00C6411B" w:rsidP="00ED1A3A">
      <w:pPr>
        <w:spacing w:after="0" w:line="240" w:lineRule="auto"/>
        <w:jc w:val="both"/>
        <w:rPr>
          <w:rFonts w:ascii="Arial" w:hAnsi="Arial" w:cs="Arial"/>
          <w:sz w:val="24"/>
          <w:szCs w:val="24"/>
          <w:u w:val="single"/>
        </w:rPr>
      </w:pPr>
      <w:r w:rsidRPr="002366D7">
        <w:rPr>
          <w:rFonts w:ascii="Arial" w:hAnsi="Arial" w:cs="Arial"/>
          <w:sz w:val="24"/>
          <w:szCs w:val="24"/>
          <w:u w:val="single"/>
        </w:rPr>
        <w:t>P</w:t>
      </w:r>
      <w:r w:rsidR="002366D7">
        <w:rPr>
          <w:rFonts w:ascii="Arial" w:hAnsi="Arial" w:cs="Arial"/>
          <w:sz w:val="24"/>
          <w:szCs w:val="24"/>
          <w:u w:val="single"/>
        </w:rPr>
        <w:t>lease note</w:t>
      </w:r>
      <w:r w:rsidR="002366D7" w:rsidRPr="002366D7">
        <w:rPr>
          <w:rFonts w:ascii="Arial" w:hAnsi="Arial" w:cs="Arial"/>
          <w:sz w:val="24"/>
          <w:szCs w:val="24"/>
          <w:u w:val="single"/>
        </w:rPr>
        <w:t xml:space="preserve">: </w:t>
      </w:r>
      <w:r w:rsidRPr="002366D7">
        <w:rPr>
          <w:rFonts w:ascii="Arial" w:hAnsi="Arial" w:cs="Arial"/>
          <w:sz w:val="24"/>
          <w:szCs w:val="24"/>
          <w:u w:val="single"/>
        </w:rPr>
        <w:t>Th</w:t>
      </w:r>
      <w:r w:rsidR="00E04208">
        <w:rPr>
          <w:rFonts w:ascii="Arial" w:hAnsi="Arial" w:cs="Arial"/>
          <w:sz w:val="24"/>
          <w:szCs w:val="24"/>
          <w:u w:val="single"/>
        </w:rPr>
        <w:t>is</w:t>
      </w:r>
      <w:r w:rsidRPr="002366D7">
        <w:rPr>
          <w:rFonts w:ascii="Arial" w:hAnsi="Arial" w:cs="Arial"/>
          <w:sz w:val="24"/>
          <w:szCs w:val="24"/>
          <w:u w:val="single"/>
        </w:rPr>
        <w:t xml:space="preserve"> document</w:t>
      </w:r>
      <w:r w:rsidR="002366D7">
        <w:rPr>
          <w:rFonts w:ascii="Arial" w:hAnsi="Arial" w:cs="Arial"/>
          <w:sz w:val="24"/>
          <w:szCs w:val="24"/>
          <w:u w:val="single"/>
        </w:rPr>
        <w:t xml:space="preserve"> is</w:t>
      </w:r>
      <w:r w:rsidRPr="002366D7">
        <w:rPr>
          <w:rFonts w:ascii="Arial" w:hAnsi="Arial" w:cs="Arial"/>
          <w:sz w:val="24"/>
          <w:szCs w:val="24"/>
          <w:u w:val="single"/>
        </w:rPr>
        <w:t xml:space="preserve"> an example witness statement with further </w:t>
      </w:r>
      <w:r w:rsidR="00E04208">
        <w:rPr>
          <w:rFonts w:ascii="Arial" w:hAnsi="Arial" w:cs="Arial"/>
          <w:sz w:val="24"/>
          <w:szCs w:val="24"/>
          <w:u w:val="single"/>
        </w:rPr>
        <w:t xml:space="preserve">information contained in the </w:t>
      </w:r>
      <w:r w:rsidRPr="002366D7">
        <w:rPr>
          <w:rFonts w:ascii="Arial" w:hAnsi="Arial" w:cs="Arial"/>
          <w:sz w:val="24"/>
          <w:szCs w:val="24"/>
          <w:u w:val="single"/>
        </w:rPr>
        <w:t>notes</w:t>
      </w:r>
      <w:r w:rsidR="00E04208">
        <w:rPr>
          <w:rFonts w:ascii="Arial" w:hAnsi="Arial" w:cs="Arial"/>
          <w:sz w:val="24"/>
          <w:szCs w:val="24"/>
          <w:u w:val="single"/>
        </w:rPr>
        <w:t xml:space="preserve"> below</w:t>
      </w:r>
      <w:r w:rsidRPr="002366D7">
        <w:rPr>
          <w:rFonts w:ascii="Arial" w:hAnsi="Arial" w:cs="Arial"/>
          <w:sz w:val="24"/>
          <w:szCs w:val="24"/>
          <w:u w:val="single"/>
        </w:rPr>
        <w:t>.</w:t>
      </w:r>
      <w:r w:rsidR="002366D7" w:rsidRPr="002366D7">
        <w:rPr>
          <w:rFonts w:ascii="Arial" w:hAnsi="Arial" w:cs="Arial"/>
          <w:sz w:val="24"/>
          <w:szCs w:val="24"/>
          <w:u w:val="single"/>
        </w:rPr>
        <w:t xml:space="preserve"> </w:t>
      </w:r>
      <w:r w:rsidR="00E04208">
        <w:rPr>
          <w:rFonts w:ascii="Arial" w:hAnsi="Arial" w:cs="Arial"/>
          <w:sz w:val="24"/>
          <w:szCs w:val="24"/>
          <w:u w:val="single"/>
        </w:rPr>
        <w:t xml:space="preserve">The </w:t>
      </w:r>
      <w:r w:rsidR="001D3878" w:rsidRPr="002366D7">
        <w:rPr>
          <w:rFonts w:ascii="Arial" w:hAnsi="Arial" w:cs="Arial"/>
          <w:sz w:val="24"/>
          <w:szCs w:val="24"/>
          <w:u w:val="single"/>
        </w:rPr>
        <w:t>notes</w:t>
      </w:r>
      <w:r w:rsidRPr="002366D7">
        <w:rPr>
          <w:rFonts w:ascii="Arial" w:hAnsi="Arial" w:cs="Arial"/>
          <w:sz w:val="24"/>
          <w:szCs w:val="24"/>
          <w:u w:val="single"/>
        </w:rPr>
        <w:t xml:space="preserve"> </w:t>
      </w:r>
      <w:r w:rsidR="002366D7" w:rsidRPr="002366D7">
        <w:rPr>
          <w:rFonts w:ascii="Arial" w:hAnsi="Arial" w:cs="Arial"/>
          <w:sz w:val="24"/>
          <w:szCs w:val="24"/>
          <w:u w:val="single"/>
        </w:rPr>
        <w:t>provided are for guidance only.</w:t>
      </w:r>
    </w:p>
    <w:p w14:paraId="651678BF" w14:textId="2A231DAA" w:rsidR="00ED1A3A" w:rsidRDefault="00ED1A3A" w:rsidP="00ED1A3A">
      <w:pPr>
        <w:spacing w:after="0" w:line="240" w:lineRule="auto"/>
        <w:jc w:val="both"/>
        <w:rPr>
          <w:rFonts w:ascii="Arial" w:hAnsi="Arial" w:cs="Arial"/>
          <w:sz w:val="24"/>
          <w:szCs w:val="24"/>
          <w:u w:val="single"/>
        </w:rPr>
      </w:pPr>
    </w:p>
    <w:p w14:paraId="2035DA47" w14:textId="77777777" w:rsidR="00ED1A3A" w:rsidRPr="00ED1A3A" w:rsidRDefault="00ED1A3A" w:rsidP="00ED1A3A">
      <w:pPr>
        <w:spacing w:after="0" w:line="240" w:lineRule="auto"/>
        <w:jc w:val="both"/>
        <w:rPr>
          <w:rFonts w:ascii="Arial" w:hAnsi="Arial" w:cs="Arial"/>
          <w:sz w:val="24"/>
          <w:szCs w:val="24"/>
          <w:u w:val="single"/>
        </w:rPr>
      </w:pPr>
    </w:p>
    <w:p w14:paraId="5AA05297" w14:textId="203A3F2E" w:rsidR="002366D7" w:rsidRDefault="005D0A8C" w:rsidP="009E41F7">
      <w:pPr>
        <w:spacing w:after="0" w:line="240" w:lineRule="auto"/>
        <w:jc w:val="center"/>
        <w:rPr>
          <w:rFonts w:ascii="Arial" w:hAnsi="Arial" w:cs="Arial"/>
          <w:b/>
          <w:sz w:val="24"/>
          <w:szCs w:val="24"/>
        </w:rPr>
      </w:pPr>
      <w:r w:rsidRPr="005D0A8C">
        <w:rPr>
          <w:rFonts w:ascii="Arial" w:hAnsi="Arial" w:cs="Arial"/>
          <w:b/>
          <w:sz w:val="24"/>
          <w:szCs w:val="24"/>
        </w:rPr>
        <w:t>TRADE MARKS ACT 1994</w:t>
      </w:r>
    </w:p>
    <w:p w14:paraId="75968320" w14:textId="77777777" w:rsidR="005D0A8C" w:rsidRPr="005D0A8C" w:rsidRDefault="005D0A8C" w:rsidP="009E41F7">
      <w:pPr>
        <w:spacing w:after="0" w:line="240" w:lineRule="auto"/>
        <w:jc w:val="center"/>
        <w:rPr>
          <w:rFonts w:ascii="Arial" w:hAnsi="Arial" w:cs="Arial"/>
          <w:b/>
          <w:sz w:val="24"/>
          <w:szCs w:val="24"/>
        </w:rPr>
      </w:pPr>
    </w:p>
    <w:p w14:paraId="5BBC9EB2" w14:textId="77F31F8F" w:rsidR="00E10406" w:rsidRPr="001D3878" w:rsidRDefault="00E10406" w:rsidP="005D0A8C">
      <w:pPr>
        <w:spacing w:after="0" w:line="240" w:lineRule="auto"/>
        <w:jc w:val="right"/>
        <w:rPr>
          <w:rFonts w:ascii="Arial" w:hAnsi="Arial" w:cs="Arial"/>
          <w:b/>
          <w:sz w:val="24"/>
          <w:szCs w:val="24"/>
        </w:rPr>
      </w:pPr>
      <w:r w:rsidRPr="001D3878">
        <w:rPr>
          <w:rFonts w:ascii="Arial" w:hAnsi="Arial" w:cs="Arial"/>
          <w:b/>
          <w:sz w:val="24"/>
          <w:szCs w:val="24"/>
        </w:rPr>
        <w:t>IN THE MATTER OF</w:t>
      </w:r>
    </w:p>
    <w:p w14:paraId="6E20EE86" w14:textId="1FBC9203" w:rsidR="00E10406" w:rsidRPr="001D3878" w:rsidRDefault="00CE341E" w:rsidP="005D0A8C">
      <w:pPr>
        <w:spacing w:after="0" w:line="240" w:lineRule="auto"/>
        <w:jc w:val="right"/>
        <w:rPr>
          <w:rFonts w:ascii="Arial" w:hAnsi="Arial" w:cs="Arial"/>
          <w:b/>
          <w:sz w:val="24"/>
          <w:szCs w:val="24"/>
        </w:rPr>
      </w:pPr>
      <w:r>
        <w:rPr>
          <w:rFonts w:ascii="Arial" w:hAnsi="Arial" w:cs="Arial"/>
          <w:b/>
          <w:sz w:val="24"/>
          <w:szCs w:val="24"/>
        </w:rPr>
        <w:t>Trade Mark application number</w:t>
      </w:r>
      <w:r w:rsidR="00E10406" w:rsidRPr="001D3878">
        <w:rPr>
          <w:rFonts w:ascii="Arial" w:hAnsi="Arial" w:cs="Arial"/>
          <w:b/>
          <w:sz w:val="24"/>
          <w:szCs w:val="24"/>
        </w:rPr>
        <w:t xml:space="preserve"> </w:t>
      </w:r>
      <w:r w:rsidR="004E43BF" w:rsidRPr="001D3878">
        <w:rPr>
          <w:rFonts w:ascii="Arial" w:hAnsi="Arial" w:cs="Arial"/>
          <w:b/>
          <w:sz w:val="24"/>
          <w:szCs w:val="24"/>
        </w:rPr>
        <w:t>1234567</w:t>
      </w:r>
    </w:p>
    <w:p w14:paraId="006B7F0C" w14:textId="77777777" w:rsidR="00E10406" w:rsidRPr="001D3878" w:rsidRDefault="00E10406" w:rsidP="005D0A8C">
      <w:pPr>
        <w:spacing w:after="0" w:line="240" w:lineRule="auto"/>
        <w:jc w:val="right"/>
        <w:rPr>
          <w:rFonts w:ascii="Arial" w:hAnsi="Arial" w:cs="Arial"/>
          <w:b/>
          <w:sz w:val="24"/>
          <w:szCs w:val="24"/>
        </w:rPr>
      </w:pPr>
      <w:r w:rsidRPr="001D3878">
        <w:rPr>
          <w:rFonts w:ascii="Arial" w:hAnsi="Arial" w:cs="Arial"/>
          <w:b/>
          <w:sz w:val="24"/>
          <w:szCs w:val="24"/>
        </w:rPr>
        <w:t xml:space="preserve">in the name of </w:t>
      </w:r>
      <w:proofErr w:type="spellStart"/>
      <w:r w:rsidR="004E43BF" w:rsidRPr="001D3878">
        <w:rPr>
          <w:rFonts w:ascii="Arial" w:hAnsi="Arial" w:cs="Arial"/>
          <w:b/>
          <w:sz w:val="24"/>
          <w:szCs w:val="24"/>
        </w:rPr>
        <w:t>Bloggins</w:t>
      </w:r>
      <w:proofErr w:type="spellEnd"/>
      <w:r w:rsidR="004E43BF" w:rsidRPr="001D3878">
        <w:rPr>
          <w:rFonts w:ascii="Arial" w:hAnsi="Arial" w:cs="Arial"/>
          <w:b/>
          <w:sz w:val="24"/>
          <w:szCs w:val="24"/>
        </w:rPr>
        <w:t xml:space="preserve"> Ltd</w:t>
      </w:r>
    </w:p>
    <w:p w14:paraId="36F5A648" w14:textId="77777777" w:rsidR="00E10406" w:rsidRPr="001D3878" w:rsidRDefault="00E10406" w:rsidP="005D0A8C">
      <w:pPr>
        <w:spacing w:after="0" w:line="240" w:lineRule="auto"/>
        <w:jc w:val="right"/>
        <w:rPr>
          <w:rFonts w:ascii="Arial" w:hAnsi="Arial" w:cs="Arial"/>
          <w:b/>
          <w:sz w:val="24"/>
          <w:szCs w:val="24"/>
        </w:rPr>
      </w:pPr>
      <w:r w:rsidRPr="001D3878">
        <w:rPr>
          <w:rFonts w:ascii="Arial" w:hAnsi="Arial" w:cs="Arial"/>
          <w:b/>
          <w:sz w:val="24"/>
          <w:szCs w:val="24"/>
        </w:rPr>
        <w:t xml:space="preserve">and </w:t>
      </w:r>
    </w:p>
    <w:p w14:paraId="08F8F778" w14:textId="0EE88496" w:rsidR="00E10406" w:rsidRPr="001D3878" w:rsidRDefault="00E10406" w:rsidP="005D0A8C">
      <w:pPr>
        <w:spacing w:after="0" w:line="240" w:lineRule="auto"/>
        <w:jc w:val="right"/>
        <w:rPr>
          <w:rFonts w:ascii="Arial" w:hAnsi="Arial" w:cs="Arial"/>
          <w:b/>
          <w:sz w:val="24"/>
          <w:szCs w:val="24"/>
        </w:rPr>
      </w:pPr>
      <w:r w:rsidRPr="001D3878">
        <w:rPr>
          <w:rFonts w:ascii="Arial" w:hAnsi="Arial" w:cs="Arial"/>
          <w:b/>
          <w:sz w:val="24"/>
          <w:szCs w:val="24"/>
        </w:rPr>
        <w:t>opposition</w:t>
      </w:r>
      <w:r w:rsidR="004E43BF" w:rsidRPr="001D3878">
        <w:rPr>
          <w:rFonts w:ascii="Arial" w:hAnsi="Arial" w:cs="Arial"/>
          <w:b/>
          <w:sz w:val="24"/>
          <w:szCs w:val="24"/>
        </w:rPr>
        <w:t xml:space="preserve"> number 456789 </w:t>
      </w:r>
      <w:r w:rsidRPr="001D3878">
        <w:rPr>
          <w:rFonts w:ascii="Arial" w:hAnsi="Arial" w:cs="Arial"/>
          <w:b/>
          <w:sz w:val="24"/>
          <w:szCs w:val="24"/>
        </w:rPr>
        <w:t xml:space="preserve">by </w:t>
      </w:r>
      <w:r w:rsidR="00E02539" w:rsidRPr="001D3878">
        <w:rPr>
          <w:rFonts w:ascii="Arial" w:hAnsi="Arial" w:cs="Arial"/>
          <w:b/>
          <w:sz w:val="24"/>
          <w:szCs w:val="24"/>
        </w:rPr>
        <w:t>Mark Jones</w:t>
      </w:r>
      <w:r w:rsidR="00D242D6">
        <w:rPr>
          <w:rStyle w:val="EndnoteReference"/>
          <w:rFonts w:ascii="Arial" w:hAnsi="Arial" w:cs="Arial"/>
          <w:b/>
          <w:sz w:val="24"/>
          <w:szCs w:val="24"/>
        </w:rPr>
        <w:endnoteReference w:id="1"/>
      </w:r>
    </w:p>
    <w:p w14:paraId="523A7755" w14:textId="77777777" w:rsidR="004E43BF" w:rsidRPr="001D3878" w:rsidRDefault="004E43BF" w:rsidP="009E41F7">
      <w:pPr>
        <w:spacing w:after="0" w:line="240" w:lineRule="auto"/>
        <w:rPr>
          <w:rFonts w:ascii="Arial" w:hAnsi="Arial" w:cs="Arial"/>
          <w:b/>
          <w:sz w:val="24"/>
          <w:szCs w:val="24"/>
        </w:rPr>
      </w:pPr>
    </w:p>
    <w:p w14:paraId="5D9B03FF" w14:textId="77777777" w:rsidR="005D0A8C" w:rsidRDefault="005D0A8C" w:rsidP="009E41F7">
      <w:pPr>
        <w:spacing w:after="0" w:line="240" w:lineRule="auto"/>
        <w:jc w:val="center"/>
        <w:rPr>
          <w:rFonts w:ascii="Arial" w:hAnsi="Arial" w:cs="Arial"/>
          <w:b/>
          <w:sz w:val="24"/>
          <w:szCs w:val="24"/>
        </w:rPr>
      </w:pPr>
    </w:p>
    <w:p w14:paraId="2800CF52" w14:textId="07EE5762" w:rsidR="004E43BF" w:rsidRPr="001D3878" w:rsidRDefault="00E10406" w:rsidP="009E41F7">
      <w:pPr>
        <w:spacing w:after="0" w:line="240" w:lineRule="auto"/>
        <w:jc w:val="center"/>
        <w:rPr>
          <w:rFonts w:ascii="Arial" w:hAnsi="Arial" w:cs="Arial"/>
          <w:b/>
          <w:sz w:val="24"/>
          <w:szCs w:val="24"/>
        </w:rPr>
      </w:pPr>
      <w:r w:rsidRPr="001D3878">
        <w:rPr>
          <w:rFonts w:ascii="Arial" w:hAnsi="Arial" w:cs="Arial"/>
          <w:b/>
          <w:sz w:val="24"/>
          <w:szCs w:val="24"/>
        </w:rPr>
        <w:t>WITNESS STATEMENT</w:t>
      </w:r>
    </w:p>
    <w:p w14:paraId="421E55A7" w14:textId="77777777" w:rsidR="004E43BF" w:rsidRDefault="004E43BF" w:rsidP="009E41F7">
      <w:pPr>
        <w:spacing w:after="0" w:line="240" w:lineRule="auto"/>
        <w:rPr>
          <w:rFonts w:ascii="Arial" w:hAnsi="Arial" w:cs="Arial"/>
          <w:sz w:val="24"/>
          <w:szCs w:val="24"/>
        </w:rPr>
      </w:pPr>
    </w:p>
    <w:p w14:paraId="20C8D1D8" w14:textId="616F419C" w:rsidR="00D21066" w:rsidRPr="00C81F27" w:rsidRDefault="00C81F27" w:rsidP="00C81F27">
      <w:pPr>
        <w:pStyle w:val="ListParagraph"/>
        <w:spacing w:after="0" w:line="240" w:lineRule="auto"/>
        <w:ind w:left="0"/>
        <w:rPr>
          <w:rFonts w:ascii="Arial" w:hAnsi="Arial" w:cs="Arial"/>
          <w:sz w:val="24"/>
          <w:szCs w:val="24"/>
        </w:rPr>
      </w:pPr>
      <w:r>
        <w:rPr>
          <w:rFonts w:ascii="Arial" w:hAnsi="Arial" w:cs="Arial"/>
          <w:sz w:val="24"/>
          <w:szCs w:val="24"/>
        </w:rPr>
        <w:t xml:space="preserve">1. </w:t>
      </w:r>
      <w:r w:rsidR="00E10406" w:rsidRPr="00C81F27">
        <w:rPr>
          <w:rFonts w:ascii="Arial" w:hAnsi="Arial" w:cs="Arial"/>
          <w:sz w:val="24"/>
          <w:szCs w:val="24"/>
        </w:rPr>
        <w:t xml:space="preserve">I, </w:t>
      </w:r>
      <w:r w:rsidR="00BA6B08">
        <w:rPr>
          <w:rFonts w:ascii="Arial" w:hAnsi="Arial" w:cs="Arial"/>
          <w:sz w:val="24"/>
          <w:szCs w:val="24"/>
        </w:rPr>
        <w:t>Mark Jones</w:t>
      </w:r>
      <w:r w:rsidR="004E43BF" w:rsidRPr="00C81F27">
        <w:rPr>
          <w:rFonts w:ascii="Arial" w:hAnsi="Arial" w:cs="Arial"/>
          <w:sz w:val="24"/>
          <w:szCs w:val="24"/>
        </w:rPr>
        <w:t>,</w:t>
      </w:r>
      <w:r w:rsidR="00E10406" w:rsidRPr="00C81F27">
        <w:rPr>
          <w:rFonts w:ascii="Arial" w:hAnsi="Arial" w:cs="Arial"/>
          <w:sz w:val="24"/>
          <w:szCs w:val="24"/>
        </w:rPr>
        <w:t xml:space="preserve"> of </w:t>
      </w:r>
      <w:r w:rsidR="004E43BF" w:rsidRPr="00C81F27">
        <w:rPr>
          <w:rFonts w:ascii="Arial" w:hAnsi="Arial" w:cs="Arial"/>
          <w:sz w:val="24"/>
          <w:szCs w:val="24"/>
        </w:rPr>
        <w:t>14 Acacia Avenue, London W32 1XY</w:t>
      </w:r>
      <w:r w:rsidR="00E10406" w:rsidRPr="00C81F27">
        <w:rPr>
          <w:rFonts w:ascii="Arial" w:hAnsi="Arial" w:cs="Arial"/>
          <w:sz w:val="24"/>
          <w:szCs w:val="24"/>
        </w:rPr>
        <w:t xml:space="preserve"> am the </w:t>
      </w:r>
      <w:r w:rsidR="004E43BF" w:rsidRPr="00C81F27">
        <w:rPr>
          <w:rFonts w:ascii="Arial" w:hAnsi="Arial" w:cs="Arial"/>
          <w:sz w:val="24"/>
          <w:szCs w:val="24"/>
        </w:rPr>
        <w:t>director of Bloggers plc</w:t>
      </w:r>
      <w:r w:rsidR="00E10406" w:rsidRPr="00C81F27">
        <w:rPr>
          <w:rFonts w:ascii="Arial" w:hAnsi="Arial" w:cs="Arial"/>
          <w:sz w:val="24"/>
          <w:szCs w:val="24"/>
        </w:rPr>
        <w:t xml:space="preserve">, a position which I have held since </w:t>
      </w:r>
      <w:r w:rsidR="004E43BF" w:rsidRPr="00C81F27">
        <w:rPr>
          <w:rFonts w:ascii="Arial" w:hAnsi="Arial" w:cs="Arial"/>
          <w:sz w:val="24"/>
          <w:szCs w:val="24"/>
        </w:rPr>
        <w:t>2010</w:t>
      </w:r>
      <w:r w:rsidR="00E10406" w:rsidRPr="00C81F27">
        <w:rPr>
          <w:rFonts w:ascii="Arial" w:hAnsi="Arial" w:cs="Arial"/>
          <w:sz w:val="24"/>
          <w:szCs w:val="24"/>
        </w:rPr>
        <w:t>. The facts in this statement come from my personal knowledge or the records of my company and I am duly authorised to speak on my company’s behalf in the prosecution of this application.</w:t>
      </w:r>
      <w:r w:rsidR="00173C1E">
        <w:rPr>
          <w:rStyle w:val="EndnoteReference"/>
          <w:rFonts w:ascii="Arial" w:hAnsi="Arial" w:cs="Arial"/>
          <w:sz w:val="24"/>
          <w:szCs w:val="24"/>
        </w:rPr>
        <w:endnoteReference w:id="2"/>
      </w:r>
    </w:p>
    <w:p w14:paraId="53270DB4" w14:textId="77777777" w:rsidR="008D4A2C" w:rsidRDefault="008D4A2C" w:rsidP="009E41F7">
      <w:pPr>
        <w:spacing w:after="0" w:line="240" w:lineRule="auto"/>
        <w:rPr>
          <w:rFonts w:ascii="Arial" w:hAnsi="Arial" w:cs="Arial"/>
          <w:sz w:val="24"/>
          <w:szCs w:val="24"/>
        </w:rPr>
      </w:pPr>
    </w:p>
    <w:p w14:paraId="1C45A21C" w14:textId="738B5968" w:rsidR="004E43BF" w:rsidRPr="00C81F27" w:rsidRDefault="00C81F27" w:rsidP="00C81F27">
      <w:pPr>
        <w:pStyle w:val="ListParagraph"/>
        <w:spacing w:after="0" w:line="240" w:lineRule="auto"/>
        <w:ind w:left="0"/>
        <w:rPr>
          <w:rFonts w:ascii="Arial" w:hAnsi="Arial" w:cs="Arial"/>
          <w:sz w:val="24"/>
          <w:szCs w:val="24"/>
        </w:rPr>
      </w:pPr>
      <w:r>
        <w:rPr>
          <w:rFonts w:ascii="Arial" w:hAnsi="Arial" w:cs="Arial"/>
          <w:sz w:val="24"/>
          <w:szCs w:val="24"/>
        </w:rPr>
        <w:t xml:space="preserve">2. </w:t>
      </w:r>
      <w:r w:rsidR="004E43BF" w:rsidRPr="00C81F27">
        <w:rPr>
          <w:rFonts w:ascii="Arial" w:hAnsi="Arial" w:cs="Arial"/>
          <w:sz w:val="24"/>
          <w:szCs w:val="24"/>
        </w:rPr>
        <w:t xml:space="preserve">My company has been using its trade mark since March 2001, initially in its </w:t>
      </w:r>
      <w:r w:rsidR="009E41F7" w:rsidRPr="00C81F27">
        <w:rPr>
          <w:rFonts w:ascii="Arial" w:hAnsi="Arial" w:cs="Arial"/>
          <w:sz w:val="24"/>
          <w:szCs w:val="24"/>
        </w:rPr>
        <w:t>shop</w:t>
      </w:r>
      <w:r w:rsidR="004E43BF" w:rsidRPr="00C81F27">
        <w:rPr>
          <w:rFonts w:ascii="Arial" w:hAnsi="Arial" w:cs="Arial"/>
          <w:sz w:val="24"/>
          <w:szCs w:val="24"/>
        </w:rPr>
        <w:t xml:space="preserve"> in Acacia Avenue but expanding </w:t>
      </w:r>
      <w:r w:rsidR="009E41F7" w:rsidRPr="00C81F27">
        <w:rPr>
          <w:rFonts w:ascii="Arial" w:hAnsi="Arial" w:cs="Arial"/>
          <w:sz w:val="24"/>
          <w:szCs w:val="24"/>
        </w:rPr>
        <w:t xml:space="preserve">online and </w:t>
      </w:r>
      <w:r w:rsidR="004E43BF" w:rsidRPr="00C81F27">
        <w:rPr>
          <w:rFonts w:ascii="Arial" w:hAnsi="Arial" w:cs="Arial"/>
          <w:sz w:val="24"/>
          <w:szCs w:val="24"/>
        </w:rPr>
        <w:t>to premises in Manchester in 2003, Leeds in 2003 and both Birmingham and Edinburgh in 2005.</w:t>
      </w:r>
      <w:r w:rsidR="00173C1E">
        <w:rPr>
          <w:rStyle w:val="EndnoteReference"/>
          <w:rFonts w:ascii="Arial" w:hAnsi="Arial" w:cs="Arial"/>
          <w:sz w:val="24"/>
          <w:szCs w:val="24"/>
        </w:rPr>
        <w:endnoteReference w:id="3"/>
      </w:r>
      <w:r w:rsidR="00173C1E" w:rsidRPr="00C81F27">
        <w:rPr>
          <w:rFonts w:ascii="Arial" w:hAnsi="Arial" w:cs="Arial"/>
          <w:sz w:val="24"/>
          <w:szCs w:val="24"/>
        </w:rPr>
        <w:t xml:space="preserve"> </w:t>
      </w:r>
      <w:r w:rsidR="004E43BF" w:rsidRPr="00C81F27">
        <w:rPr>
          <w:rFonts w:ascii="Arial" w:hAnsi="Arial" w:cs="Arial"/>
          <w:sz w:val="24"/>
          <w:szCs w:val="24"/>
        </w:rPr>
        <w:t>Attached</w:t>
      </w:r>
      <w:r w:rsidR="009E41F7" w:rsidRPr="00C81F27">
        <w:rPr>
          <w:rFonts w:ascii="Arial" w:hAnsi="Arial" w:cs="Arial"/>
          <w:sz w:val="24"/>
          <w:szCs w:val="24"/>
        </w:rPr>
        <w:t xml:space="preserve"> at e</w:t>
      </w:r>
      <w:r w:rsidR="004E43BF" w:rsidRPr="00C81F27">
        <w:rPr>
          <w:rFonts w:ascii="Arial" w:hAnsi="Arial" w:cs="Arial"/>
          <w:sz w:val="24"/>
          <w:szCs w:val="24"/>
        </w:rPr>
        <w:t>xhibit</w:t>
      </w:r>
      <w:r w:rsidR="009E41F7" w:rsidRPr="00C81F27">
        <w:rPr>
          <w:rFonts w:ascii="Arial" w:hAnsi="Arial" w:cs="Arial"/>
          <w:sz w:val="24"/>
          <w:szCs w:val="24"/>
        </w:rPr>
        <w:t xml:space="preserve"> JS1 are press articles which discuss the opening of these shops</w:t>
      </w:r>
      <w:r w:rsidR="004A20A8" w:rsidRPr="00C81F27">
        <w:rPr>
          <w:rFonts w:ascii="Arial" w:hAnsi="Arial" w:cs="Arial"/>
          <w:sz w:val="24"/>
          <w:szCs w:val="24"/>
        </w:rPr>
        <w:t>. At exhibit JS2 I provide copies of advertisements which appeared in the press at the time to promote our shops’ opening.</w:t>
      </w:r>
      <w:r w:rsidR="00173C1E">
        <w:rPr>
          <w:rStyle w:val="EndnoteReference"/>
          <w:rFonts w:ascii="Arial" w:hAnsi="Arial" w:cs="Arial"/>
          <w:sz w:val="24"/>
          <w:szCs w:val="24"/>
        </w:rPr>
        <w:endnoteReference w:id="4"/>
      </w:r>
    </w:p>
    <w:p w14:paraId="3668DF58" w14:textId="77777777" w:rsidR="009E41F7" w:rsidRDefault="009E41F7" w:rsidP="009E41F7">
      <w:pPr>
        <w:spacing w:after="0" w:line="240" w:lineRule="auto"/>
        <w:rPr>
          <w:rFonts w:ascii="Arial" w:hAnsi="Arial" w:cs="Arial"/>
          <w:sz w:val="24"/>
          <w:szCs w:val="24"/>
        </w:rPr>
      </w:pPr>
    </w:p>
    <w:p w14:paraId="704CFE45" w14:textId="0CA59CEF" w:rsidR="009E41F7" w:rsidRPr="00C81F27" w:rsidRDefault="00C81F27" w:rsidP="00C81F27">
      <w:pPr>
        <w:pStyle w:val="ListParagraph"/>
        <w:spacing w:after="0" w:line="240" w:lineRule="auto"/>
        <w:ind w:left="0"/>
        <w:rPr>
          <w:rFonts w:ascii="Arial" w:hAnsi="Arial" w:cs="Arial"/>
          <w:sz w:val="24"/>
          <w:szCs w:val="24"/>
        </w:rPr>
      </w:pPr>
      <w:r>
        <w:rPr>
          <w:rFonts w:ascii="Arial" w:hAnsi="Arial" w:cs="Arial"/>
          <w:sz w:val="24"/>
          <w:szCs w:val="24"/>
        </w:rPr>
        <w:t xml:space="preserve">3. </w:t>
      </w:r>
      <w:r w:rsidR="009E41F7" w:rsidRPr="00C81F27">
        <w:rPr>
          <w:rFonts w:ascii="Arial" w:hAnsi="Arial" w:cs="Arial"/>
          <w:sz w:val="24"/>
          <w:szCs w:val="24"/>
        </w:rPr>
        <w:t>Although the business began by selling overcoats, by the time the Manchester shop opened we sold a wide variety of articles of clothing. Now shown to me is exhibit JS</w:t>
      </w:r>
      <w:r w:rsidR="004A20A8" w:rsidRPr="00C81F27">
        <w:rPr>
          <w:rFonts w:ascii="Arial" w:hAnsi="Arial" w:cs="Arial"/>
          <w:sz w:val="24"/>
          <w:szCs w:val="24"/>
        </w:rPr>
        <w:t>3</w:t>
      </w:r>
      <w:r w:rsidR="009E41F7" w:rsidRPr="00C81F27">
        <w:rPr>
          <w:rFonts w:ascii="Arial" w:hAnsi="Arial" w:cs="Arial"/>
          <w:sz w:val="24"/>
          <w:szCs w:val="24"/>
        </w:rPr>
        <w:t>, which shows archive prints from the relevant period (</w:t>
      </w:r>
      <w:r w:rsidR="004A20A8" w:rsidRPr="00C81F27">
        <w:rPr>
          <w:rFonts w:ascii="Arial" w:hAnsi="Arial" w:cs="Arial"/>
          <w:sz w:val="24"/>
          <w:szCs w:val="24"/>
        </w:rPr>
        <w:t xml:space="preserve">25 November </w:t>
      </w:r>
      <w:r w:rsidR="009E41F7" w:rsidRPr="00C81F27">
        <w:rPr>
          <w:rFonts w:ascii="Arial" w:hAnsi="Arial" w:cs="Arial"/>
          <w:sz w:val="24"/>
          <w:szCs w:val="24"/>
        </w:rPr>
        <w:t xml:space="preserve">2012 to </w:t>
      </w:r>
      <w:r w:rsidR="004A20A8" w:rsidRPr="00C81F27">
        <w:rPr>
          <w:rFonts w:ascii="Arial" w:hAnsi="Arial" w:cs="Arial"/>
          <w:sz w:val="24"/>
          <w:szCs w:val="24"/>
        </w:rPr>
        <w:t xml:space="preserve">24 November </w:t>
      </w:r>
      <w:r w:rsidR="009E41F7" w:rsidRPr="00C81F27">
        <w:rPr>
          <w:rFonts w:ascii="Arial" w:hAnsi="Arial" w:cs="Arial"/>
          <w:sz w:val="24"/>
          <w:szCs w:val="24"/>
        </w:rPr>
        <w:t>2017) of the clothing items available on our online site.</w:t>
      </w:r>
      <w:r w:rsidR="00173C1E">
        <w:rPr>
          <w:rStyle w:val="EndnoteReference"/>
          <w:rFonts w:ascii="Arial" w:hAnsi="Arial" w:cs="Arial"/>
          <w:sz w:val="24"/>
          <w:szCs w:val="24"/>
        </w:rPr>
        <w:endnoteReference w:id="5"/>
      </w:r>
      <w:r w:rsidR="00173C1E" w:rsidRPr="00C81F27">
        <w:rPr>
          <w:rFonts w:ascii="Arial" w:hAnsi="Arial" w:cs="Arial"/>
          <w:sz w:val="24"/>
          <w:szCs w:val="24"/>
        </w:rPr>
        <w:t xml:space="preserve"> </w:t>
      </w:r>
      <w:r w:rsidR="009E41F7" w:rsidRPr="00C81F27">
        <w:rPr>
          <w:rFonts w:ascii="Arial" w:hAnsi="Arial" w:cs="Arial"/>
          <w:sz w:val="24"/>
          <w:szCs w:val="24"/>
        </w:rPr>
        <w:t>I confirm that the full range of items was also available in-store.</w:t>
      </w:r>
      <w:r w:rsidR="004A20A8" w:rsidRPr="00C81F27">
        <w:rPr>
          <w:rFonts w:ascii="Arial" w:hAnsi="Arial" w:cs="Arial"/>
          <w:sz w:val="24"/>
          <w:szCs w:val="24"/>
        </w:rPr>
        <w:t xml:space="preserve"> The trade mark is clearly visible on the website. Exhibit JS3 also contains photographs of the labels attached to our products, which show the trade mark. These have been used throughout the relevant period.</w:t>
      </w:r>
      <w:r w:rsidR="00173C1E">
        <w:rPr>
          <w:rStyle w:val="EndnoteReference"/>
          <w:rFonts w:ascii="Arial" w:hAnsi="Arial" w:cs="Arial"/>
          <w:sz w:val="24"/>
          <w:szCs w:val="24"/>
        </w:rPr>
        <w:endnoteReference w:id="6"/>
      </w:r>
    </w:p>
    <w:p w14:paraId="54C38BF6" w14:textId="77777777" w:rsidR="000D58EA" w:rsidRDefault="000D58EA" w:rsidP="009E41F7">
      <w:pPr>
        <w:spacing w:after="0" w:line="240" w:lineRule="auto"/>
        <w:rPr>
          <w:rFonts w:ascii="Arial" w:hAnsi="Arial" w:cs="Arial"/>
          <w:sz w:val="24"/>
          <w:szCs w:val="24"/>
        </w:rPr>
      </w:pPr>
    </w:p>
    <w:p w14:paraId="6CDD2F9C" w14:textId="0F764F27" w:rsidR="000D58EA" w:rsidRDefault="00C81F27" w:rsidP="009E41F7">
      <w:pPr>
        <w:spacing w:after="0" w:line="240" w:lineRule="auto"/>
        <w:rPr>
          <w:rFonts w:ascii="Arial" w:hAnsi="Arial" w:cs="Arial"/>
          <w:sz w:val="24"/>
          <w:szCs w:val="24"/>
        </w:rPr>
      </w:pPr>
      <w:r>
        <w:rPr>
          <w:rFonts w:ascii="Arial" w:hAnsi="Arial" w:cs="Arial"/>
          <w:sz w:val="24"/>
          <w:szCs w:val="24"/>
        </w:rPr>
        <w:t xml:space="preserve">4. </w:t>
      </w:r>
      <w:r w:rsidR="000D58EA">
        <w:rPr>
          <w:rFonts w:ascii="Arial" w:hAnsi="Arial" w:cs="Arial"/>
          <w:sz w:val="24"/>
          <w:szCs w:val="24"/>
        </w:rPr>
        <w:t>Evidence of the publicity my company and its trade mark have received is shown at exhibit JS4, in the form of articles which appeared in national newspapers and magazines in the relevant period, as well as advertisements placed by us. Advertising spend was roughly £350,000 in each year of the relevant period. Evidence of advertising breakdown by publication is at exhibit JS5.</w:t>
      </w:r>
      <w:r w:rsidR="00173C1E">
        <w:rPr>
          <w:rStyle w:val="EndnoteReference"/>
          <w:rFonts w:ascii="Arial" w:hAnsi="Arial" w:cs="Arial"/>
          <w:sz w:val="24"/>
          <w:szCs w:val="24"/>
        </w:rPr>
        <w:endnoteReference w:id="7"/>
      </w:r>
    </w:p>
    <w:p w14:paraId="7C786C4E" w14:textId="77777777" w:rsidR="000D58EA" w:rsidRDefault="000D58EA" w:rsidP="009E41F7">
      <w:pPr>
        <w:spacing w:after="0" w:line="240" w:lineRule="auto"/>
        <w:rPr>
          <w:rFonts w:ascii="Arial" w:hAnsi="Arial" w:cs="Arial"/>
          <w:sz w:val="24"/>
          <w:szCs w:val="24"/>
        </w:rPr>
      </w:pPr>
    </w:p>
    <w:p w14:paraId="32DFD742" w14:textId="6AFC80A0" w:rsidR="009E41F7" w:rsidRDefault="00C81F27" w:rsidP="009E41F7">
      <w:pPr>
        <w:spacing w:after="0" w:line="240" w:lineRule="auto"/>
        <w:rPr>
          <w:rFonts w:ascii="Arial" w:hAnsi="Arial" w:cs="Arial"/>
          <w:sz w:val="24"/>
          <w:szCs w:val="24"/>
        </w:rPr>
      </w:pPr>
      <w:r>
        <w:rPr>
          <w:rFonts w:ascii="Arial" w:hAnsi="Arial" w:cs="Arial"/>
          <w:sz w:val="24"/>
          <w:szCs w:val="24"/>
        </w:rPr>
        <w:t xml:space="preserve">5. </w:t>
      </w:r>
      <w:r w:rsidR="009E41F7">
        <w:rPr>
          <w:rFonts w:ascii="Arial" w:hAnsi="Arial" w:cs="Arial"/>
          <w:sz w:val="24"/>
          <w:szCs w:val="24"/>
        </w:rPr>
        <w:t xml:space="preserve">Turnover in the relevant period </w:t>
      </w:r>
      <w:r w:rsidR="00285A9A">
        <w:rPr>
          <w:rFonts w:ascii="Arial" w:hAnsi="Arial" w:cs="Arial"/>
          <w:sz w:val="24"/>
          <w:szCs w:val="24"/>
        </w:rPr>
        <w:t xml:space="preserve">was as follows: </w:t>
      </w:r>
    </w:p>
    <w:p w14:paraId="5051E09C" w14:textId="77777777" w:rsidR="00285A9A" w:rsidRDefault="00285A9A" w:rsidP="009E41F7">
      <w:pPr>
        <w:spacing w:after="0" w:line="240" w:lineRule="auto"/>
        <w:rPr>
          <w:rFonts w:ascii="Arial" w:hAnsi="Arial" w:cs="Arial"/>
          <w:sz w:val="24"/>
          <w:szCs w:val="24"/>
        </w:rPr>
      </w:pPr>
      <w:r>
        <w:rPr>
          <w:rFonts w:ascii="Arial" w:hAnsi="Arial" w:cs="Arial"/>
          <w:sz w:val="24"/>
          <w:szCs w:val="24"/>
        </w:rPr>
        <w:t xml:space="preserve">2012/2013 </w:t>
      </w:r>
      <w:r>
        <w:rPr>
          <w:rFonts w:ascii="Arial" w:hAnsi="Arial" w:cs="Arial"/>
          <w:sz w:val="24"/>
          <w:szCs w:val="24"/>
        </w:rPr>
        <w:tab/>
        <w:t>£561,298</w:t>
      </w:r>
    </w:p>
    <w:p w14:paraId="70228E25" w14:textId="77777777" w:rsidR="00285A9A" w:rsidRDefault="00285A9A" w:rsidP="009E41F7">
      <w:pPr>
        <w:spacing w:after="0" w:line="240" w:lineRule="auto"/>
        <w:rPr>
          <w:rFonts w:ascii="Arial" w:hAnsi="Arial" w:cs="Arial"/>
          <w:sz w:val="24"/>
          <w:szCs w:val="24"/>
        </w:rPr>
      </w:pPr>
      <w:r>
        <w:rPr>
          <w:rFonts w:ascii="Arial" w:hAnsi="Arial" w:cs="Arial"/>
          <w:sz w:val="24"/>
          <w:szCs w:val="24"/>
        </w:rPr>
        <w:t>2013/2014</w:t>
      </w:r>
      <w:r>
        <w:rPr>
          <w:rFonts w:ascii="Arial" w:hAnsi="Arial" w:cs="Arial"/>
          <w:sz w:val="24"/>
          <w:szCs w:val="24"/>
        </w:rPr>
        <w:tab/>
        <w:t>£732,987</w:t>
      </w:r>
    </w:p>
    <w:p w14:paraId="78B41A99" w14:textId="77777777" w:rsidR="00285A9A" w:rsidRDefault="00285A9A" w:rsidP="009E41F7">
      <w:pPr>
        <w:spacing w:after="0" w:line="240" w:lineRule="auto"/>
        <w:rPr>
          <w:rFonts w:ascii="Arial" w:hAnsi="Arial" w:cs="Arial"/>
          <w:sz w:val="24"/>
          <w:szCs w:val="24"/>
        </w:rPr>
      </w:pPr>
      <w:r>
        <w:rPr>
          <w:rFonts w:ascii="Arial" w:hAnsi="Arial" w:cs="Arial"/>
          <w:sz w:val="24"/>
          <w:szCs w:val="24"/>
        </w:rPr>
        <w:t>2014/2015</w:t>
      </w:r>
      <w:r>
        <w:rPr>
          <w:rFonts w:ascii="Arial" w:hAnsi="Arial" w:cs="Arial"/>
          <w:sz w:val="24"/>
          <w:szCs w:val="24"/>
        </w:rPr>
        <w:tab/>
        <w:t>£982,225</w:t>
      </w:r>
    </w:p>
    <w:p w14:paraId="306D54D9" w14:textId="77777777" w:rsidR="004A20A8" w:rsidRDefault="00285A9A" w:rsidP="009E41F7">
      <w:pPr>
        <w:spacing w:after="0" w:line="240" w:lineRule="auto"/>
        <w:rPr>
          <w:rFonts w:ascii="Arial" w:hAnsi="Arial" w:cs="Arial"/>
          <w:sz w:val="24"/>
          <w:szCs w:val="24"/>
        </w:rPr>
      </w:pPr>
      <w:r>
        <w:rPr>
          <w:rFonts w:ascii="Arial" w:hAnsi="Arial" w:cs="Arial"/>
          <w:sz w:val="24"/>
          <w:szCs w:val="24"/>
        </w:rPr>
        <w:t>2015/2016</w:t>
      </w:r>
      <w:r w:rsidR="004A20A8">
        <w:rPr>
          <w:rFonts w:ascii="Arial" w:hAnsi="Arial" w:cs="Arial"/>
          <w:sz w:val="24"/>
          <w:szCs w:val="24"/>
        </w:rPr>
        <w:tab/>
        <w:t>£813,562</w:t>
      </w:r>
    </w:p>
    <w:p w14:paraId="6D5CC6A5" w14:textId="77777777" w:rsidR="00285A9A" w:rsidRDefault="004A20A8" w:rsidP="009E41F7">
      <w:pPr>
        <w:spacing w:after="0" w:line="240" w:lineRule="auto"/>
        <w:rPr>
          <w:rFonts w:ascii="Arial" w:hAnsi="Arial" w:cs="Arial"/>
          <w:sz w:val="24"/>
          <w:szCs w:val="24"/>
        </w:rPr>
      </w:pPr>
      <w:r>
        <w:rPr>
          <w:rFonts w:ascii="Arial" w:hAnsi="Arial" w:cs="Arial"/>
          <w:sz w:val="24"/>
          <w:szCs w:val="24"/>
        </w:rPr>
        <w:t>2016/2017</w:t>
      </w:r>
      <w:r w:rsidR="00285A9A">
        <w:rPr>
          <w:rFonts w:ascii="Arial" w:hAnsi="Arial" w:cs="Arial"/>
          <w:sz w:val="24"/>
          <w:szCs w:val="24"/>
        </w:rPr>
        <w:tab/>
      </w:r>
      <w:r>
        <w:rPr>
          <w:rFonts w:ascii="Arial" w:hAnsi="Arial" w:cs="Arial"/>
          <w:sz w:val="24"/>
          <w:szCs w:val="24"/>
        </w:rPr>
        <w:t>£812,255</w:t>
      </w:r>
    </w:p>
    <w:p w14:paraId="1B3DA287" w14:textId="77777777" w:rsidR="004A20A8" w:rsidRDefault="004A20A8" w:rsidP="009E41F7">
      <w:pPr>
        <w:spacing w:after="0" w:line="240" w:lineRule="auto"/>
        <w:rPr>
          <w:rFonts w:ascii="Arial" w:hAnsi="Arial" w:cs="Arial"/>
          <w:sz w:val="24"/>
          <w:szCs w:val="24"/>
        </w:rPr>
      </w:pPr>
    </w:p>
    <w:p w14:paraId="2690CED1" w14:textId="79D49313" w:rsidR="004A20A8" w:rsidRDefault="00C81F27" w:rsidP="00E02539">
      <w:pPr>
        <w:spacing w:after="0" w:line="240" w:lineRule="auto"/>
        <w:rPr>
          <w:rFonts w:ascii="Arial" w:hAnsi="Arial" w:cs="Arial"/>
          <w:sz w:val="24"/>
          <w:szCs w:val="24"/>
        </w:rPr>
      </w:pPr>
      <w:r>
        <w:rPr>
          <w:rFonts w:ascii="Arial" w:hAnsi="Arial" w:cs="Arial"/>
          <w:sz w:val="24"/>
          <w:szCs w:val="24"/>
        </w:rPr>
        <w:lastRenderedPageBreak/>
        <w:t xml:space="preserve">6. </w:t>
      </w:r>
      <w:r w:rsidR="004A20A8">
        <w:rPr>
          <w:rFonts w:ascii="Arial" w:hAnsi="Arial" w:cs="Arial"/>
          <w:sz w:val="24"/>
          <w:szCs w:val="24"/>
        </w:rPr>
        <w:t>Produced at exhibit JS</w:t>
      </w:r>
      <w:r w:rsidR="000D58EA">
        <w:rPr>
          <w:rFonts w:ascii="Arial" w:hAnsi="Arial" w:cs="Arial"/>
          <w:sz w:val="24"/>
          <w:szCs w:val="24"/>
        </w:rPr>
        <w:t>5</w:t>
      </w:r>
      <w:r w:rsidR="004A20A8">
        <w:rPr>
          <w:rFonts w:ascii="Arial" w:hAnsi="Arial" w:cs="Arial"/>
          <w:sz w:val="24"/>
          <w:szCs w:val="24"/>
        </w:rPr>
        <w:t xml:space="preserve"> </w:t>
      </w:r>
      <w:r w:rsidR="00E02539">
        <w:rPr>
          <w:rFonts w:ascii="Arial" w:hAnsi="Arial" w:cs="Arial"/>
          <w:sz w:val="24"/>
          <w:szCs w:val="24"/>
        </w:rPr>
        <w:t>is a selection</w:t>
      </w:r>
      <w:r w:rsidR="004A20A8">
        <w:rPr>
          <w:rFonts w:ascii="Arial" w:hAnsi="Arial" w:cs="Arial"/>
          <w:sz w:val="24"/>
          <w:szCs w:val="24"/>
        </w:rPr>
        <w:t xml:space="preserve"> of invoices dated within the relevant period</w:t>
      </w:r>
      <w:r w:rsidR="00E02539">
        <w:rPr>
          <w:rFonts w:ascii="Arial" w:hAnsi="Arial" w:cs="Arial"/>
          <w:sz w:val="24"/>
          <w:szCs w:val="24"/>
        </w:rPr>
        <w:t xml:space="preserve"> which show sales of goods under our trade mark.</w:t>
      </w:r>
      <w:r w:rsidR="00E04208">
        <w:rPr>
          <w:rStyle w:val="EndnoteReference"/>
          <w:rFonts w:ascii="Arial" w:hAnsi="Arial" w:cs="Arial"/>
          <w:sz w:val="24"/>
          <w:szCs w:val="24"/>
        </w:rPr>
        <w:endnoteReference w:id="8"/>
      </w:r>
    </w:p>
    <w:p w14:paraId="1C5ADD21" w14:textId="77777777" w:rsidR="004B6D45" w:rsidRPr="00280227" w:rsidRDefault="004B6D45" w:rsidP="00280227">
      <w:pPr>
        <w:spacing w:after="0" w:line="240" w:lineRule="auto"/>
        <w:rPr>
          <w:rFonts w:ascii="Arial" w:hAnsi="Arial" w:cs="Arial"/>
          <w:sz w:val="24"/>
          <w:szCs w:val="24"/>
        </w:rPr>
      </w:pPr>
    </w:p>
    <w:p w14:paraId="64E1ED1D" w14:textId="1F1FE341" w:rsidR="0049079B" w:rsidRPr="004E43BF" w:rsidRDefault="00C81F27" w:rsidP="009E41F7">
      <w:pPr>
        <w:spacing w:after="0" w:line="240" w:lineRule="auto"/>
        <w:rPr>
          <w:rFonts w:ascii="Arial" w:hAnsi="Arial" w:cs="Arial"/>
          <w:sz w:val="24"/>
          <w:szCs w:val="24"/>
        </w:rPr>
      </w:pPr>
      <w:r>
        <w:rPr>
          <w:rFonts w:ascii="Arial" w:hAnsi="Arial" w:cs="Arial"/>
          <w:sz w:val="24"/>
          <w:szCs w:val="24"/>
        </w:rPr>
        <w:t xml:space="preserve">7. </w:t>
      </w:r>
      <w:r w:rsidR="004E43BF">
        <w:rPr>
          <w:rFonts w:ascii="Arial" w:hAnsi="Arial" w:cs="Arial"/>
          <w:sz w:val="24"/>
          <w:szCs w:val="24"/>
        </w:rPr>
        <w:t>The fact in this witness statement are true to the best of my knowledge and belief.</w:t>
      </w:r>
    </w:p>
    <w:p w14:paraId="4A525F3B" w14:textId="77777777" w:rsidR="0049079B" w:rsidRPr="00BB05DB" w:rsidRDefault="0049079B" w:rsidP="009E41F7">
      <w:pPr>
        <w:spacing w:after="0" w:line="240" w:lineRule="auto"/>
        <w:rPr>
          <w:rFonts w:ascii="Arial" w:hAnsi="Arial" w:cs="Arial"/>
          <w:sz w:val="24"/>
          <w:szCs w:val="24"/>
        </w:rPr>
      </w:pPr>
    </w:p>
    <w:p w14:paraId="27B5A4C2" w14:textId="424467A6" w:rsidR="00C81F27" w:rsidRDefault="00DA259A" w:rsidP="009E41F7">
      <w:pPr>
        <w:spacing w:after="0" w:line="240" w:lineRule="auto"/>
        <w:rPr>
          <w:rFonts w:ascii="Arial" w:hAnsi="Arial" w:cs="Arial"/>
          <w:sz w:val="24"/>
          <w:szCs w:val="24"/>
        </w:rPr>
      </w:pPr>
      <w:r>
        <w:rPr>
          <w:rFonts w:ascii="Arial" w:hAnsi="Arial" w:cs="Arial"/>
          <w:sz w:val="24"/>
          <w:szCs w:val="24"/>
        </w:rPr>
        <w:t>SIGNED:</w:t>
      </w:r>
    </w:p>
    <w:p w14:paraId="55492DE9" w14:textId="77777777" w:rsidR="00ED1A3A" w:rsidRDefault="00ED1A3A" w:rsidP="009E41F7">
      <w:pPr>
        <w:spacing w:after="0" w:line="240" w:lineRule="auto"/>
        <w:rPr>
          <w:rFonts w:ascii="Arial" w:hAnsi="Arial" w:cs="Arial"/>
          <w:sz w:val="24"/>
          <w:szCs w:val="24"/>
        </w:rPr>
      </w:pPr>
      <w:bookmarkStart w:id="0" w:name="_GoBack"/>
      <w:bookmarkEnd w:id="0"/>
    </w:p>
    <w:p w14:paraId="236F5C4E" w14:textId="77777777" w:rsidR="00ED1A3A" w:rsidRDefault="00ED1A3A" w:rsidP="009E41F7">
      <w:pPr>
        <w:spacing w:after="0" w:line="240" w:lineRule="auto"/>
        <w:rPr>
          <w:rFonts w:ascii="Arial" w:hAnsi="Arial" w:cs="Arial"/>
          <w:sz w:val="24"/>
          <w:szCs w:val="24"/>
        </w:rPr>
      </w:pPr>
    </w:p>
    <w:p w14:paraId="18098E7C" w14:textId="344B9E67" w:rsidR="000A028D" w:rsidRDefault="00C81F27" w:rsidP="009E41F7">
      <w:pPr>
        <w:spacing w:after="0" w:line="240" w:lineRule="auto"/>
        <w:rPr>
          <w:rFonts w:ascii="Arial" w:hAnsi="Arial" w:cs="Arial"/>
          <w:sz w:val="24"/>
          <w:szCs w:val="24"/>
        </w:rPr>
      </w:pPr>
      <w:r>
        <w:rPr>
          <w:rFonts w:ascii="Arial" w:hAnsi="Arial" w:cs="Arial"/>
          <w:sz w:val="24"/>
          <w:szCs w:val="24"/>
        </w:rPr>
        <w:t>DATED:</w:t>
      </w:r>
    </w:p>
    <w:p w14:paraId="5408A358" w14:textId="6A6F3D35" w:rsidR="00ED1A3A" w:rsidRDefault="00ED1A3A" w:rsidP="009E41F7">
      <w:pPr>
        <w:spacing w:after="0" w:line="240" w:lineRule="auto"/>
        <w:rPr>
          <w:rFonts w:ascii="Arial" w:hAnsi="Arial" w:cs="Arial"/>
          <w:sz w:val="24"/>
          <w:szCs w:val="24"/>
        </w:rPr>
      </w:pPr>
    </w:p>
    <w:p w14:paraId="488C1D14" w14:textId="77777777" w:rsidR="00ED1A3A" w:rsidRPr="004E43BF" w:rsidRDefault="00ED1A3A" w:rsidP="009E41F7">
      <w:pPr>
        <w:spacing w:after="0" w:line="240" w:lineRule="auto"/>
        <w:rPr>
          <w:rFonts w:ascii="Arial" w:hAnsi="Arial" w:cs="Arial"/>
          <w:sz w:val="24"/>
          <w:szCs w:val="24"/>
        </w:rPr>
      </w:pPr>
    </w:p>
    <w:sectPr w:rsidR="00ED1A3A" w:rsidRPr="004E43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6889C" w14:textId="77777777" w:rsidR="004949F7" w:rsidRDefault="004949F7" w:rsidP="00302F27">
      <w:pPr>
        <w:spacing w:after="0" w:line="240" w:lineRule="auto"/>
      </w:pPr>
      <w:r>
        <w:separator/>
      </w:r>
    </w:p>
  </w:endnote>
  <w:endnote w:type="continuationSeparator" w:id="0">
    <w:p w14:paraId="06ADE797" w14:textId="77777777" w:rsidR="004949F7" w:rsidRDefault="004949F7" w:rsidP="00302F27">
      <w:pPr>
        <w:spacing w:after="0" w:line="240" w:lineRule="auto"/>
      </w:pPr>
      <w:r>
        <w:continuationSeparator/>
      </w:r>
    </w:p>
  </w:endnote>
  <w:endnote w:id="1">
    <w:p w14:paraId="09333707" w14:textId="21AA95CF" w:rsidR="00D242D6" w:rsidRDefault="00D242D6">
      <w:pPr>
        <w:pStyle w:val="EndnoteText"/>
      </w:pPr>
      <w:r w:rsidRPr="00D242D6">
        <w:rPr>
          <w:rStyle w:val="EndnoteReference"/>
        </w:rPr>
        <w:endnoteRef/>
      </w:r>
      <w:r w:rsidRPr="00D242D6">
        <w:t xml:space="preserve"> </w:t>
      </w:r>
      <w:r>
        <w:t>Opposition and cancellation details only need to be provided if you are involved in tribunal proceedings.</w:t>
      </w:r>
    </w:p>
    <w:p w14:paraId="2841E969" w14:textId="77777777" w:rsidR="00D242D6" w:rsidRPr="00D242D6" w:rsidRDefault="00D242D6">
      <w:pPr>
        <w:pStyle w:val="EndnoteText"/>
      </w:pPr>
    </w:p>
  </w:endnote>
  <w:endnote w:id="2">
    <w:p w14:paraId="5C9721C3" w14:textId="77777777" w:rsidR="00173C1E" w:rsidRPr="00D242D6" w:rsidRDefault="00173C1E" w:rsidP="00173C1E">
      <w:pPr>
        <w:pStyle w:val="FootnoteText"/>
      </w:pPr>
      <w:r w:rsidRPr="00D242D6">
        <w:rPr>
          <w:rStyle w:val="EndnoteReference"/>
        </w:rPr>
        <w:endnoteRef/>
      </w:r>
      <w:r w:rsidRPr="00D242D6">
        <w:t xml:space="preserve"> The witness statement must be in the name of an individual, so it is important you say who is giving this evidence and where your information comes from.</w:t>
      </w:r>
    </w:p>
    <w:p w14:paraId="57FB9341" w14:textId="4C5CBC32" w:rsidR="00173C1E" w:rsidRPr="00D242D6" w:rsidRDefault="00173C1E">
      <w:pPr>
        <w:pStyle w:val="EndnoteText"/>
      </w:pPr>
    </w:p>
  </w:endnote>
  <w:endnote w:id="3">
    <w:p w14:paraId="52538467" w14:textId="69121CB6" w:rsidR="00173C1E" w:rsidRPr="00D242D6" w:rsidRDefault="00173C1E" w:rsidP="00173C1E">
      <w:pPr>
        <w:pStyle w:val="FootnoteText"/>
      </w:pPr>
      <w:r w:rsidRPr="00D242D6">
        <w:rPr>
          <w:rStyle w:val="EndnoteReference"/>
        </w:rPr>
        <w:endnoteRef/>
      </w:r>
      <w:r w:rsidRPr="00D242D6">
        <w:t xml:space="preserve"> The way in which you give information is not critical, as long as you explain the circumstances and try to support your claims (e.g. turnover figures) with documents (“exhibits”: see guidance notes). If you are bringing a claim under s. 3(6) (“bad faith”), you may not need to give details about sales like in this </w:t>
      </w:r>
      <w:proofErr w:type="gramStart"/>
      <w:r w:rsidRPr="00D242D6">
        <w:t>example</w:t>
      </w:r>
      <w:proofErr w:type="gramEnd"/>
      <w:r w:rsidRPr="00D242D6">
        <w:t xml:space="preserve"> but you should try to explain all the relevant facts</w:t>
      </w:r>
      <w:r w:rsidR="00D962CE" w:rsidRPr="00D242D6">
        <w:t xml:space="preserve"> regarding the filing of the trade mark</w:t>
      </w:r>
      <w:r w:rsidR="00D242D6">
        <w:t>, including, for example, why your interest in the mark is</w:t>
      </w:r>
      <w:r w:rsidR="00D242D6" w:rsidRPr="00D242D6">
        <w:t xml:space="preserve"> </w:t>
      </w:r>
      <w:r w:rsidR="00D242D6">
        <w:t>legitimate</w:t>
      </w:r>
      <w:r w:rsidRPr="00D242D6">
        <w:t>. Any documents you are able to provide to back up your claims should be filed as exhibits.</w:t>
      </w:r>
    </w:p>
    <w:p w14:paraId="15FBDFA4" w14:textId="19BF1349" w:rsidR="00173C1E" w:rsidRPr="00D242D6" w:rsidRDefault="00173C1E">
      <w:pPr>
        <w:pStyle w:val="EndnoteText"/>
      </w:pPr>
    </w:p>
  </w:endnote>
  <w:endnote w:id="4">
    <w:p w14:paraId="290E4484" w14:textId="5B212E6C" w:rsidR="00173C1E" w:rsidRPr="00D242D6" w:rsidRDefault="00173C1E" w:rsidP="00173C1E">
      <w:pPr>
        <w:pStyle w:val="FootnoteText"/>
      </w:pPr>
      <w:r w:rsidRPr="00D242D6">
        <w:rPr>
          <w:rStyle w:val="EndnoteReference"/>
        </w:rPr>
        <w:endnoteRef/>
      </w:r>
      <w:r w:rsidRPr="00D242D6">
        <w:t xml:space="preserve"> Providing independent evidence can help support your claims, particularly if it shows th</w:t>
      </w:r>
      <w:r w:rsidR="005C2E57">
        <w:t>e</w:t>
      </w:r>
      <w:r w:rsidRPr="00D242D6">
        <w:t xml:space="preserve"> range of goods/services you offered. Note how the documentary evidence (adverts) which support</w:t>
      </w:r>
      <w:r w:rsidR="005C2E57">
        <w:t>s</w:t>
      </w:r>
      <w:r w:rsidRPr="00D242D6">
        <w:t xml:space="preserve"> the statements is introduced as exhibits.</w:t>
      </w:r>
    </w:p>
    <w:p w14:paraId="74365B9F" w14:textId="34B54469" w:rsidR="00173C1E" w:rsidRPr="00D242D6" w:rsidRDefault="00173C1E">
      <w:pPr>
        <w:pStyle w:val="EndnoteText"/>
      </w:pPr>
    </w:p>
  </w:endnote>
  <w:endnote w:id="5">
    <w:p w14:paraId="51DD507E" w14:textId="77777777" w:rsidR="00173C1E" w:rsidRPr="00D242D6" w:rsidRDefault="00173C1E" w:rsidP="00173C1E">
      <w:pPr>
        <w:pStyle w:val="FootnoteText"/>
      </w:pPr>
      <w:r w:rsidRPr="00D242D6">
        <w:rPr>
          <w:rStyle w:val="EndnoteReference"/>
        </w:rPr>
        <w:endnoteRef/>
      </w:r>
      <w:r w:rsidRPr="00D242D6">
        <w:t xml:space="preserve"> Evidence about how long the trade mark has been used and where it has been used (whether that is in a particular area or throughout the UK, or in the EU if it is an EU mark) is important. </w:t>
      </w:r>
    </w:p>
    <w:p w14:paraId="3243BDB5" w14:textId="62212C5E" w:rsidR="00173C1E" w:rsidRPr="00D242D6" w:rsidRDefault="00173C1E">
      <w:pPr>
        <w:pStyle w:val="EndnoteText"/>
      </w:pPr>
    </w:p>
  </w:endnote>
  <w:endnote w:id="6">
    <w:p w14:paraId="71563694" w14:textId="5CE261AF" w:rsidR="00173C1E" w:rsidRPr="00D242D6" w:rsidRDefault="00173C1E" w:rsidP="00173C1E">
      <w:pPr>
        <w:pStyle w:val="FootnoteText"/>
      </w:pPr>
      <w:r w:rsidRPr="00D242D6">
        <w:rPr>
          <w:rStyle w:val="EndnoteReference"/>
        </w:rPr>
        <w:endnoteRef/>
      </w:r>
      <w:r w:rsidRPr="00D242D6">
        <w:t xml:space="preserve"> It is important to make sure that you show which goods/services the trade mark has been used on, especially if you are </w:t>
      </w:r>
      <w:r w:rsidR="00D242D6">
        <w:t xml:space="preserve">applying for or </w:t>
      </w:r>
      <w:r w:rsidRPr="00D242D6">
        <w:t>relying on lots of different goods and services. Note how the witness confirms that the labels with the trade mark were used at the relevant time.</w:t>
      </w:r>
    </w:p>
    <w:p w14:paraId="2732AEB9" w14:textId="7E0A6F21" w:rsidR="00173C1E" w:rsidRPr="00D242D6" w:rsidRDefault="00173C1E">
      <w:pPr>
        <w:pStyle w:val="EndnoteText"/>
      </w:pPr>
    </w:p>
  </w:endnote>
  <w:endnote w:id="7">
    <w:p w14:paraId="330EAAC5" w14:textId="51F1C035" w:rsidR="00173C1E" w:rsidRPr="00D242D6" w:rsidRDefault="00173C1E">
      <w:pPr>
        <w:pStyle w:val="EndnoteText"/>
      </w:pPr>
      <w:r w:rsidRPr="00D242D6">
        <w:rPr>
          <w:rStyle w:val="EndnoteReference"/>
        </w:rPr>
        <w:endnoteRef/>
      </w:r>
      <w:r w:rsidRPr="00D242D6">
        <w:t xml:space="preserve"> Press articles and adverts, as well as the amount spent on advertising, are helpful in showing how widely your mark has been publicised, especially if they were in national publications.</w:t>
      </w:r>
    </w:p>
    <w:p w14:paraId="426795E2" w14:textId="77777777" w:rsidR="00370E10" w:rsidRPr="00D242D6" w:rsidRDefault="00370E10">
      <w:pPr>
        <w:pStyle w:val="EndnoteText"/>
      </w:pPr>
    </w:p>
  </w:endnote>
  <w:endnote w:id="8">
    <w:p w14:paraId="50DBA3D4" w14:textId="006F5297" w:rsidR="00E04208" w:rsidRDefault="00E04208">
      <w:pPr>
        <w:pStyle w:val="EndnoteText"/>
      </w:pPr>
      <w:r w:rsidRPr="00D242D6">
        <w:rPr>
          <w:rStyle w:val="EndnoteReference"/>
        </w:rPr>
        <w:endnoteRef/>
      </w:r>
      <w:r w:rsidRPr="00D242D6">
        <w:t xml:space="preserve"> Invoices help support the claim to turnover made above. They sometimes also show the trade mark, the range of goods/services sold and how wide the geographical reach of the business 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4156A" w14:textId="77777777" w:rsidR="004949F7" w:rsidRDefault="004949F7" w:rsidP="00302F27">
      <w:pPr>
        <w:spacing w:after="0" w:line="240" w:lineRule="auto"/>
      </w:pPr>
      <w:r>
        <w:separator/>
      </w:r>
    </w:p>
  </w:footnote>
  <w:footnote w:type="continuationSeparator" w:id="0">
    <w:p w14:paraId="0AFDBB27" w14:textId="77777777" w:rsidR="004949F7" w:rsidRDefault="004949F7" w:rsidP="0030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1129"/>
    <w:multiLevelType w:val="hybridMultilevel"/>
    <w:tmpl w:val="953A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C31844"/>
    <w:multiLevelType w:val="hybridMultilevel"/>
    <w:tmpl w:val="1B1A2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2"/>
    <w:rsid w:val="00093D66"/>
    <w:rsid w:val="000A028D"/>
    <w:rsid w:val="000D58EA"/>
    <w:rsid w:val="00173C1E"/>
    <w:rsid w:val="001D3878"/>
    <w:rsid w:val="002366D7"/>
    <w:rsid w:val="00280227"/>
    <w:rsid w:val="00285A9A"/>
    <w:rsid w:val="00295D7E"/>
    <w:rsid w:val="002D0F8F"/>
    <w:rsid w:val="002E59E7"/>
    <w:rsid w:val="00302F27"/>
    <w:rsid w:val="00366236"/>
    <w:rsid w:val="00370E10"/>
    <w:rsid w:val="003B6795"/>
    <w:rsid w:val="0047273C"/>
    <w:rsid w:val="00474C92"/>
    <w:rsid w:val="0049079B"/>
    <w:rsid w:val="004949F7"/>
    <w:rsid w:val="004A20A8"/>
    <w:rsid w:val="004A757D"/>
    <w:rsid w:val="004B6D45"/>
    <w:rsid w:val="004E43BF"/>
    <w:rsid w:val="0051274A"/>
    <w:rsid w:val="00556352"/>
    <w:rsid w:val="00586B2A"/>
    <w:rsid w:val="005C2E57"/>
    <w:rsid w:val="005D0A8C"/>
    <w:rsid w:val="00657D7B"/>
    <w:rsid w:val="00666522"/>
    <w:rsid w:val="006A2858"/>
    <w:rsid w:val="007136F9"/>
    <w:rsid w:val="00836857"/>
    <w:rsid w:val="00867943"/>
    <w:rsid w:val="008911D0"/>
    <w:rsid w:val="008D4A2C"/>
    <w:rsid w:val="009D7022"/>
    <w:rsid w:val="009E41F7"/>
    <w:rsid w:val="009F7282"/>
    <w:rsid w:val="00A1694D"/>
    <w:rsid w:val="00A20686"/>
    <w:rsid w:val="00BA6B08"/>
    <w:rsid w:val="00BB05DB"/>
    <w:rsid w:val="00C6411B"/>
    <w:rsid w:val="00C81F27"/>
    <w:rsid w:val="00CE341E"/>
    <w:rsid w:val="00D16DDA"/>
    <w:rsid w:val="00D21066"/>
    <w:rsid w:val="00D242D6"/>
    <w:rsid w:val="00D962CE"/>
    <w:rsid w:val="00DA259A"/>
    <w:rsid w:val="00E02539"/>
    <w:rsid w:val="00E04208"/>
    <w:rsid w:val="00E1037A"/>
    <w:rsid w:val="00E10406"/>
    <w:rsid w:val="00EA6E01"/>
    <w:rsid w:val="00ED1A3A"/>
    <w:rsid w:val="00ED52EA"/>
    <w:rsid w:val="00F31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FC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E7"/>
    <w:pPr>
      <w:ind w:left="720"/>
      <w:contextualSpacing/>
    </w:pPr>
  </w:style>
  <w:style w:type="character" w:styleId="CommentReference">
    <w:name w:val="annotation reference"/>
    <w:basedOn w:val="DefaultParagraphFont"/>
    <w:uiPriority w:val="99"/>
    <w:semiHidden/>
    <w:unhideWhenUsed/>
    <w:rsid w:val="00280227"/>
    <w:rPr>
      <w:sz w:val="16"/>
      <w:szCs w:val="16"/>
    </w:rPr>
  </w:style>
  <w:style w:type="paragraph" w:styleId="CommentText">
    <w:name w:val="annotation text"/>
    <w:basedOn w:val="Normal"/>
    <w:link w:val="CommentTextChar"/>
    <w:uiPriority w:val="99"/>
    <w:semiHidden/>
    <w:unhideWhenUsed/>
    <w:rsid w:val="00280227"/>
    <w:pPr>
      <w:spacing w:line="240" w:lineRule="auto"/>
    </w:pPr>
    <w:rPr>
      <w:sz w:val="20"/>
      <w:szCs w:val="20"/>
    </w:rPr>
  </w:style>
  <w:style w:type="character" w:customStyle="1" w:styleId="CommentTextChar">
    <w:name w:val="Comment Text Char"/>
    <w:basedOn w:val="DefaultParagraphFont"/>
    <w:link w:val="CommentText"/>
    <w:uiPriority w:val="99"/>
    <w:semiHidden/>
    <w:rsid w:val="00280227"/>
    <w:rPr>
      <w:sz w:val="20"/>
      <w:szCs w:val="20"/>
    </w:rPr>
  </w:style>
  <w:style w:type="paragraph" w:styleId="CommentSubject">
    <w:name w:val="annotation subject"/>
    <w:basedOn w:val="CommentText"/>
    <w:next w:val="CommentText"/>
    <w:link w:val="CommentSubjectChar"/>
    <w:uiPriority w:val="99"/>
    <w:semiHidden/>
    <w:unhideWhenUsed/>
    <w:rsid w:val="00280227"/>
    <w:rPr>
      <w:b/>
      <w:bCs/>
    </w:rPr>
  </w:style>
  <w:style w:type="character" w:customStyle="1" w:styleId="CommentSubjectChar">
    <w:name w:val="Comment Subject Char"/>
    <w:basedOn w:val="CommentTextChar"/>
    <w:link w:val="CommentSubject"/>
    <w:uiPriority w:val="99"/>
    <w:semiHidden/>
    <w:rsid w:val="00280227"/>
    <w:rPr>
      <w:b/>
      <w:bCs/>
      <w:sz w:val="20"/>
      <w:szCs w:val="20"/>
    </w:rPr>
  </w:style>
  <w:style w:type="paragraph" w:styleId="BalloonText">
    <w:name w:val="Balloon Text"/>
    <w:basedOn w:val="Normal"/>
    <w:link w:val="BalloonTextChar"/>
    <w:uiPriority w:val="99"/>
    <w:semiHidden/>
    <w:unhideWhenUsed/>
    <w:rsid w:val="0028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227"/>
    <w:rPr>
      <w:rFonts w:ascii="Segoe UI" w:hAnsi="Segoe UI" w:cs="Segoe UI"/>
      <w:sz w:val="18"/>
      <w:szCs w:val="18"/>
    </w:rPr>
  </w:style>
  <w:style w:type="paragraph" w:styleId="FootnoteText">
    <w:name w:val="footnote text"/>
    <w:basedOn w:val="Normal"/>
    <w:link w:val="FootnoteTextChar"/>
    <w:uiPriority w:val="99"/>
    <w:semiHidden/>
    <w:unhideWhenUsed/>
    <w:rsid w:val="00302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F27"/>
    <w:rPr>
      <w:sz w:val="20"/>
      <w:szCs w:val="20"/>
    </w:rPr>
  </w:style>
  <w:style w:type="character" w:styleId="FootnoteReference">
    <w:name w:val="footnote reference"/>
    <w:basedOn w:val="DefaultParagraphFont"/>
    <w:uiPriority w:val="99"/>
    <w:semiHidden/>
    <w:unhideWhenUsed/>
    <w:rsid w:val="00302F27"/>
    <w:rPr>
      <w:vertAlign w:val="superscript"/>
    </w:rPr>
  </w:style>
  <w:style w:type="paragraph" w:styleId="EndnoteText">
    <w:name w:val="endnote text"/>
    <w:basedOn w:val="Normal"/>
    <w:link w:val="EndnoteTextChar"/>
    <w:uiPriority w:val="99"/>
    <w:semiHidden/>
    <w:unhideWhenUsed/>
    <w:rsid w:val="00173C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3C1E"/>
    <w:rPr>
      <w:sz w:val="20"/>
      <w:szCs w:val="20"/>
    </w:rPr>
  </w:style>
  <w:style w:type="character" w:styleId="EndnoteReference">
    <w:name w:val="endnote reference"/>
    <w:basedOn w:val="DefaultParagraphFont"/>
    <w:uiPriority w:val="99"/>
    <w:semiHidden/>
    <w:unhideWhenUsed/>
    <w:rsid w:val="00173C1E"/>
    <w:rPr>
      <w:vertAlign w:val="superscript"/>
    </w:rPr>
  </w:style>
  <w:style w:type="paragraph" w:styleId="Header">
    <w:name w:val="header"/>
    <w:basedOn w:val="Normal"/>
    <w:link w:val="HeaderChar"/>
    <w:uiPriority w:val="99"/>
    <w:unhideWhenUsed/>
    <w:rsid w:val="00ED1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A3A"/>
  </w:style>
  <w:style w:type="paragraph" w:styleId="Footer">
    <w:name w:val="footer"/>
    <w:basedOn w:val="Normal"/>
    <w:link w:val="FooterChar"/>
    <w:uiPriority w:val="99"/>
    <w:unhideWhenUsed/>
    <w:rsid w:val="00ED1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2019-10-29T11:54:00Z</dcterms:created>
  <dcterms:modified xsi:type="dcterms:W3CDTF">2019-10-29T11:54:00Z</dcterms:modified>
</cp:coreProperties>
</file>