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Tunalaras</w:t>
      </w:r>
    </w:p>
    <w:p w:rsidR="00000000" w:rsidDel="00000000" w:rsidP="00000000" w:rsidRDefault="00000000" w:rsidRPr="00000000" w14:paraId="00000002">
      <w:pPr>
        <w:jc w:val="center"/>
        <w:rPr>
          <w:b w:val="1"/>
          <w:bCs w:val="1"/>
          <w:i w:val="1"/>
          <w:iCs w:val="1"/>
        </w:rPr>
      </w:pPr>
      <w:r w:rsidDel="00000000" w:rsidR="00000000" w:rsidRPr="00000000">
        <w:rPr>
          <w:b w:val="1"/>
          <w:bCs w:val="1"/>
          <w:i w:val="1"/>
          <w:iCs w:val="1"/>
          <w:rtl w:val="0"/>
        </w:rPr>
        <w:t xml:space="preserve">Opening </w:t>
      </w:r>
    </w:p>
    <w:p w:rsidR="00000000" w:rsidDel="00000000" w:rsidP="00000000" w:rsidRDefault="00000000" w:rsidRPr="00000000" w14:paraId="00000003">
      <w:pPr>
        <w:jc w:val="center"/>
        <w:rPr>
          <w:i w:val="1"/>
          <w:iCs w:val="1"/>
          <w:color w:val="ff0000"/>
        </w:rPr>
      </w:pPr>
      <w:r w:rsidDel="00000000" w:rsidR="00000000" w:rsidRPr="00000000">
        <w:rPr>
          <w:i w:val="1"/>
          <w:iCs w:val="1"/>
          <w:color w:val="ff0000"/>
          <w:rtl w:val="0"/>
        </w:rPr>
        <w:t xml:space="preserve">Kesulitan emosi dan perilaku memengaruhi kemampuan individu dalam merespons situasi sosial, mengelola suasana hati (regulasi emosi), serta menampilkan tindakan yang sesuai dengan norma lingkungan. Kondisi ini bukan disebabkan oleh kenakalan biasa, melainkan hambatan dalam memproses stimulus sosial dan mengendalikan impuls yang membutuhkan dukungan khusus (Kauffman &amp; Landrum, 2017). </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rtl w:val="0"/>
        </w:rPr>
        <w:t xml:space="preserve">Petunjuk Pengisian:</w:t>
      </w:r>
      <w:r w:rsidDel="00000000" w:rsidR="00000000" w:rsidRPr="00000000">
        <w:rPr>
          <w:rtl w:val="0"/>
        </w:rPr>
        <w:t xml:space="preserve"> Kuesioner ini dirancang untuk mengidentifikasi tingkat hambatan emosi dan perilaku pada anak. Jawablah pertanyaan berikut dengan jujur sesuai dengan kondisi dan perilaku anak sehari-hari di sekolah.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Aspek Pemicu (Anteseden / Pola Pemicu) </w:t>
      </w:r>
    </w:p>
    <w:p w:rsidR="00000000" w:rsidDel="00000000" w:rsidP="00000000" w:rsidRDefault="00000000" w:rsidRPr="00000000" w14:paraId="00000008">
      <w:pPr>
        <w:rPr/>
      </w:pPr>
      <w:r w:rsidDel="00000000" w:rsidR="00000000" w:rsidRPr="00000000">
        <w:rPr>
          <w:rtl w:val="0"/>
        </w:rPr>
        <w:t xml:space="preserve">Menilai situasi yang sering menjadi awal mula munculnya masalah emosi atau perilaku. </w:t>
      </w:r>
    </w:p>
    <w:p w:rsidR="00000000" w:rsidDel="00000000" w:rsidP="00000000" w:rsidRDefault="00000000" w:rsidRPr="00000000" w14:paraId="00000009">
      <w:pPr>
        <w:numPr>
          <w:ilvl w:val="0"/>
          <w:numId w:val="8"/>
        </w:numPr>
        <w:ind w:left="720" w:hanging="360"/>
      </w:pPr>
      <w:r w:rsidDel="00000000" w:rsidR="00000000" w:rsidRPr="00000000">
        <w:rPr>
          <w:rtl w:val="0"/>
        </w:rPr>
        <w:t xml:space="preserve">Apakah anak sering menunjukkan reaksi ekstrem saat menerima tugas atau instruksi yang sulit/kompleks?</w:t>
      </w:r>
    </w:p>
    <w:p w:rsidR="00000000" w:rsidDel="00000000" w:rsidP="00000000" w:rsidRDefault="00000000" w:rsidRPr="00000000" w14:paraId="0000000A">
      <w:pPr>
        <w:numPr>
          <w:ilvl w:val="0"/>
          <w:numId w:val="8"/>
        </w:numPr>
        <w:ind w:left="720" w:hanging="360"/>
      </w:pPr>
      <w:r w:rsidDel="00000000" w:rsidR="00000000" w:rsidRPr="00000000">
        <w:rPr>
          <w:rtl w:val="0"/>
        </w:rPr>
        <w:t xml:space="preserve">Apakah masalah emosi/perilaku sering muncul saat ada perubahan rutinitas atau transisi jadwal secara tiba-tiba?</w:t>
      </w:r>
    </w:p>
    <w:p w:rsidR="00000000" w:rsidDel="00000000" w:rsidP="00000000" w:rsidRDefault="00000000" w:rsidRPr="00000000" w14:paraId="0000000B">
      <w:pPr>
        <w:numPr>
          <w:ilvl w:val="0"/>
          <w:numId w:val="8"/>
        </w:numPr>
        <w:ind w:left="720" w:hanging="360"/>
      </w:pPr>
      <w:r w:rsidDel="00000000" w:rsidR="00000000" w:rsidRPr="00000000">
        <w:rPr>
          <w:rtl w:val="0"/>
        </w:rPr>
        <w:t xml:space="preserve">Apakah ledakan emosi terjadi ketika anak merasa dikritik, ditegur, atau merasa gagal di depan kelas?</w:t>
      </w:r>
    </w:p>
    <w:p w:rsidR="00000000" w:rsidDel="00000000" w:rsidP="00000000" w:rsidRDefault="00000000" w:rsidRPr="00000000" w14:paraId="0000000C">
      <w:pPr>
        <w:numPr>
          <w:ilvl w:val="0"/>
          <w:numId w:val="8"/>
        </w:numPr>
        <w:ind w:left="720" w:hanging="360"/>
      </w:pPr>
      <w:r w:rsidDel="00000000" w:rsidR="00000000" w:rsidRPr="00000000">
        <w:rPr>
          <w:rtl w:val="0"/>
        </w:rPr>
        <w:t xml:space="preserve">Apakah perilaku bermasalah sering muncul saat situasi sosial yang kurang terstruktur (seperti saat jam istirahat atau bekerja kelompok)?</w:t>
      </w:r>
    </w:p>
    <w:p w:rsidR="00000000" w:rsidDel="00000000" w:rsidP="00000000" w:rsidRDefault="00000000" w:rsidRPr="00000000" w14:paraId="0000000D">
      <w:pPr>
        <w:numPr>
          <w:ilvl w:val="0"/>
          <w:numId w:val="8"/>
        </w:numPr>
        <w:ind w:left="720" w:hanging="360"/>
      </w:pPr>
      <w:r w:rsidDel="00000000" w:rsidR="00000000" w:rsidRPr="00000000">
        <w:rPr>
          <w:rtl w:val="0"/>
        </w:rPr>
        <w:t xml:space="preserve">Apakah anak bereaksi negatif saat diminta memulai aktivitas yang membutuhkan konsentrasi tinggi atau ketekunan?</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Aspek Respons Emosi (Gejala Internal) </w:t>
      </w:r>
    </w:p>
    <w:p w:rsidR="00000000" w:rsidDel="00000000" w:rsidP="00000000" w:rsidRDefault="00000000" w:rsidRPr="00000000" w14:paraId="00000010">
      <w:pPr>
        <w:rPr/>
      </w:pPr>
      <w:r w:rsidDel="00000000" w:rsidR="00000000" w:rsidRPr="00000000">
        <w:rPr>
          <w:rtl w:val="0"/>
        </w:rPr>
        <w:t xml:space="preserve">Menilai karakteristik yang berkaitan dengan suasana hati dan tekanan emosional di dalam diri anak. </w:t>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Apakah anak terlihat cemas berlebihan atau sering merasa khawatir terhadap tugas-tugas sekolah?</w:t>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Apakah anak mengeluh tentang ketakutan fisik tanpa sebab medis yang jelas (seperti sakit perut atau sakit kepala saat akan masuk sekolah)?</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Apakah anak terlihat murung, menarik diri dari pergaulan, atau sering menyendiri?</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Apakah anak tampak kehilangan minat atau motivasi pada aktivitas yang biasanya disukai dalam waktu yang lama?</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Apakah anak bereaksi berlebihan (seperti mudah menangis atau marah) terhadap masalah yang sebenarnya kecil?</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Aspek Respons Perilaku (Gejala Eksternal)</w:t>
      </w:r>
    </w:p>
    <w:p w:rsidR="00000000" w:rsidDel="00000000" w:rsidP="00000000" w:rsidRDefault="00000000" w:rsidRPr="00000000" w14:paraId="00000018">
      <w:pPr>
        <w:rPr>
          <w:i w:val="1"/>
          <w:iCs w:val="1"/>
        </w:rPr>
      </w:pPr>
      <w:r w:rsidDel="00000000" w:rsidR="00000000" w:rsidRPr="00000000">
        <w:rPr>
          <w:i w:val="1"/>
          <w:iCs w:val="1"/>
          <w:rtl w:val="0"/>
        </w:rPr>
        <w:t xml:space="preserve">Menilai karakteristik tindakan yang terlihat dan berdampak pada lingkungan atau teman sebaya.</w:t>
      </w:r>
    </w:p>
    <w:p w:rsidR="00000000" w:rsidDel="00000000" w:rsidP="00000000" w:rsidRDefault="00000000" w:rsidRPr="00000000" w14:paraId="00000019">
      <w:pPr>
        <w:numPr>
          <w:ilvl w:val="0"/>
          <w:numId w:val="1"/>
        </w:numPr>
        <w:ind w:left="720" w:hanging="360"/>
        <w:rPr>
          <w:i w:val="1"/>
          <w:iCs w:val="1"/>
        </w:rPr>
      </w:pPr>
      <w:r w:rsidDel="00000000" w:rsidR="00000000" w:rsidRPr="00000000">
        <w:rPr>
          <w:i w:val="1"/>
          <w:iCs w:val="1"/>
          <w:rtl w:val="0"/>
        </w:rPr>
        <w:t xml:space="preserve">Apakah anak kesulitan menahan diri (impulse control), seperti tidak bisa menunggu giliran atau sering memotong pembicaraan?</w:t>
      </w:r>
    </w:p>
    <w:p w:rsidR="00000000" w:rsidDel="00000000" w:rsidP="00000000" w:rsidRDefault="00000000" w:rsidRPr="00000000" w14:paraId="0000001A">
      <w:pPr>
        <w:numPr>
          <w:ilvl w:val="0"/>
          <w:numId w:val="1"/>
        </w:numPr>
        <w:ind w:left="720" w:hanging="360"/>
        <w:rPr>
          <w:i w:val="1"/>
          <w:iCs w:val="1"/>
        </w:rPr>
      </w:pPr>
      <w:r w:rsidDel="00000000" w:rsidR="00000000" w:rsidRPr="00000000">
        <w:rPr>
          <w:i w:val="1"/>
          <w:iCs w:val="1"/>
          <w:rtl w:val="0"/>
        </w:rPr>
        <w:t xml:space="preserve">Apakah anak menunjukkan agresi fisik (seperti memukul, mendorong, atau melempar barang) saat frustrasi?</w:t>
      </w:r>
    </w:p>
    <w:p w:rsidR="00000000" w:rsidDel="00000000" w:rsidP="00000000" w:rsidRDefault="00000000" w:rsidRPr="00000000" w14:paraId="0000001B">
      <w:pPr>
        <w:numPr>
          <w:ilvl w:val="0"/>
          <w:numId w:val="1"/>
        </w:numPr>
        <w:ind w:left="720" w:hanging="360"/>
        <w:rPr>
          <w:i w:val="1"/>
          <w:iCs w:val="1"/>
        </w:rPr>
      </w:pPr>
      <w:r w:rsidDel="00000000" w:rsidR="00000000" w:rsidRPr="00000000">
        <w:rPr>
          <w:i w:val="1"/>
          <w:iCs w:val="1"/>
          <w:rtl w:val="0"/>
        </w:rPr>
        <w:t xml:space="preserve">Apakah anak menunjukkan agresi verbal (berteriak, memaki, atau melontarkan kata-kata kasar) saat merasa tidak nyaman?</w:t>
      </w:r>
    </w:p>
    <w:p w:rsidR="00000000" w:rsidDel="00000000" w:rsidP="00000000" w:rsidRDefault="00000000" w:rsidRPr="00000000" w14:paraId="0000001C">
      <w:pPr>
        <w:numPr>
          <w:ilvl w:val="0"/>
          <w:numId w:val="1"/>
        </w:numPr>
        <w:ind w:left="720" w:hanging="360"/>
        <w:rPr>
          <w:i w:val="1"/>
          <w:iCs w:val="1"/>
        </w:rPr>
      </w:pPr>
      <w:r w:rsidDel="00000000" w:rsidR="00000000" w:rsidRPr="00000000">
        <w:rPr>
          <w:i w:val="1"/>
          <w:iCs w:val="1"/>
          <w:rtl w:val="0"/>
        </w:rPr>
        <w:t xml:space="preserve">Apakah anak secara konsisten menolak instruksi guru, membangkang, atau sengaja melanggar aturan kelas?</w:t>
      </w:r>
    </w:p>
    <w:p w:rsidR="00000000" w:rsidDel="00000000" w:rsidP="00000000" w:rsidRDefault="00000000" w:rsidRPr="00000000" w14:paraId="0000001D">
      <w:pPr>
        <w:numPr>
          <w:ilvl w:val="0"/>
          <w:numId w:val="1"/>
        </w:numPr>
        <w:ind w:left="720" w:hanging="360"/>
        <w:rPr>
          <w:i w:val="1"/>
          <w:iCs w:val="1"/>
        </w:rPr>
      </w:pPr>
      <w:r w:rsidDel="00000000" w:rsidR="00000000" w:rsidRPr="00000000">
        <w:rPr>
          <w:i w:val="1"/>
          <w:iCs w:val="1"/>
          <w:rtl w:val="0"/>
        </w:rPr>
        <w:t xml:space="preserve">Apakah anak menunjukkan gerakan atau tindakan berulang yang tidak memiliki tujuan (seperti menggoyang-goyangkan tubuh atau manipulasi benda secara persisten saat cemas)?</w:t>
      </w:r>
    </w:p>
    <w:p w:rsidR="00000000" w:rsidDel="00000000" w:rsidP="00000000" w:rsidRDefault="00000000" w:rsidRPr="00000000" w14:paraId="0000001E">
      <w:pPr>
        <w:rPr>
          <w:i w:val="1"/>
          <w:i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Aspek Konsekuensi (Dampak dan Keparahan)</w:t>
      </w:r>
    </w:p>
    <w:p w:rsidR="00000000" w:rsidDel="00000000" w:rsidP="00000000" w:rsidRDefault="00000000" w:rsidRPr="00000000" w14:paraId="00000020">
      <w:pPr>
        <w:rPr>
          <w:i w:val="1"/>
          <w:iCs w:val="1"/>
        </w:rPr>
      </w:pPr>
      <w:r w:rsidDel="00000000" w:rsidR="00000000" w:rsidRPr="00000000">
        <w:rPr>
          <w:i w:val="1"/>
          <w:iCs w:val="1"/>
          <w:rtl w:val="0"/>
        </w:rPr>
        <w:t xml:space="preserve">Menilai seberapa jauh masalah tersebut mengganggu fungsi belajar.</w:t>
      </w:r>
    </w:p>
    <w:p w:rsidR="00000000" w:rsidDel="00000000" w:rsidP="00000000" w:rsidRDefault="00000000" w:rsidRPr="00000000" w14:paraId="00000021">
      <w:pPr>
        <w:numPr>
          <w:ilvl w:val="0"/>
          <w:numId w:val="6"/>
        </w:numPr>
        <w:ind w:left="720" w:hanging="360"/>
        <w:rPr>
          <w:i w:val="1"/>
          <w:iCs w:val="1"/>
        </w:rPr>
      </w:pPr>
      <w:r w:rsidDel="00000000" w:rsidR="00000000" w:rsidRPr="00000000">
        <w:rPr>
          <w:i w:val="1"/>
          <w:iCs w:val="1"/>
          <w:rtl w:val="0"/>
        </w:rPr>
        <w:t xml:space="preserve">Apakah anak butuh waktu sangat lama (lebih dari 30 minutes) untuk kembali tenang setelah suatu insiden?</w:t>
      </w:r>
    </w:p>
    <w:p w:rsidR="00000000" w:rsidDel="00000000" w:rsidP="00000000" w:rsidRDefault="00000000" w:rsidRPr="00000000" w14:paraId="00000022">
      <w:pPr>
        <w:numPr>
          <w:ilvl w:val="0"/>
          <w:numId w:val="6"/>
        </w:numPr>
        <w:ind w:left="720" w:hanging="360"/>
        <w:rPr>
          <w:i w:val="1"/>
          <w:iCs w:val="1"/>
        </w:rPr>
      </w:pPr>
      <w:r w:rsidDel="00000000" w:rsidR="00000000" w:rsidRPr="00000000">
        <w:rPr>
          <w:i w:val="1"/>
          <w:iCs w:val="1"/>
          <w:rtl w:val="0"/>
        </w:rPr>
        <w:t xml:space="preserve">Apakah masalah emosi atau perilaku tersebut mengganggu seluruh proses pembelajaran, baik bagi anak maupun teman sekelasnya?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Closing </w:t>
      </w:r>
    </w:p>
    <w:p w:rsidR="00000000" w:rsidDel="00000000" w:rsidP="00000000" w:rsidRDefault="00000000" w:rsidRPr="00000000" w14:paraId="00000025">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color w:val="ff0000"/>
          <w:sz w:val="24"/>
          <w:szCs w:val="24"/>
          <w:rtl w:val="0"/>
        </w:rPr>
        <w:t xml:space="preserve">Apabila karakteristik di bawah ini nampak pada anak yang diamati, dianjurkan untuk menemui Tim Ahli: Dokter Anak untuk mengevaluasi masalah kesehatan yang dimiliki serta tumbuh kembangnya, Psikolog Klinis Anak untuk mengevaluasi tingkat IQ anak, dan Konsultan Pendidikan Khusus untuk konsultasi lebih lanjut pada QR Code atau link WA berikut ini:</w:t>
      </w: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Klasifikasi Tingkat Keparahan </w:t>
      </w:r>
    </w:p>
    <w:p w:rsidR="00000000" w:rsidDel="00000000" w:rsidP="00000000" w:rsidRDefault="00000000" w:rsidRPr="00000000" w14:paraId="00000027">
      <w:pPr>
        <w:rPr>
          <w:b w:val="1"/>
          <w:bCs w:val="1"/>
        </w:rPr>
      </w:pPr>
      <w:r w:rsidDel="00000000" w:rsidR="00000000" w:rsidRPr="00000000">
        <w:rPr>
          <w:b w:val="1"/>
          <w:bCs w:val="1"/>
          <w:rtl w:val="0"/>
        </w:rPr>
        <w:t xml:space="preserve">Belum Terindikasi</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b w:val="1"/>
          <w:bCs w:val="1"/>
          <w:rtl w:val="0"/>
        </w:rPr>
        <w:t xml:space="preserve">Kriteria:</w:t>
      </w:r>
      <w:r w:rsidDel="00000000" w:rsidR="00000000" w:rsidRPr="00000000">
        <w:rPr>
          <w:rtl w:val="0"/>
        </w:rPr>
        <w:t xml:space="preserve"> 0 – 5 soal terjawab dengan "Ya".</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Detail Identifikasi:</w:t>
      </w:r>
      <w:r w:rsidDel="00000000" w:rsidR="00000000" w:rsidRPr="00000000">
        <w:rPr>
          <w:rtl w:val="0"/>
        </w:rPr>
        <w:t xml:space="preserve"> Perkembangan emosi dan perilaku anak masih dalam rentang wajar dan dapat diatur dengan manajemen kelas biasa.</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b w:val="1"/>
          <w:bCs w:val="1"/>
          <w:rtl w:val="0"/>
        </w:rPr>
        <w:t xml:space="preserve">Tindak Lanjut yang Disarankan:</w:t>
      </w:r>
      <w:r w:rsidDel="00000000" w:rsidR="00000000" w:rsidRPr="00000000">
        <w:rPr>
          <w:rtl w:val="0"/>
        </w:rPr>
        <w:t xml:space="preserve"> Pertahankan pendekatan positif dan berikan penguatan (</w:t>
      </w:r>
      <w:r w:rsidDel="00000000" w:rsidR="00000000" w:rsidRPr="00000000">
        <w:rPr>
          <w:i w:val="1"/>
          <w:iCs w:val="1"/>
          <w:rtl w:val="0"/>
        </w:rPr>
        <w:t xml:space="preserve">reinforcement</w:t>
      </w:r>
      <w:r w:rsidDel="00000000" w:rsidR="00000000" w:rsidRPr="00000000">
        <w:rPr>
          <w:rtl w:val="0"/>
        </w:rPr>
        <w:t xml:space="preserve">) untuk menjaga kestabilan anak.</w:t>
      </w:r>
    </w:p>
    <w:p w:rsidR="00000000" w:rsidDel="00000000" w:rsidP="00000000" w:rsidRDefault="00000000" w:rsidRPr="00000000" w14:paraId="0000002B">
      <w:pPr>
        <w:rPr>
          <w:b w:val="1"/>
          <w:bCs w:val="1"/>
        </w:rPr>
      </w:pPr>
      <w:r w:rsidDel="00000000" w:rsidR="00000000" w:rsidRPr="00000000">
        <w:rPr>
          <w:b w:val="1"/>
          <w:bCs w:val="1"/>
          <w:rtl w:val="0"/>
        </w:rPr>
        <w:t xml:space="preserve">Terindikasi</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b w:val="1"/>
          <w:bCs w:val="1"/>
          <w:rtl w:val="0"/>
        </w:rPr>
        <w:t xml:space="preserve">Kriteria:</w:t>
      </w:r>
      <w:r w:rsidDel="00000000" w:rsidR="00000000" w:rsidRPr="00000000">
        <w:rPr>
          <w:rtl w:val="0"/>
        </w:rPr>
        <w:t xml:space="preserve"> 6 – 11 soal terjawab dengan "Ya".</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Detail Identifikasi:</w:t>
      </w:r>
      <w:r w:rsidDel="00000000" w:rsidR="00000000" w:rsidRPr="00000000">
        <w:rPr>
          <w:rtl w:val="0"/>
        </w:rPr>
        <w:t xml:space="preserve"> Terdapat hambatan ringan hingga sedang. Anak menunjukkan sensitivitas atau masalah perilaku tertentu yang dipicu oleh anteseden spesifik.</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b w:val="1"/>
          <w:bCs w:val="1"/>
          <w:rtl w:val="0"/>
        </w:rPr>
        <w:t xml:space="preserve">Tindak Lanjut yang Disarankan:</w:t>
      </w:r>
      <w:r w:rsidDel="00000000" w:rsidR="00000000" w:rsidRPr="00000000">
        <w:rPr>
          <w:rtl w:val="0"/>
        </w:rPr>
        <w:t xml:space="preserve"> Terapkan strategi intervensi di kelas seperti penyesuaian instruksi (</w:t>
      </w:r>
      <w:r w:rsidDel="00000000" w:rsidR="00000000" w:rsidRPr="00000000">
        <w:rPr>
          <w:i w:val="1"/>
          <w:iCs w:val="1"/>
          <w:rtl w:val="0"/>
        </w:rPr>
        <w:t xml:space="preserve">antecedent adjustment</w:t>
      </w:r>
      <w:r w:rsidDel="00000000" w:rsidR="00000000" w:rsidRPr="00000000">
        <w:rPr>
          <w:rtl w:val="0"/>
        </w:rPr>
        <w:t xml:space="preserve">), penyederhanaan tugas, atau bimbingan konseling sederhana.</w:t>
      </w:r>
    </w:p>
    <w:p w:rsidR="00000000" w:rsidDel="00000000" w:rsidP="00000000" w:rsidRDefault="00000000" w:rsidRPr="00000000" w14:paraId="0000002F">
      <w:pPr>
        <w:rPr>
          <w:b w:val="1"/>
          <w:bCs w:val="1"/>
        </w:rPr>
      </w:pPr>
      <w:r w:rsidDel="00000000" w:rsidR="00000000" w:rsidRPr="00000000">
        <w:rPr>
          <w:b w:val="1"/>
          <w:bCs w:val="1"/>
          <w:rtl w:val="0"/>
        </w:rPr>
        <w:t xml:space="preserve">Terindikasi Kuat</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b w:val="1"/>
          <w:bCs w:val="1"/>
          <w:rtl w:val="0"/>
        </w:rPr>
        <w:t xml:space="preserve">Kriteria:</w:t>
      </w:r>
      <w:r w:rsidDel="00000000" w:rsidR="00000000" w:rsidRPr="00000000">
        <w:rPr>
          <w:rtl w:val="0"/>
        </w:rPr>
        <w:t xml:space="preserve"> 12 – 17 soal terjawab dengan "Ya".</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b w:val="1"/>
          <w:bCs w:val="1"/>
          <w:rtl w:val="0"/>
        </w:rPr>
        <w:t xml:space="preserve">Detail Identifikasi:</w:t>
      </w:r>
      <w:r w:rsidDel="00000000" w:rsidR="00000000" w:rsidRPr="00000000">
        <w:rPr>
          <w:rtl w:val="0"/>
        </w:rPr>
        <w:t xml:space="preserve"> Anak mengalami hambatan emosi dan perilaku yang persisten, ekstrim, serta mengganggu fungsi sosial maupun akademis.</w:t>
      </w:r>
    </w:p>
    <w:p w:rsidR="00000000" w:rsidDel="00000000" w:rsidP="00000000" w:rsidRDefault="00000000" w:rsidRPr="00000000" w14:paraId="00000032">
      <w:pPr>
        <w:numPr>
          <w:ilvl w:val="0"/>
          <w:numId w:val="5"/>
        </w:numPr>
        <w:spacing w:after="240" w:before="0" w:beforeAutospacing="0" w:lineRule="auto"/>
        <w:ind w:left="720" w:hanging="360"/>
      </w:pPr>
      <w:r w:rsidDel="00000000" w:rsidR="00000000" w:rsidRPr="00000000">
        <w:rPr>
          <w:b w:val="1"/>
          <w:bCs w:val="1"/>
          <w:rtl w:val="0"/>
        </w:rPr>
        <w:t xml:space="preserve">Tindak Lanjut yang Disarankan:</w:t>
      </w:r>
      <w:r w:rsidDel="00000000" w:rsidR="00000000" w:rsidRPr="00000000">
        <w:rPr>
          <w:rtl w:val="0"/>
        </w:rPr>
        <w:t xml:space="preserve"> Sangat dianjurkan untuk melakukan asesmen mendalam oleh psikolog klinis anak atau konsultan pendidikan khusus, serta menyusun Program Pembelajaran Individual (PPI).</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gz343l5p59d4" w:id="0"/>
      <w:bookmarkEnd w:id="0"/>
      <w:r w:rsidDel="00000000" w:rsidR="00000000" w:rsidRPr="00000000">
        <w:rPr>
          <w:b w:val="1"/>
          <w:bCs w:val="1"/>
          <w:color w:val="000000"/>
          <w:sz w:val="26"/>
          <w:szCs w:val="26"/>
          <w:rtl w:val="0"/>
        </w:rPr>
        <w:t xml:space="preserve">Jenis Hambatan Emosi dan Perilaku</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b w:val="1"/>
          <w:bCs w:val="1"/>
          <w:rtl w:val="0"/>
        </w:rPr>
        <w:t xml:space="preserve">Gangguan Perhatian dan Aktivitas (</w:t>
      </w:r>
      <w:r w:rsidDel="00000000" w:rsidR="00000000" w:rsidRPr="00000000">
        <w:rPr>
          <w:b w:val="1"/>
          <w:bCs w:val="1"/>
          <w:i w:val="1"/>
          <w:iCs w:val="1"/>
          <w:rtl w:val="0"/>
        </w:rPr>
        <w:t xml:space="preserve">Attention and Activity Disorders</w:t>
      </w:r>
      <w:r w:rsidDel="00000000" w:rsidR="00000000" w:rsidRPr="00000000">
        <w:rPr>
          <w:b w:val="1"/>
          <w:bCs w:val="1"/>
          <w:rtl w:val="0"/>
        </w:rPr>
        <w:t xml:space="preserve">):</w:t>
      </w:r>
      <w:r w:rsidDel="00000000" w:rsidR="00000000" w:rsidRPr="00000000">
        <w:rPr>
          <w:rtl w:val="0"/>
        </w:rPr>
        <w:t xml:space="preserve"> Hambatan yang ditandai dengan pola kesulitan mengatur perhatian, hiperaktivitas, dan impulsivitas (seperti ADHD) yang tidak sesuai dengan tahap perkembangan anak.</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b w:val="1"/>
          <w:bCs w:val="1"/>
          <w:rtl w:val="0"/>
        </w:rPr>
        <w:t xml:space="preserve">Gangguan Tingkah Laku (</w:t>
      </w:r>
      <w:r w:rsidDel="00000000" w:rsidR="00000000" w:rsidRPr="00000000">
        <w:rPr>
          <w:b w:val="1"/>
          <w:bCs w:val="1"/>
          <w:i w:val="1"/>
          <w:iCs w:val="1"/>
          <w:rtl w:val="0"/>
        </w:rPr>
        <w:t xml:space="preserve">Conduct Disorder</w:t>
      </w:r>
      <w:r w:rsidDel="00000000" w:rsidR="00000000" w:rsidRPr="00000000">
        <w:rPr>
          <w:b w:val="1"/>
          <w:bCs w:val="1"/>
          <w:rtl w:val="0"/>
        </w:rPr>
        <w:t xml:space="preserve">):</w:t>
      </w:r>
      <w:r w:rsidDel="00000000" w:rsidR="00000000" w:rsidRPr="00000000">
        <w:rPr>
          <w:rtl w:val="0"/>
        </w:rPr>
        <w:t xml:space="preserve"> Pola perilaku yang mengganggu lingkungan dan melanggar norma sosial atau hak orang lain, seperti agresi terhadap orang/hewan, perusakan barang, dan pembangkangan.</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b w:val="1"/>
          <w:bCs w:val="1"/>
          <w:rtl w:val="0"/>
        </w:rPr>
        <w:t xml:space="preserve">Gangguan Kecemasan dan Masalah Terkait (</w:t>
      </w:r>
      <w:r w:rsidDel="00000000" w:rsidR="00000000" w:rsidRPr="00000000">
        <w:rPr>
          <w:b w:val="1"/>
          <w:bCs w:val="1"/>
          <w:i w:val="1"/>
          <w:iCs w:val="1"/>
          <w:rtl w:val="0"/>
        </w:rPr>
        <w:t xml:space="preserve">Anxiety and Related Disorders</w:t>
      </w:r>
      <w:r w:rsidDel="00000000" w:rsidR="00000000" w:rsidRPr="00000000">
        <w:rPr>
          <w:b w:val="1"/>
          <w:bCs w:val="1"/>
          <w:rtl w:val="0"/>
        </w:rPr>
        <w:t xml:space="preserve">):</w:t>
      </w:r>
      <w:r w:rsidDel="00000000" w:rsidR="00000000" w:rsidRPr="00000000">
        <w:rPr>
          <w:rtl w:val="0"/>
        </w:rPr>
        <w:t xml:space="preserve"> Hambatan internal seperti fobia, kecemasan berlebihan, atau masalah emosional lain yang dipendam di dalam diri anak (</w:t>
      </w:r>
      <w:r w:rsidDel="00000000" w:rsidR="00000000" w:rsidRPr="00000000">
        <w:rPr>
          <w:i w:val="1"/>
          <w:iCs w:val="1"/>
          <w:rtl w:val="0"/>
        </w:rPr>
        <w:t xml:space="preserve">internalizing behavior</w:t>
      </w:r>
      <w:r w:rsidDel="00000000" w:rsidR="00000000" w:rsidRPr="00000000">
        <w:rPr>
          <w:rtl w:val="0"/>
        </w:rPr>
        <w:t xml:space="preserve">).</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b w:val="1"/>
          <w:bCs w:val="1"/>
          <w:rtl w:val="0"/>
        </w:rPr>
        <w:t xml:space="preserve">Depresi dan Perilaku Terkait (</w:t>
      </w:r>
      <w:r w:rsidDel="00000000" w:rsidR="00000000" w:rsidRPr="00000000">
        <w:rPr>
          <w:b w:val="1"/>
          <w:bCs w:val="1"/>
          <w:i w:val="1"/>
          <w:iCs w:val="1"/>
          <w:rtl w:val="0"/>
        </w:rPr>
        <w:t xml:space="preserve">Depression and Suicidal Behavior</w:t>
      </w:r>
      <w:r w:rsidDel="00000000" w:rsidR="00000000" w:rsidRPr="00000000">
        <w:rPr>
          <w:b w:val="1"/>
          <w:bCs w:val="1"/>
          <w:rtl w:val="0"/>
        </w:rPr>
        <w:t xml:space="preserve">):</w:t>
      </w:r>
      <w:r w:rsidDel="00000000" w:rsidR="00000000" w:rsidRPr="00000000">
        <w:rPr>
          <w:rtl w:val="0"/>
        </w:rPr>
        <w:t xml:space="preserve"> Masalah emosional yang berkaitan dengan suasana hati yang sangat murung, kehilangan minat pada aktivitas yang disukai, hingga putus asa dalam jangka waktu lama.</w:t>
      </w:r>
    </w:p>
    <w:p w:rsidR="00000000" w:rsidDel="00000000" w:rsidP="00000000" w:rsidRDefault="00000000" w:rsidRPr="00000000" w14:paraId="00000038">
      <w:pPr>
        <w:numPr>
          <w:ilvl w:val="0"/>
          <w:numId w:val="7"/>
        </w:numPr>
        <w:spacing w:after="240" w:before="0" w:beforeAutospacing="0" w:lineRule="auto"/>
        <w:ind w:left="720" w:hanging="360"/>
      </w:pPr>
      <w:r w:rsidDel="00000000" w:rsidR="00000000" w:rsidRPr="00000000">
        <w:rPr>
          <w:b w:val="1"/>
          <w:bCs w:val="1"/>
          <w:rtl w:val="0"/>
        </w:rPr>
        <w:t xml:space="preserve">Gangguan Berpikir, Berkomunikasi, dan Perilaku Stereotipikal:</w:t>
      </w:r>
      <w:r w:rsidDel="00000000" w:rsidR="00000000" w:rsidRPr="00000000">
        <w:rPr>
          <w:rtl w:val="0"/>
        </w:rPr>
        <w:t xml:space="preserve"> Kondisi dengan gangguan pemikiran yang parah (seperti skizofrenia) serta adanya perilaku atau gerakan yang berulang tanpa tujuan yang jelas.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