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515E" w14:textId="77777777" w:rsidR="009B6045" w:rsidRDefault="009B6045" w:rsidP="009B6045">
      <w:pPr>
        <w:spacing w:after="0"/>
        <w:rPr>
          <w:rFonts w:ascii="Cambria Math" w:hAnsi="Cambria Math"/>
          <w:sz w:val="24"/>
          <w:szCs w:val="24"/>
        </w:rPr>
      </w:pPr>
    </w:p>
    <w:p w14:paraId="37E44F34" w14:textId="77777777" w:rsidR="009B6045" w:rsidRDefault="009B6045" w:rsidP="009B6045">
      <w:pPr>
        <w:spacing w:after="0"/>
        <w:rPr>
          <w:rFonts w:ascii="Cambria Math" w:hAnsi="Cambria Math"/>
          <w:sz w:val="24"/>
          <w:szCs w:val="24"/>
        </w:rPr>
      </w:pPr>
      <w:r w:rsidRPr="009B6045">
        <w:rPr>
          <w:rFonts w:ascii="Cambria Math" w:hAnsi="Cambria Math"/>
          <w:sz w:val="24"/>
          <w:szCs w:val="24"/>
        </w:rPr>
        <w:t>Kali Linux is a Debian-derived Linux distribution that is maintained by Offensive Security. It was developed by Mati Aharoni and Devon Kearns. Kali Linux is a specially designed OS for network analysts</w:t>
      </w:r>
      <w:r>
        <w:rPr>
          <w:rFonts w:ascii="Cambria Math" w:hAnsi="Cambria Math"/>
          <w:sz w:val="24"/>
          <w:szCs w:val="24"/>
        </w:rPr>
        <w:t xml:space="preserve"> and penetration</w:t>
      </w:r>
      <w:r w:rsidRPr="009B6045">
        <w:rPr>
          <w:rFonts w:ascii="Cambria Math" w:hAnsi="Cambria Math"/>
          <w:sz w:val="24"/>
          <w:szCs w:val="24"/>
        </w:rPr>
        <w:t xml:space="preserve"> testers, or in simple words, it is for those who work under the umbrella of cybersecurity and analysis.</w:t>
      </w:r>
    </w:p>
    <w:p w14:paraId="4CBF3F61" w14:textId="77777777" w:rsidR="009B6045" w:rsidRDefault="009B6045" w:rsidP="009B6045">
      <w:pPr>
        <w:spacing w:after="0"/>
        <w:rPr>
          <w:rFonts w:ascii="Cambria Math" w:hAnsi="Cambria Math"/>
          <w:sz w:val="24"/>
          <w:szCs w:val="24"/>
        </w:rPr>
      </w:pPr>
      <w:r w:rsidRPr="009B6045">
        <w:rPr>
          <w:rFonts w:ascii="Cambria Math" w:hAnsi="Cambria Math"/>
          <w:sz w:val="24"/>
          <w:szCs w:val="24"/>
        </w:rPr>
        <w:t>Linux tools that could save a lot of your time and effort.</w:t>
      </w:r>
    </w:p>
    <w:p w14:paraId="5FEF3CA2" w14:textId="77777777" w:rsidR="009B6045" w:rsidRPr="009B6045" w:rsidRDefault="009B6045" w:rsidP="009B6045">
      <w:pPr>
        <w:spacing w:after="0"/>
        <w:rPr>
          <w:rFonts w:ascii="Cambria Math" w:hAnsi="Cambria Math"/>
          <w:sz w:val="24"/>
          <w:szCs w:val="24"/>
        </w:rPr>
      </w:pPr>
    </w:p>
    <w:p w14:paraId="77F60F3B" w14:textId="77777777" w:rsidR="009B6045" w:rsidRDefault="009B6045" w:rsidP="009B6045">
      <w:pPr>
        <w:pStyle w:val="ListParagraph"/>
        <w:numPr>
          <w:ilvl w:val="0"/>
          <w:numId w:val="1"/>
        </w:numPr>
        <w:spacing w:after="0"/>
        <w:rPr>
          <w:rFonts w:ascii="Cambria Math" w:hAnsi="Cambria Math"/>
          <w:b/>
          <w:bCs/>
          <w:sz w:val="28"/>
          <w:szCs w:val="28"/>
        </w:rPr>
      </w:pPr>
      <w:r w:rsidRPr="009B6045">
        <w:rPr>
          <w:rFonts w:ascii="Cambria Math" w:hAnsi="Cambria Math"/>
          <w:b/>
          <w:bCs/>
          <w:sz w:val="28"/>
          <w:szCs w:val="28"/>
        </w:rPr>
        <w:t>Nmap:</w:t>
      </w:r>
    </w:p>
    <w:p w14:paraId="35B3385B" w14:textId="77777777"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t xml:space="preserve">Nmap is an open-source network scanner that is used to recon/scan networks. It is used to discover hosts, ports, and services along with their versions over a network. It sends packets to the host and then </w:t>
      </w:r>
      <w:proofErr w:type="spellStart"/>
      <w:r w:rsidRPr="009B6045">
        <w:rPr>
          <w:rFonts w:ascii="Cambria Math" w:hAnsi="Cambria Math"/>
          <w:sz w:val="24"/>
          <w:szCs w:val="24"/>
        </w:rPr>
        <w:t>analyzes</w:t>
      </w:r>
      <w:proofErr w:type="spellEnd"/>
      <w:r w:rsidRPr="009B6045">
        <w:rPr>
          <w:rFonts w:ascii="Cambria Math" w:hAnsi="Cambria Math"/>
          <w:sz w:val="24"/>
          <w:szCs w:val="24"/>
        </w:rPr>
        <w:t xml:space="preserve"> the responses in order to produce the desired results. It is one of the most popular reconnaissance tools.</w:t>
      </w:r>
    </w:p>
    <w:p w14:paraId="3785C085" w14:textId="0D98AFB5" w:rsidR="009B6045" w:rsidRDefault="00D54F57" w:rsidP="009B6045">
      <w:pPr>
        <w:pStyle w:val="ListParagraph"/>
        <w:spacing w:after="0"/>
        <w:ind w:left="360"/>
        <w:rPr>
          <w:rFonts w:ascii="Cambria Math" w:hAnsi="Cambria Math"/>
          <w:sz w:val="24"/>
          <w:szCs w:val="24"/>
        </w:rPr>
      </w:pPr>
      <w:r w:rsidRPr="009B6045">
        <w:rPr>
          <w:rFonts w:ascii="Cambria Math" w:hAnsi="Cambria Math"/>
          <w:noProof/>
          <w:sz w:val="24"/>
          <w:szCs w:val="24"/>
        </w:rPr>
        <w:drawing>
          <wp:inline distT="0" distB="0" distL="0" distR="0" wp14:anchorId="35995B37" wp14:editId="574D2A1E">
            <wp:extent cx="6420464" cy="2346960"/>
            <wp:effectExtent l="0" t="0" r="0" b="0"/>
            <wp:docPr id="1899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708" name=""/>
                    <pic:cNvPicPr/>
                  </pic:nvPicPr>
                  <pic:blipFill rotWithShape="1">
                    <a:blip r:embed="rId7"/>
                    <a:srcRect l="-237" t="9199" r="237" b="-593"/>
                    <a:stretch/>
                  </pic:blipFill>
                  <pic:spPr bwMode="auto">
                    <a:xfrm>
                      <a:off x="0" y="0"/>
                      <a:ext cx="6426627" cy="2349213"/>
                    </a:xfrm>
                    <a:prstGeom prst="rect">
                      <a:avLst/>
                    </a:prstGeom>
                    <a:ln>
                      <a:noFill/>
                    </a:ln>
                    <a:extLst>
                      <a:ext uri="{53640926-AAD7-44D8-BBD7-CCE9431645EC}">
                        <a14:shadowObscured xmlns:a14="http://schemas.microsoft.com/office/drawing/2010/main"/>
                      </a:ext>
                    </a:extLst>
                  </pic:spPr>
                </pic:pic>
              </a:graphicData>
            </a:graphic>
          </wp:inline>
        </w:drawing>
      </w:r>
    </w:p>
    <w:p w14:paraId="0B09274A" w14:textId="77777777" w:rsidR="00D54F57" w:rsidRDefault="00D54F57" w:rsidP="009B6045">
      <w:pPr>
        <w:pStyle w:val="ListParagraph"/>
        <w:spacing w:after="0"/>
        <w:ind w:left="360"/>
        <w:rPr>
          <w:rFonts w:ascii="Cambria Math" w:hAnsi="Cambria Math"/>
          <w:noProof/>
          <w:sz w:val="24"/>
          <w:szCs w:val="24"/>
        </w:rPr>
      </w:pPr>
    </w:p>
    <w:p w14:paraId="21377068" w14:textId="20510F02" w:rsidR="009B6045" w:rsidRPr="009B6045" w:rsidRDefault="00D54F57" w:rsidP="009B6045">
      <w:pPr>
        <w:pStyle w:val="ListParagraph"/>
        <w:spacing w:after="0"/>
        <w:ind w:left="360"/>
        <w:rPr>
          <w:rFonts w:ascii="Cambria Math" w:hAnsi="Cambria Math"/>
          <w:sz w:val="24"/>
          <w:szCs w:val="24"/>
        </w:rPr>
      </w:pPr>
      <w:r w:rsidRPr="009B6045">
        <w:rPr>
          <w:rFonts w:ascii="Cambria Math" w:hAnsi="Cambria Math"/>
          <w:noProof/>
          <w:sz w:val="24"/>
          <w:szCs w:val="24"/>
        </w:rPr>
        <w:drawing>
          <wp:inline distT="0" distB="0" distL="0" distR="0" wp14:anchorId="60B9741A" wp14:editId="651F6094">
            <wp:extent cx="6409789" cy="3448685"/>
            <wp:effectExtent l="0" t="0" r="0" b="0"/>
            <wp:docPr id="149624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40705" name=""/>
                    <pic:cNvPicPr/>
                  </pic:nvPicPr>
                  <pic:blipFill rotWithShape="1">
                    <a:blip r:embed="rId8"/>
                    <a:srcRect t="5630"/>
                    <a:stretch/>
                  </pic:blipFill>
                  <pic:spPr bwMode="auto">
                    <a:xfrm>
                      <a:off x="0" y="0"/>
                      <a:ext cx="6411266" cy="3449480"/>
                    </a:xfrm>
                    <a:prstGeom prst="rect">
                      <a:avLst/>
                    </a:prstGeom>
                    <a:ln>
                      <a:noFill/>
                    </a:ln>
                    <a:extLst>
                      <a:ext uri="{53640926-AAD7-44D8-BBD7-CCE9431645EC}">
                        <a14:shadowObscured xmlns:a14="http://schemas.microsoft.com/office/drawing/2010/main"/>
                      </a:ext>
                    </a:extLst>
                  </pic:spPr>
                </pic:pic>
              </a:graphicData>
            </a:graphic>
          </wp:inline>
        </w:drawing>
      </w:r>
    </w:p>
    <w:p w14:paraId="66E00133" w14:textId="5FBBD65A" w:rsidR="009B6045" w:rsidRDefault="009B6045" w:rsidP="009B6045">
      <w:pPr>
        <w:pStyle w:val="ListParagraph"/>
        <w:spacing w:after="0"/>
        <w:ind w:left="360"/>
        <w:rPr>
          <w:rFonts w:ascii="Cambria Math" w:hAnsi="Cambria Math"/>
          <w:sz w:val="24"/>
          <w:szCs w:val="24"/>
        </w:rPr>
      </w:pPr>
    </w:p>
    <w:p w14:paraId="0FE274AA" w14:textId="77777777" w:rsidR="00D54F57" w:rsidRDefault="00D54F57" w:rsidP="009B6045">
      <w:pPr>
        <w:pStyle w:val="ListParagraph"/>
        <w:spacing w:after="0"/>
        <w:ind w:left="360"/>
        <w:rPr>
          <w:rFonts w:ascii="Cambria Math" w:hAnsi="Cambria Math"/>
          <w:noProof/>
          <w:sz w:val="24"/>
          <w:szCs w:val="24"/>
        </w:rPr>
      </w:pPr>
    </w:p>
    <w:p w14:paraId="3A9ADCF1" w14:textId="3951BD93" w:rsidR="009B6045" w:rsidRDefault="009B6045" w:rsidP="009B6045">
      <w:pPr>
        <w:pStyle w:val="ListParagraph"/>
        <w:spacing w:after="0"/>
        <w:ind w:left="360"/>
        <w:rPr>
          <w:rFonts w:ascii="Cambria Math" w:hAnsi="Cambria Math"/>
          <w:sz w:val="24"/>
          <w:szCs w:val="24"/>
        </w:rPr>
      </w:pPr>
      <w:r w:rsidRPr="009B6045">
        <w:rPr>
          <w:rFonts w:ascii="Cambria Math" w:hAnsi="Cambria Math"/>
          <w:noProof/>
          <w:sz w:val="24"/>
          <w:szCs w:val="24"/>
        </w:rPr>
        <w:lastRenderedPageBreak/>
        <w:drawing>
          <wp:inline distT="0" distB="0" distL="0" distR="0" wp14:anchorId="4166A30E" wp14:editId="766FC7D2">
            <wp:extent cx="6645910" cy="1438275"/>
            <wp:effectExtent l="0" t="0" r="2540" b="9525"/>
            <wp:docPr id="108913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5847" name=""/>
                    <pic:cNvPicPr/>
                  </pic:nvPicPr>
                  <pic:blipFill rotWithShape="1">
                    <a:blip r:embed="rId9"/>
                    <a:srcRect t="11281"/>
                    <a:stretch/>
                  </pic:blipFill>
                  <pic:spPr bwMode="auto">
                    <a:xfrm>
                      <a:off x="0" y="0"/>
                      <a:ext cx="6645910" cy="1438275"/>
                    </a:xfrm>
                    <a:prstGeom prst="rect">
                      <a:avLst/>
                    </a:prstGeom>
                    <a:ln>
                      <a:noFill/>
                    </a:ln>
                    <a:extLst>
                      <a:ext uri="{53640926-AAD7-44D8-BBD7-CCE9431645EC}">
                        <a14:shadowObscured xmlns:a14="http://schemas.microsoft.com/office/drawing/2010/main"/>
                      </a:ext>
                    </a:extLst>
                  </pic:spPr>
                </pic:pic>
              </a:graphicData>
            </a:graphic>
          </wp:inline>
        </w:drawing>
      </w:r>
    </w:p>
    <w:p w14:paraId="621AD41A" w14:textId="77777777" w:rsidR="009B6045" w:rsidRDefault="009B6045" w:rsidP="009B6045">
      <w:pPr>
        <w:pStyle w:val="ListParagraph"/>
        <w:spacing w:after="0"/>
        <w:ind w:left="360"/>
        <w:rPr>
          <w:rFonts w:ascii="Cambria Math" w:hAnsi="Cambria Math"/>
          <w:sz w:val="24"/>
          <w:szCs w:val="24"/>
        </w:rPr>
      </w:pPr>
    </w:p>
    <w:p w14:paraId="3A47DF62" w14:textId="77777777" w:rsidR="009B6045" w:rsidRPr="009B6045" w:rsidRDefault="009B6045" w:rsidP="009B6045">
      <w:pPr>
        <w:pStyle w:val="ListParagraph"/>
        <w:numPr>
          <w:ilvl w:val="0"/>
          <w:numId w:val="1"/>
        </w:numPr>
        <w:spacing w:after="0"/>
        <w:rPr>
          <w:rFonts w:ascii="Cambria Math" w:hAnsi="Cambria Math"/>
          <w:sz w:val="24"/>
          <w:szCs w:val="24"/>
        </w:rPr>
      </w:pPr>
      <w:r>
        <w:rPr>
          <w:rFonts w:ascii="Cambria Math" w:hAnsi="Cambria Math"/>
          <w:b/>
          <w:bCs/>
          <w:sz w:val="28"/>
          <w:szCs w:val="28"/>
        </w:rPr>
        <w:t>Metasploit</w:t>
      </w:r>
      <w:r w:rsidRPr="009B6045">
        <w:rPr>
          <w:rFonts w:ascii="Cambria Math" w:hAnsi="Cambria Math"/>
          <w:b/>
          <w:bCs/>
          <w:sz w:val="28"/>
          <w:szCs w:val="28"/>
        </w:rPr>
        <w:t xml:space="preserve"> Framework</w:t>
      </w:r>
      <w:r>
        <w:rPr>
          <w:rFonts w:ascii="Cambria Math" w:hAnsi="Cambria Math"/>
          <w:b/>
          <w:bCs/>
          <w:sz w:val="28"/>
          <w:szCs w:val="28"/>
        </w:rPr>
        <w:t>:</w:t>
      </w:r>
    </w:p>
    <w:p w14:paraId="725188B1" w14:textId="77777777"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t>Metasploit is an open-source tool that was designed by Rapid7 technologies. It is one of the world’s most used penetration testing frameworks. It comes packed with a lot of exploits to exploit the vulnerabilities over a network or operating systems. Metasploit generally works over a local network but we can use Metasploit for hosts over the internet using “port forwarding “. Basically</w:t>
      </w:r>
      <w:r>
        <w:rPr>
          <w:rFonts w:ascii="Cambria Math" w:hAnsi="Cambria Math"/>
          <w:sz w:val="24"/>
          <w:szCs w:val="24"/>
        </w:rPr>
        <w:t>,</w:t>
      </w:r>
      <w:r w:rsidRPr="009B6045">
        <w:rPr>
          <w:rFonts w:ascii="Cambria Math" w:hAnsi="Cambria Math"/>
          <w:sz w:val="24"/>
          <w:szCs w:val="24"/>
        </w:rPr>
        <w:t xml:space="preserve"> Metasploit is a </w:t>
      </w:r>
      <w:r>
        <w:rPr>
          <w:rFonts w:ascii="Cambria Math" w:hAnsi="Cambria Math"/>
          <w:sz w:val="24"/>
          <w:szCs w:val="24"/>
        </w:rPr>
        <w:t>CLI-based</w:t>
      </w:r>
      <w:r w:rsidRPr="009B6045">
        <w:rPr>
          <w:rFonts w:ascii="Cambria Math" w:hAnsi="Cambria Math"/>
          <w:sz w:val="24"/>
          <w:szCs w:val="24"/>
        </w:rPr>
        <w:t xml:space="preserve"> tool but it even has a GUI package called “</w:t>
      </w:r>
      <w:r>
        <w:rPr>
          <w:rFonts w:ascii="Cambria Math" w:hAnsi="Cambria Math"/>
          <w:sz w:val="24"/>
          <w:szCs w:val="24"/>
        </w:rPr>
        <w:t>Armitage</w:t>
      </w:r>
      <w:r w:rsidRPr="009B6045">
        <w:rPr>
          <w:rFonts w:ascii="Cambria Math" w:hAnsi="Cambria Math"/>
          <w:sz w:val="24"/>
          <w:szCs w:val="24"/>
        </w:rPr>
        <w:t>” which makes the use of Metasploit more convenient and feasible.</w:t>
      </w:r>
    </w:p>
    <w:p w14:paraId="3CF5E330" w14:textId="77777777" w:rsidR="009B6045" w:rsidRDefault="009B6045" w:rsidP="009B6045">
      <w:pPr>
        <w:pStyle w:val="ListParagraph"/>
        <w:spacing w:after="0"/>
        <w:ind w:left="360"/>
        <w:rPr>
          <w:rFonts w:ascii="Cambria Math" w:hAnsi="Cambria Math"/>
          <w:sz w:val="24"/>
          <w:szCs w:val="24"/>
        </w:rPr>
      </w:pPr>
    </w:p>
    <w:p w14:paraId="40199010" w14:textId="77777777" w:rsidR="009B6045" w:rsidRDefault="009B6045" w:rsidP="009B6045">
      <w:pPr>
        <w:pStyle w:val="ListParagraph"/>
        <w:spacing w:after="0"/>
        <w:ind w:left="360"/>
        <w:rPr>
          <w:rFonts w:ascii="Cambria Math" w:hAnsi="Cambria Math"/>
          <w:sz w:val="24"/>
          <w:szCs w:val="24"/>
        </w:rPr>
      </w:pPr>
      <w:r w:rsidRPr="009B6045">
        <w:rPr>
          <w:rFonts w:ascii="Cambria Math" w:hAnsi="Cambria Math"/>
          <w:noProof/>
          <w:sz w:val="24"/>
          <w:szCs w:val="24"/>
        </w:rPr>
        <w:drawing>
          <wp:inline distT="0" distB="0" distL="0" distR="0" wp14:anchorId="62ED6C7C" wp14:editId="0F6F0C19">
            <wp:extent cx="6645910" cy="1631315"/>
            <wp:effectExtent l="0" t="0" r="2540" b="6985"/>
            <wp:docPr id="12342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0303" name=""/>
                    <pic:cNvPicPr/>
                  </pic:nvPicPr>
                  <pic:blipFill rotWithShape="1">
                    <a:blip r:embed="rId10"/>
                    <a:srcRect t="64025"/>
                    <a:stretch/>
                  </pic:blipFill>
                  <pic:spPr bwMode="auto">
                    <a:xfrm>
                      <a:off x="0" y="0"/>
                      <a:ext cx="6645910" cy="1631315"/>
                    </a:xfrm>
                    <a:prstGeom prst="rect">
                      <a:avLst/>
                    </a:prstGeom>
                    <a:ln>
                      <a:noFill/>
                    </a:ln>
                    <a:extLst>
                      <a:ext uri="{53640926-AAD7-44D8-BBD7-CCE9431645EC}">
                        <a14:shadowObscured xmlns:a14="http://schemas.microsoft.com/office/drawing/2010/main"/>
                      </a:ext>
                    </a:extLst>
                  </pic:spPr>
                </pic:pic>
              </a:graphicData>
            </a:graphic>
          </wp:inline>
        </w:drawing>
      </w:r>
    </w:p>
    <w:p w14:paraId="2FB897AC" w14:textId="77777777" w:rsidR="009B6045" w:rsidRDefault="009B6045" w:rsidP="009B6045">
      <w:pPr>
        <w:pStyle w:val="ListParagraph"/>
        <w:spacing w:after="0"/>
        <w:ind w:left="360"/>
        <w:rPr>
          <w:rFonts w:ascii="Cambria Math" w:hAnsi="Cambria Math"/>
          <w:sz w:val="24"/>
          <w:szCs w:val="24"/>
        </w:rPr>
      </w:pPr>
    </w:p>
    <w:p w14:paraId="579F5D80" w14:textId="77777777" w:rsidR="009B6045" w:rsidRDefault="00994C5C" w:rsidP="009B6045">
      <w:pPr>
        <w:pStyle w:val="ListParagraph"/>
        <w:spacing w:after="0"/>
        <w:ind w:left="360"/>
        <w:rPr>
          <w:rFonts w:ascii="Cambria Math" w:hAnsi="Cambria Math"/>
          <w:sz w:val="24"/>
          <w:szCs w:val="24"/>
        </w:rPr>
      </w:pPr>
      <w:r w:rsidRPr="00994C5C">
        <w:rPr>
          <w:rFonts w:ascii="Cambria Math" w:hAnsi="Cambria Math"/>
          <w:noProof/>
          <w:sz w:val="24"/>
          <w:szCs w:val="24"/>
        </w:rPr>
        <w:lastRenderedPageBreak/>
        <w:drawing>
          <wp:inline distT="0" distB="0" distL="0" distR="0" wp14:anchorId="2D214974" wp14:editId="710BA2A2">
            <wp:extent cx="6128425" cy="4817366"/>
            <wp:effectExtent l="0" t="0" r="5715" b="2540"/>
            <wp:docPr id="13290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160" name=""/>
                    <pic:cNvPicPr/>
                  </pic:nvPicPr>
                  <pic:blipFill>
                    <a:blip r:embed="rId11"/>
                    <a:stretch>
                      <a:fillRect/>
                    </a:stretch>
                  </pic:blipFill>
                  <pic:spPr>
                    <a:xfrm>
                      <a:off x="0" y="0"/>
                      <a:ext cx="6136451" cy="4823675"/>
                    </a:xfrm>
                    <a:prstGeom prst="rect">
                      <a:avLst/>
                    </a:prstGeom>
                  </pic:spPr>
                </pic:pic>
              </a:graphicData>
            </a:graphic>
          </wp:inline>
        </w:drawing>
      </w:r>
      <w:r w:rsidRPr="00994C5C">
        <w:rPr>
          <w:rFonts w:ascii="Cambria Math" w:hAnsi="Cambria Math"/>
          <w:noProof/>
          <w:sz w:val="24"/>
          <w:szCs w:val="24"/>
        </w:rPr>
        <w:drawing>
          <wp:inline distT="0" distB="0" distL="0" distR="0" wp14:anchorId="666B033B" wp14:editId="3267DB4E">
            <wp:extent cx="6124278" cy="4630366"/>
            <wp:effectExtent l="0" t="0" r="0" b="0"/>
            <wp:docPr id="151825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3630" name=""/>
                    <pic:cNvPicPr/>
                  </pic:nvPicPr>
                  <pic:blipFill>
                    <a:blip r:embed="rId12"/>
                    <a:stretch>
                      <a:fillRect/>
                    </a:stretch>
                  </pic:blipFill>
                  <pic:spPr>
                    <a:xfrm>
                      <a:off x="0" y="0"/>
                      <a:ext cx="6138075" cy="4640797"/>
                    </a:xfrm>
                    <a:prstGeom prst="rect">
                      <a:avLst/>
                    </a:prstGeom>
                  </pic:spPr>
                </pic:pic>
              </a:graphicData>
            </a:graphic>
          </wp:inline>
        </w:drawing>
      </w:r>
    </w:p>
    <w:p w14:paraId="17D2E44C" w14:textId="77777777" w:rsidR="00994C5C" w:rsidRDefault="00994C5C" w:rsidP="009B6045">
      <w:pPr>
        <w:pStyle w:val="ListParagraph"/>
        <w:spacing w:after="0"/>
        <w:ind w:left="360"/>
        <w:rPr>
          <w:rFonts w:ascii="Cambria Math" w:hAnsi="Cambria Math"/>
          <w:sz w:val="24"/>
          <w:szCs w:val="24"/>
        </w:rPr>
      </w:pPr>
    </w:p>
    <w:p w14:paraId="108D0790" w14:textId="77777777" w:rsidR="00994C5C" w:rsidRDefault="00994C5C" w:rsidP="00994C5C">
      <w:pPr>
        <w:pStyle w:val="ListParagraph"/>
        <w:numPr>
          <w:ilvl w:val="0"/>
          <w:numId w:val="1"/>
        </w:numPr>
        <w:spacing w:after="0"/>
        <w:rPr>
          <w:rFonts w:ascii="Cambria Math" w:hAnsi="Cambria Math"/>
          <w:b/>
          <w:bCs/>
          <w:sz w:val="28"/>
          <w:szCs w:val="28"/>
        </w:rPr>
      </w:pPr>
      <w:r w:rsidRPr="00994C5C">
        <w:rPr>
          <w:rFonts w:ascii="Cambria Math" w:hAnsi="Cambria Math"/>
          <w:b/>
          <w:bCs/>
          <w:sz w:val="28"/>
          <w:szCs w:val="28"/>
        </w:rPr>
        <w:lastRenderedPageBreak/>
        <w:t>John the Ripper</w:t>
      </w:r>
      <w:r w:rsidR="004F6E8A">
        <w:rPr>
          <w:rFonts w:ascii="Cambria Math" w:hAnsi="Cambria Math"/>
          <w:b/>
          <w:bCs/>
          <w:sz w:val="28"/>
          <w:szCs w:val="28"/>
        </w:rPr>
        <w:t>:</w:t>
      </w:r>
    </w:p>
    <w:p w14:paraId="0D67CB86" w14:textId="77777777" w:rsidR="00994C5C" w:rsidRPr="00994C5C" w:rsidRDefault="00994C5C" w:rsidP="00994C5C">
      <w:pPr>
        <w:pStyle w:val="ListParagraph"/>
        <w:spacing w:after="0"/>
        <w:ind w:left="360"/>
        <w:rPr>
          <w:rFonts w:ascii="Cambria Math" w:hAnsi="Cambria Math"/>
          <w:sz w:val="24"/>
          <w:szCs w:val="24"/>
        </w:rPr>
      </w:pPr>
      <w:r w:rsidRPr="00994C5C">
        <w:rPr>
          <w:rFonts w:ascii="Cambria Math" w:hAnsi="Cambria Math"/>
          <w:sz w:val="24"/>
          <w:szCs w:val="24"/>
        </w:rPr>
        <w:t>John the Ripper is a tool designed to help systems administrators to find weak (easy to guess or crack through brute force) passwords, and even automatically mail users warning them about it, if it is desired.</w:t>
      </w:r>
    </w:p>
    <w:p w14:paraId="61F78D99" w14:textId="77777777" w:rsidR="00994C5C" w:rsidRPr="00994C5C" w:rsidRDefault="00994C5C" w:rsidP="00994C5C">
      <w:pPr>
        <w:pStyle w:val="ListParagraph"/>
        <w:spacing w:after="0"/>
        <w:ind w:left="360"/>
        <w:rPr>
          <w:rFonts w:ascii="Cambria Math" w:hAnsi="Cambria Math"/>
          <w:sz w:val="24"/>
          <w:szCs w:val="24"/>
        </w:rPr>
      </w:pPr>
    </w:p>
    <w:p w14:paraId="71001014" w14:textId="77777777" w:rsidR="00994C5C" w:rsidRDefault="00994C5C" w:rsidP="00994C5C">
      <w:pPr>
        <w:pStyle w:val="ListParagraph"/>
        <w:spacing w:after="0"/>
        <w:ind w:left="360"/>
        <w:rPr>
          <w:rFonts w:ascii="Cambria Math" w:hAnsi="Cambria Math"/>
          <w:sz w:val="24"/>
          <w:szCs w:val="24"/>
        </w:rPr>
      </w:pPr>
      <w:r w:rsidRPr="00994C5C">
        <w:rPr>
          <w:rFonts w:ascii="Cambria Math" w:hAnsi="Cambria Math"/>
          <w:sz w:val="24"/>
          <w:szCs w:val="24"/>
        </w:rPr>
        <w:t xml:space="preserve">Besides several crypt (3) password hash types most commonly found on various Unix </w:t>
      </w:r>
      <w:proofErr w:type="spellStart"/>
      <w:r w:rsidRPr="00994C5C">
        <w:rPr>
          <w:rFonts w:ascii="Cambria Math" w:hAnsi="Cambria Math"/>
          <w:sz w:val="24"/>
          <w:szCs w:val="24"/>
        </w:rPr>
        <w:t>flavors</w:t>
      </w:r>
      <w:proofErr w:type="spellEnd"/>
      <w:r w:rsidRPr="00994C5C">
        <w:rPr>
          <w:rFonts w:ascii="Cambria Math" w:hAnsi="Cambria Math"/>
          <w:sz w:val="24"/>
          <w:szCs w:val="24"/>
        </w:rPr>
        <w:t>, supported out of the box are Kerberos AFS and Windows NT/2000/XP/2003 LM hashes, plus several more with contributed patches.</w:t>
      </w:r>
    </w:p>
    <w:p w14:paraId="2A75C5E1" w14:textId="77777777" w:rsidR="00994C5C" w:rsidRDefault="00994C5C" w:rsidP="00994C5C">
      <w:pPr>
        <w:pStyle w:val="ListParagraph"/>
        <w:spacing w:after="0"/>
        <w:ind w:left="360"/>
        <w:rPr>
          <w:rFonts w:ascii="Cambria Math" w:hAnsi="Cambria Math"/>
          <w:sz w:val="24"/>
          <w:szCs w:val="24"/>
        </w:rPr>
      </w:pPr>
    </w:p>
    <w:p w14:paraId="033510E6" w14:textId="77777777" w:rsidR="00994C5C" w:rsidRDefault="00994C5C" w:rsidP="00994C5C">
      <w:pPr>
        <w:pStyle w:val="ListParagraph"/>
        <w:spacing w:after="0"/>
        <w:ind w:left="360"/>
        <w:rPr>
          <w:rFonts w:ascii="Cambria Math" w:hAnsi="Cambria Math"/>
          <w:sz w:val="24"/>
          <w:szCs w:val="24"/>
        </w:rPr>
      </w:pPr>
      <w:r w:rsidRPr="00994C5C">
        <w:rPr>
          <w:rFonts w:ascii="Cambria Math" w:hAnsi="Cambria Math"/>
          <w:b/>
          <w:bCs/>
          <w:noProof/>
          <w:sz w:val="28"/>
          <w:szCs w:val="28"/>
        </w:rPr>
        <w:drawing>
          <wp:inline distT="0" distB="0" distL="0" distR="0" wp14:anchorId="55551640" wp14:editId="36DF1001">
            <wp:extent cx="6645910" cy="1239520"/>
            <wp:effectExtent l="0" t="0" r="2540" b="0"/>
            <wp:docPr id="206201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18340" name=""/>
                    <pic:cNvPicPr/>
                  </pic:nvPicPr>
                  <pic:blipFill rotWithShape="1">
                    <a:blip r:embed="rId13"/>
                    <a:srcRect t="14686"/>
                    <a:stretch/>
                  </pic:blipFill>
                  <pic:spPr bwMode="auto">
                    <a:xfrm>
                      <a:off x="0" y="0"/>
                      <a:ext cx="6645910" cy="1239520"/>
                    </a:xfrm>
                    <a:prstGeom prst="rect">
                      <a:avLst/>
                    </a:prstGeom>
                    <a:ln>
                      <a:noFill/>
                    </a:ln>
                    <a:extLst>
                      <a:ext uri="{53640926-AAD7-44D8-BBD7-CCE9431645EC}">
                        <a14:shadowObscured xmlns:a14="http://schemas.microsoft.com/office/drawing/2010/main"/>
                      </a:ext>
                    </a:extLst>
                  </pic:spPr>
                </pic:pic>
              </a:graphicData>
            </a:graphic>
          </wp:inline>
        </w:drawing>
      </w:r>
    </w:p>
    <w:p w14:paraId="25D5F7F6" w14:textId="77777777" w:rsidR="00994C5C" w:rsidRDefault="00994C5C" w:rsidP="00994C5C">
      <w:pPr>
        <w:pStyle w:val="ListParagraph"/>
        <w:spacing w:after="0"/>
        <w:ind w:left="360"/>
        <w:rPr>
          <w:rFonts w:ascii="Cambria Math" w:hAnsi="Cambria Math"/>
          <w:sz w:val="24"/>
          <w:szCs w:val="24"/>
        </w:rPr>
      </w:pPr>
    </w:p>
    <w:p w14:paraId="1C9658E3" w14:textId="77777777" w:rsidR="00994C5C" w:rsidRPr="00994C5C" w:rsidRDefault="00994C5C" w:rsidP="00994C5C">
      <w:pPr>
        <w:pStyle w:val="ListParagraph"/>
        <w:spacing w:after="0"/>
        <w:ind w:left="360"/>
        <w:rPr>
          <w:rFonts w:ascii="Cambria Math" w:hAnsi="Cambria Math"/>
          <w:sz w:val="24"/>
          <w:szCs w:val="24"/>
        </w:rPr>
      </w:pPr>
    </w:p>
    <w:sectPr w:rsidR="00994C5C" w:rsidRPr="00994C5C" w:rsidSect="009B6045">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0DAF" w14:textId="77777777" w:rsidR="00F670B0" w:rsidRDefault="00F670B0" w:rsidP="009B6045">
      <w:pPr>
        <w:spacing w:after="0" w:line="240" w:lineRule="auto"/>
      </w:pPr>
      <w:r>
        <w:separator/>
      </w:r>
    </w:p>
  </w:endnote>
  <w:endnote w:type="continuationSeparator" w:id="0">
    <w:p w14:paraId="1AF719F0" w14:textId="77777777" w:rsidR="00F670B0" w:rsidRDefault="00F670B0" w:rsidP="009B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11A6" w14:textId="77777777" w:rsidR="00BA44FC" w:rsidRDefault="00BA44FC" w:rsidP="00BA44FC">
    <w:pPr>
      <w:pStyle w:val="Footer"/>
      <w:jc w:val="right"/>
      <w:rPr>
        <w:rFonts w:ascii="Cambria Math" w:hAnsi="Cambria Math"/>
        <w:b/>
        <w:bCs/>
        <w:sz w:val="24"/>
        <w:szCs w:val="24"/>
        <w:lang w:val="en-US"/>
      </w:rPr>
    </w:pPr>
  </w:p>
  <w:p w14:paraId="7668FF91" w14:textId="77777777" w:rsidR="00BA44FC" w:rsidRPr="00BA44FC" w:rsidRDefault="00BA44FC" w:rsidP="00BA44FC">
    <w:pPr>
      <w:pStyle w:val="Footer"/>
      <w:jc w:val="right"/>
      <w:rPr>
        <w:rFonts w:ascii="Cambria Math" w:hAnsi="Cambria Math"/>
        <w:b/>
        <w:bCs/>
        <w:sz w:val="24"/>
        <w:szCs w:val="24"/>
        <w:lang w:val="en-US"/>
      </w:rPr>
    </w:pPr>
    <w:r w:rsidRPr="00BA44FC">
      <w:rPr>
        <w:rFonts w:ascii="Cambria Math" w:hAnsi="Cambria Math"/>
        <w:b/>
        <w:bCs/>
        <w:sz w:val="24"/>
        <w:szCs w:val="24"/>
        <w:lang w:val="en-US"/>
      </w:rPr>
      <w:t>Greeshma Reddy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59DF" w14:textId="77777777" w:rsidR="00F670B0" w:rsidRDefault="00F670B0" w:rsidP="009B6045">
      <w:pPr>
        <w:spacing w:after="0" w:line="240" w:lineRule="auto"/>
      </w:pPr>
      <w:r>
        <w:separator/>
      </w:r>
    </w:p>
  </w:footnote>
  <w:footnote w:type="continuationSeparator" w:id="0">
    <w:p w14:paraId="6B785A97" w14:textId="77777777" w:rsidR="00F670B0" w:rsidRDefault="00F670B0" w:rsidP="009B6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7D4B" w14:textId="77777777" w:rsidR="009B6045" w:rsidRPr="009B6045" w:rsidRDefault="009B6045" w:rsidP="009B6045">
    <w:pPr>
      <w:pStyle w:val="Header"/>
      <w:jc w:val="center"/>
      <w:rPr>
        <w:rFonts w:ascii="Cambria Math" w:hAnsi="Cambria Math"/>
        <w:b/>
        <w:bCs/>
        <w:sz w:val="32"/>
        <w:szCs w:val="32"/>
        <w:lang w:val="en-US"/>
      </w:rPr>
    </w:pPr>
    <w:r w:rsidRPr="009B6045">
      <w:rPr>
        <w:rFonts w:ascii="Cambria Math" w:hAnsi="Cambria Math"/>
        <w:b/>
        <w:bCs/>
        <w:sz w:val="32"/>
        <w:szCs w:val="32"/>
        <w:lang w:val="en-US"/>
      </w:rPr>
      <w:t>Assignment – 2</w:t>
    </w:r>
  </w:p>
  <w:p w14:paraId="54488747" w14:textId="77777777" w:rsidR="009B6045" w:rsidRPr="00C26B47" w:rsidRDefault="009B6045" w:rsidP="009B6045">
    <w:pPr>
      <w:pStyle w:val="Header"/>
      <w:jc w:val="center"/>
      <w:rPr>
        <w:rFonts w:ascii="Cambria Math" w:hAnsi="Cambria Math"/>
        <w:b/>
        <w:bCs/>
        <w:color w:val="000000" w:themeColor="text1"/>
        <w:sz w:val="48"/>
        <w:szCs w:val="48"/>
        <w:lang w:val="en-US"/>
      </w:rPr>
    </w:pPr>
    <w:r w:rsidRPr="00C26B47">
      <w:rPr>
        <w:rFonts w:ascii="Cambria Math" w:hAnsi="Cambria Math"/>
        <w:b/>
        <w:bCs/>
        <w:color w:val="000000" w:themeColor="text1"/>
        <w:sz w:val="48"/>
        <w:szCs w:val="48"/>
        <w:lang w:val="en-US"/>
      </w:rPr>
      <w:t>Kali Linux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181F"/>
    <w:multiLevelType w:val="hybridMultilevel"/>
    <w:tmpl w:val="A1582406"/>
    <w:lvl w:ilvl="0" w:tplc="6F34BF2E">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447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45"/>
    <w:rsid w:val="0001358E"/>
    <w:rsid w:val="004F6E8A"/>
    <w:rsid w:val="0081555D"/>
    <w:rsid w:val="00994C5C"/>
    <w:rsid w:val="009B6045"/>
    <w:rsid w:val="00BA44FC"/>
    <w:rsid w:val="00C26B47"/>
    <w:rsid w:val="00C55AE6"/>
    <w:rsid w:val="00D54F57"/>
    <w:rsid w:val="00F6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B2932"/>
  <w15:chartTrackingRefBased/>
  <w15:docId w15:val="{DD13FB21-245C-4D36-BA17-7F4F68A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045"/>
  </w:style>
  <w:style w:type="paragraph" w:styleId="Footer">
    <w:name w:val="footer"/>
    <w:basedOn w:val="Normal"/>
    <w:link w:val="FooterChar"/>
    <w:uiPriority w:val="99"/>
    <w:unhideWhenUsed/>
    <w:rsid w:val="009B6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045"/>
  </w:style>
  <w:style w:type="paragraph" w:styleId="ListParagraph">
    <w:name w:val="List Paragraph"/>
    <w:basedOn w:val="Normal"/>
    <w:uiPriority w:val="34"/>
    <w:qFormat/>
    <w:rsid w:val="009B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958">
      <w:bodyDiv w:val="1"/>
      <w:marLeft w:val="0"/>
      <w:marRight w:val="0"/>
      <w:marTop w:val="0"/>
      <w:marBottom w:val="0"/>
      <w:divBdr>
        <w:top w:val="none" w:sz="0" w:space="0" w:color="auto"/>
        <w:left w:val="none" w:sz="0" w:space="0" w:color="auto"/>
        <w:bottom w:val="none" w:sz="0" w:space="0" w:color="auto"/>
        <w:right w:val="none" w:sz="0" w:space="0" w:color="auto"/>
      </w:divBdr>
    </w:div>
    <w:div w:id="600836764">
      <w:bodyDiv w:val="1"/>
      <w:marLeft w:val="0"/>
      <w:marRight w:val="0"/>
      <w:marTop w:val="0"/>
      <w:marBottom w:val="0"/>
      <w:divBdr>
        <w:top w:val="none" w:sz="0" w:space="0" w:color="auto"/>
        <w:left w:val="none" w:sz="0" w:space="0" w:color="auto"/>
        <w:bottom w:val="none" w:sz="0" w:space="0" w:color="auto"/>
        <w:right w:val="none" w:sz="0" w:space="0" w:color="auto"/>
      </w:divBdr>
    </w:div>
    <w:div w:id="20206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yelakanti ramu</cp:lastModifiedBy>
  <cp:revision>5</cp:revision>
  <dcterms:created xsi:type="dcterms:W3CDTF">2023-09-06T16:29:00Z</dcterms:created>
  <dcterms:modified xsi:type="dcterms:W3CDTF">2023-09-06T17:25:00Z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70ced6d7-57e1-48ca-b98e-62b52de5499d</vt:lpwstr>
  </property>
</Properties>
</file>