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BB0DC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BB0DC3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4" o:title=""/>
                </v:shape>
                <o:OLEObject Type="Embed" ProgID="MSDraw" ShapeID="_x0000_i1025" DrawAspect="Content" ObjectID="_1566850512" r:id="rId5">
                  <o:FieldCodes>\* MERGEFORMAT</o:FieldCodes>
                </o:OLEObject>
              </w:object>
            </w:r>
          </w:p>
          <w:p w:rsidR="00492C3E" w:rsidRPr="00AF01DE" w:rsidRDefault="00492C3E" w:rsidP="00BB0DC3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BB0DC3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r w:rsidRPr="00492C3E">
        <w:rPr>
          <w:b/>
          <w:sz w:val="48"/>
          <w:lang w:val="en-US"/>
        </w:rPr>
        <w:t>Наблюдение дейността на студентите по време на изпити</w:t>
      </w:r>
      <w:r>
        <w:rPr>
          <w:b/>
          <w:sz w:val="48"/>
        </w:rPr>
        <w:t xml:space="preserve"> </w:t>
      </w:r>
      <w:r w:rsidRPr="00492C3E">
        <w:rPr>
          <w:b/>
          <w:sz w:val="48"/>
          <w:lang w:val="en-US"/>
        </w:rPr>
        <w:t>провеждани в електронен вариант</w:t>
      </w:r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B95EF0" w:rsidRDefault="00492C3E" w:rsidP="00E4790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B95EF0" w:rsidRDefault="00B95EF0" w:rsidP="00B25726">
      <w:pPr>
        <w:pStyle w:val="Heading1"/>
      </w:pPr>
      <w:r>
        <w:br w:type="page"/>
      </w:r>
      <w:r w:rsidR="00B25726">
        <w:lastRenderedPageBreak/>
        <w:t>Въведение</w:t>
      </w:r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</w:t>
      </w:r>
      <w:r>
        <w:t>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10 души, защото фокусът на един преподавател не може да бъде върху повече от 1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</w:t>
      </w:r>
      <w:r>
        <w:t>в различни части на света</w:t>
      </w:r>
      <w:r>
        <w:t xml:space="preserve">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>С текущата имплементация се очаква като резултат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r>
        <w:lastRenderedPageBreak/>
        <w:t>1. Постановка на дипломната работа. Цели и задачи.</w:t>
      </w:r>
    </w:p>
    <w:p w:rsidR="00CE68A1" w:rsidRPr="00CE68A1" w:rsidRDefault="00CE68A1" w:rsidP="00CE68A1">
      <w:bookmarkStart w:id="0" w:name="_GoBack"/>
      <w:bookmarkEnd w:id="0"/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807916" w:rsidP="005A62D9">
      <w:pPr>
        <w:rPr>
          <w:lang w:val="en-US"/>
        </w:rPr>
      </w:pPr>
      <w:hyperlink r:id="rId6" w:history="1">
        <w:r w:rsidRPr="000E20F8">
          <w:rPr>
            <w:rStyle w:val="Hyperlink"/>
            <w:lang w:val="en-US"/>
          </w:rPr>
          <w:t>http://www.academicintegrity.org/icai/integrity-3.php</w:t>
        </w:r>
      </w:hyperlink>
    </w:p>
    <w:p w:rsidR="00807916" w:rsidRPr="005A62D9" w:rsidRDefault="00807916" w:rsidP="005A62D9">
      <w:pPr>
        <w:rPr>
          <w:lang w:val="en-US"/>
        </w:rPr>
      </w:pPr>
      <w:r w:rsidRPr="00807916">
        <w:rPr>
          <w:lang w:val="en-US"/>
        </w:rPr>
        <w:t>http://www.cleveland.com/metro/index.ssf/2017/02/cheating_in_college_has_become.html</w:t>
      </w:r>
    </w:p>
    <w:sectPr w:rsidR="00807916" w:rsidRPr="005A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70F5F"/>
    <w:rsid w:val="000C74E0"/>
    <w:rsid w:val="00110F78"/>
    <w:rsid w:val="001275D6"/>
    <w:rsid w:val="002E343E"/>
    <w:rsid w:val="0036651F"/>
    <w:rsid w:val="003D1C96"/>
    <w:rsid w:val="00492C3E"/>
    <w:rsid w:val="005A62D9"/>
    <w:rsid w:val="005D5083"/>
    <w:rsid w:val="006539A8"/>
    <w:rsid w:val="00682C03"/>
    <w:rsid w:val="00702549"/>
    <w:rsid w:val="00807916"/>
    <w:rsid w:val="0087105E"/>
    <w:rsid w:val="008C6BED"/>
    <w:rsid w:val="009217CA"/>
    <w:rsid w:val="009A7A24"/>
    <w:rsid w:val="009D7325"/>
    <w:rsid w:val="00B17F2F"/>
    <w:rsid w:val="00B25726"/>
    <w:rsid w:val="00B95EF0"/>
    <w:rsid w:val="00C275A0"/>
    <w:rsid w:val="00CB1090"/>
    <w:rsid w:val="00CE68A1"/>
    <w:rsid w:val="00E4790B"/>
    <w:rsid w:val="00E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ademicintegrity.org/icai/integrity-3.php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20</cp:revision>
  <dcterms:created xsi:type="dcterms:W3CDTF">2017-09-12T21:53:00Z</dcterms:created>
  <dcterms:modified xsi:type="dcterms:W3CDTF">2017-09-13T20:29:00Z</dcterms:modified>
</cp:coreProperties>
</file>