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18F5D" w14:textId="77777777" w:rsidR="003A59C9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Ram Vamshi Krishna Rudraram</w:t>
      </w:r>
    </w:p>
    <w:p w14:paraId="08D5E16B" w14:textId="77777777" w:rsidR="003A59C9" w:rsidRDefault="00000000">
      <w:pPr>
        <w:spacing w:after="40"/>
        <w:jc w:val="center"/>
      </w:pPr>
      <w:r>
        <w:rPr>
          <w:rFonts w:ascii="Calibri" w:eastAsia="Calibri" w:hAnsi="Calibri" w:cs="Calibri"/>
          <w:sz w:val="22"/>
          <w:szCs w:val="22"/>
        </w:rPr>
        <w:t>Data Engineer</w:t>
      </w:r>
    </w:p>
    <w:p w14:paraId="1035784D" w14:textId="6880C0E5" w:rsidR="003A59C9" w:rsidRDefault="00000000">
      <w:pPr>
        <w:spacing w:after="20"/>
        <w:jc w:val="center"/>
      </w:pPr>
      <w:r>
        <w:rPr>
          <w:rFonts w:ascii="Calibri" w:eastAsia="Calibri" w:hAnsi="Calibri" w:cs="Calibri"/>
          <w:sz w:val="18"/>
          <w:szCs w:val="18"/>
        </w:rPr>
        <w:t xml:space="preserve"> MO | 417-419-8066 | rrudraram4@gmail.com</w:t>
      </w:r>
    </w:p>
    <w:p w14:paraId="6E54DED0" w14:textId="0A208504" w:rsidR="003A59C9" w:rsidRDefault="00A57964" w:rsidP="00A57964">
      <w:pPr>
        <w:spacing w:after="60"/>
        <w:ind w:left="3600" w:firstLine="720"/>
      </w:pPr>
      <w:hyperlink r:id="rId5" w:history="1">
        <w:r w:rsidRPr="00A57964">
          <w:rPr>
            <w:rStyle w:val="Hyperlink"/>
            <w:rFonts w:ascii="Calibri" w:eastAsia="Calibri" w:hAnsi="Calibri" w:cs="Calibri"/>
            <w:sz w:val="18"/>
            <w:szCs w:val="18"/>
          </w:rPr>
          <w:t>Linked</w:t>
        </w:r>
        <w:r w:rsidRPr="00A57964">
          <w:rPr>
            <w:rStyle w:val="Hyperlink"/>
            <w:rFonts w:ascii="Calibri" w:eastAsia="Calibri" w:hAnsi="Calibri" w:cs="Calibri"/>
            <w:sz w:val="18"/>
            <w:szCs w:val="18"/>
          </w:rPr>
          <w:t>i</w:t>
        </w:r>
        <w:r w:rsidRPr="00A57964">
          <w:rPr>
            <w:rStyle w:val="Hyperlink"/>
            <w:rFonts w:ascii="Calibri" w:eastAsia="Calibri" w:hAnsi="Calibri" w:cs="Calibri"/>
            <w:sz w:val="18"/>
            <w:szCs w:val="18"/>
          </w:rPr>
          <w:t>n</w:t>
        </w:r>
      </w:hyperlink>
      <w:r>
        <w:rPr>
          <w:rFonts w:ascii="Calibri" w:eastAsia="Calibri" w:hAnsi="Calibri" w:cs="Calibri"/>
          <w:sz w:val="18"/>
          <w:szCs w:val="18"/>
        </w:rPr>
        <w:t xml:space="preserve"> |  </w:t>
      </w:r>
      <w:r>
        <w:t xml:space="preserve"> </w:t>
      </w:r>
      <w:hyperlink r:id="rId6" w:history="1">
        <w:r w:rsidRPr="00A57964">
          <w:rPr>
            <w:rStyle w:val="Hyperlink"/>
          </w:rPr>
          <w:t>Github</w:t>
        </w:r>
      </w:hyperlink>
      <w:r>
        <w:t xml:space="preserve"> </w:t>
      </w:r>
      <w:r>
        <w:rPr>
          <w:rFonts w:ascii="Calibri" w:eastAsia="Calibri" w:hAnsi="Calibri" w:cs="Calibri"/>
          <w:sz w:val="18"/>
          <w:szCs w:val="18"/>
        </w:rPr>
        <w:t xml:space="preserve"> |  </w:t>
      </w:r>
      <w:r>
        <w:t xml:space="preserve"> </w:t>
      </w:r>
      <w:hyperlink r:id="rId7" w:history="1">
        <w:r w:rsidR="00BA24B0" w:rsidRPr="00BA24B0">
          <w:rPr>
            <w:rStyle w:val="Hyperlink"/>
          </w:rPr>
          <w:t>Portfolio</w:t>
        </w:r>
      </w:hyperlink>
    </w:p>
    <w:p w14:paraId="48F4BE49" w14:textId="77777777" w:rsidR="003A59C9" w:rsidRDefault="00000000">
      <w:pPr>
        <w:pBdr>
          <w:bottom w:val="single" w:sz="6" w:space="1" w:color="000000"/>
        </w:pBdr>
        <w:spacing w:before="80" w:after="30"/>
      </w:pPr>
      <w:r>
        <w:rPr>
          <w:rFonts w:ascii="Calibri" w:eastAsia="Calibri" w:hAnsi="Calibri" w:cs="Calibri"/>
          <w:b/>
          <w:bCs/>
          <w:sz w:val="21"/>
          <w:szCs w:val="21"/>
        </w:rPr>
        <w:t>SUMMARY</w:t>
      </w:r>
    </w:p>
    <w:p w14:paraId="7034BF92" w14:textId="77777777" w:rsidR="003A59C9" w:rsidRDefault="00000000">
      <w:pPr>
        <w:spacing w:after="60"/>
      </w:pPr>
      <w:r>
        <w:rPr>
          <w:rFonts w:ascii="Calibri" w:eastAsia="Calibri" w:hAnsi="Calibri" w:cs="Calibri"/>
          <w:sz w:val="18"/>
          <w:szCs w:val="18"/>
        </w:rPr>
        <w:t>Data Engineer with 2 years building production ETL/ELT pipelines on AWS across 5+ TB of regulated healthcare data, plus an MS in Computer Science. Currently builds and operates a job-market data platform tracking 444,000+ postings ingested from roughly 22,900 sources. Depth in Python, PySpark, SQL, Airflow, and Redshift, with hands-on distributed processing, data quality, and pipeline orchestration.</w:t>
      </w:r>
    </w:p>
    <w:p w14:paraId="32A64810" w14:textId="77777777" w:rsidR="003A59C9" w:rsidRDefault="00000000">
      <w:pPr>
        <w:pBdr>
          <w:bottom w:val="single" w:sz="6" w:space="1" w:color="000000"/>
        </w:pBdr>
        <w:spacing w:before="80" w:after="30"/>
      </w:pPr>
      <w:r>
        <w:rPr>
          <w:rFonts w:ascii="Calibri" w:eastAsia="Calibri" w:hAnsi="Calibri" w:cs="Calibri"/>
          <w:b/>
          <w:bCs/>
          <w:sz w:val="21"/>
          <w:szCs w:val="21"/>
        </w:rPr>
        <w:t>TECHNICAL SKILLS</w:t>
      </w:r>
    </w:p>
    <w:p w14:paraId="3027699A" w14:textId="77777777" w:rsidR="003A59C9" w:rsidRDefault="00000000">
      <w:pPr>
        <w:spacing w:after="2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Languages: </w:t>
      </w:r>
      <w:r>
        <w:rPr>
          <w:rFonts w:ascii="Calibri" w:eastAsia="Calibri" w:hAnsi="Calibri" w:cs="Calibri"/>
          <w:sz w:val="18"/>
          <w:szCs w:val="18"/>
        </w:rPr>
        <w:t>Python, SQL, PL/SQL, TypeScript, JavaScript, Bash</w:t>
      </w:r>
    </w:p>
    <w:p w14:paraId="730AFFF9" w14:textId="77777777" w:rsidR="003A59C9" w:rsidRDefault="00000000">
      <w:pPr>
        <w:spacing w:after="2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Data Engineering: </w:t>
      </w:r>
      <w:r>
        <w:rPr>
          <w:rFonts w:ascii="Calibri" w:eastAsia="Calibri" w:hAnsi="Calibri" w:cs="Calibri"/>
          <w:sz w:val="18"/>
          <w:szCs w:val="18"/>
        </w:rPr>
        <w:t>Apache Spark, PySpark, Spark SQL &amp; Streaming, Apache Airflow, dbt, Kafka, ETL/ELT, Dimensional Modeling, Star Schema, SCD Type 1/2, Data Quality, Data Governance, Schema Normalization</w:t>
      </w:r>
    </w:p>
    <w:p w14:paraId="080AFB28" w14:textId="77777777" w:rsidR="003A59C9" w:rsidRDefault="00000000">
      <w:pPr>
        <w:spacing w:after="2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Cloud: </w:t>
      </w:r>
      <w:r>
        <w:rPr>
          <w:rFonts w:ascii="Calibri" w:eastAsia="Calibri" w:hAnsi="Calibri" w:cs="Calibri"/>
          <w:sz w:val="18"/>
          <w:szCs w:val="18"/>
        </w:rPr>
        <w:t>AWS (S3, EMR, Glue, Redshift, Lambda, Athena, Kinesis, Step Functions); Azure (Data Factory, Databricks, Synapse, ADLS Gen2); DigitalOcean</w:t>
      </w:r>
    </w:p>
    <w:p w14:paraId="2851DF36" w14:textId="77777777" w:rsidR="003A59C9" w:rsidRDefault="00000000">
      <w:pPr>
        <w:spacing w:after="2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Data Stores: </w:t>
      </w:r>
      <w:r>
        <w:rPr>
          <w:rFonts w:ascii="Calibri" w:eastAsia="Calibri" w:hAnsi="Calibri" w:cs="Calibri"/>
          <w:sz w:val="18"/>
          <w:szCs w:val="18"/>
        </w:rPr>
        <w:t>Amazon Redshift, PostgreSQL (pgvector), MySQL, SQL Server, SQLite, Delta Lake, Parquet, Avro</w:t>
      </w:r>
    </w:p>
    <w:p w14:paraId="67ECDE80" w14:textId="77777777" w:rsidR="003A59C9" w:rsidRDefault="00000000">
      <w:pPr>
        <w:spacing w:after="2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Engineering &amp; AI: </w:t>
      </w:r>
      <w:r>
        <w:rPr>
          <w:rFonts w:ascii="Calibri" w:eastAsia="Calibri" w:hAnsi="Calibri" w:cs="Calibri"/>
          <w:sz w:val="18"/>
          <w:szCs w:val="18"/>
        </w:rPr>
        <w:t>Docker, Docker Compose, CI/CD, Git, Linux, Caddy, REST APIs, FastAPI, SQLModel, Celery, Redis, Streamlit, pytest, TDD, Agile/Scrum; LLM Integration (OpenAI, Anthropic), RAG, Vector Embeddings, Pandas, NumPy, Power BI, Tableau</w:t>
      </w:r>
    </w:p>
    <w:p w14:paraId="0520C412" w14:textId="77777777" w:rsidR="003A59C9" w:rsidRDefault="00000000">
      <w:pPr>
        <w:pBdr>
          <w:bottom w:val="single" w:sz="6" w:space="1" w:color="000000"/>
        </w:pBdr>
        <w:spacing w:before="80" w:after="30"/>
      </w:pPr>
      <w:r>
        <w:rPr>
          <w:rFonts w:ascii="Calibri" w:eastAsia="Calibri" w:hAnsi="Calibri" w:cs="Calibri"/>
          <w:b/>
          <w:bCs/>
          <w:sz w:val="21"/>
          <w:szCs w:val="21"/>
        </w:rPr>
        <w:t>PROJECTS</w:t>
      </w:r>
    </w:p>
    <w:p w14:paraId="550EABC6" w14:textId="77777777" w:rsidR="003A59C9" w:rsidRDefault="00000000">
      <w:pPr>
        <w:tabs>
          <w:tab w:val="right" w:pos="9026"/>
        </w:tabs>
      </w:pPr>
      <w:r>
        <w:rPr>
          <w:rFonts w:ascii="Calibri" w:eastAsia="Calibri" w:hAnsi="Calibri" w:cs="Calibri"/>
          <w:b/>
          <w:bCs/>
          <w:sz w:val="18"/>
          <w:szCs w:val="18"/>
        </w:rPr>
        <w:t>Job Control Center | Job-market data platform, deployed and running 24/7</w:t>
      </w:r>
      <w:r>
        <w:rPr>
          <w:rFonts w:ascii="Calibri" w:eastAsia="Calibri" w:hAnsi="Calibri" w:cs="Calibri"/>
          <w:sz w:val="18"/>
          <w:szCs w:val="18"/>
        </w:rPr>
        <w:tab/>
        <w:t>2026</w:t>
      </w:r>
    </w:p>
    <w:p w14:paraId="2EE09E7A" w14:textId="77777777" w:rsidR="003A59C9" w:rsidRDefault="00000000">
      <w:pPr>
        <w:spacing w:after="20"/>
      </w:pPr>
      <w:r>
        <w:rPr>
          <w:rFonts w:ascii="Calibri" w:eastAsia="Calibri" w:hAnsi="Calibri" w:cs="Calibri"/>
          <w:i/>
          <w:iCs/>
          <w:sz w:val="18"/>
          <w:szCs w:val="18"/>
        </w:rPr>
        <w:t>Python, FastAPI, SQLModel, SQLite (WAL), Streamlit, Docker Compose, Caddy, DigitalOcean</w:t>
      </w:r>
    </w:p>
    <w:p w14:paraId="7A2C7619" w14:textId="77777777" w:rsidR="003A59C9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8"/>
          <w:szCs w:val="18"/>
        </w:rPr>
        <w:t>Built a continuously running ingestion platform that crawls roughly 22,900 company career pages through 29 source-specific modules (Greenhouse, Lever, Ashby, Workday, iCIMS, SmartRecruiters, BambooHR, Paylocity, UKG, Oracle HCM, and job boards), normalizing heterogeneous payloads into a single schema across 444,000+ tracked postings.</w:t>
      </w:r>
    </w:p>
    <w:p w14:paraId="16BB9DBD" w14:textId="77777777" w:rsidR="003A59C9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8"/>
          <w:szCs w:val="18"/>
        </w:rPr>
        <w:t>Diagnosed and fixed a source-fidelity defect in which a vendor's last-modified timestamp was ingested as the publish date, causing a 778-day-old posting to surface as new; enforced true publish-date semantics at the source layer and added explicit handling for the 43% of records whose providers emit no publish date.</w:t>
      </w:r>
    </w:p>
    <w:p w14:paraId="369F0A7E" w14:textId="77777777" w:rsidR="003A59C9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8"/>
          <w:szCs w:val="18"/>
        </w:rPr>
        <w:t>Designed a tiered retention and staleness model (90-day retention for high-value employers versus 10-day for others, with expiry detected from last-seen crawl timestamps rather than posting age) after short uniform windows were found to be dropping entire viable employers.</w:t>
      </w:r>
    </w:p>
    <w:p w14:paraId="0E624B69" w14:textId="77777777" w:rsidR="003A59C9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8"/>
          <w:szCs w:val="18"/>
        </w:rPr>
        <w:t>Implemented a profile-matching scorer ranking every posting on role fit and employer signals, with a calibrated score threshold that suppresses high-volume duplicate-listing spam, plus a re-evaluation job to rescore stored rows when filter logic changes.</w:t>
      </w:r>
    </w:p>
    <w:p w14:paraId="6BF3A121" w14:textId="77777777" w:rsidR="003A59C9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8"/>
          <w:szCs w:val="18"/>
        </w:rPr>
        <w:t>Deployed a three-service stack (API, crawler, dashboard) via Docker Compose on a 2 vCPU / 2 GB droplet behind Caddy with HTTPS, applying CPU and memory limits to isolate the crawler from the API and tuning SQLite WAL access patterns around its single-writer constraint.</w:t>
      </w:r>
    </w:p>
    <w:p w14:paraId="7C7972B5" w14:textId="77777777" w:rsidR="003A59C9" w:rsidRDefault="00000000">
      <w:pPr>
        <w:tabs>
          <w:tab w:val="right" w:pos="9026"/>
        </w:tabs>
      </w:pPr>
      <w:r>
        <w:rPr>
          <w:rFonts w:ascii="Calibri" w:eastAsia="Calibri" w:hAnsi="Calibri" w:cs="Calibri"/>
          <w:b/>
          <w:bCs/>
          <w:sz w:val="18"/>
          <w:szCs w:val="18"/>
        </w:rPr>
        <w:t>JobJarvis | github.com/ramvamshi019/jobjarvis</w:t>
      </w:r>
      <w:r>
        <w:rPr>
          <w:rFonts w:ascii="Calibri" w:eastAsia="Calibri" w:hAnsi="Calibri" w:cs="Calibri"/>
          <w:sz w:val="18"/>
          <w:szCs w:val="18"/>
        </w:rPr>
        <w:tab/>
        <w:t>2026</w:t>
      </w:r>
    </w:p>
    <w:p w14:paraId="5A329665" w14:textId="77777777" w:rsidR="003A59C9" w:rsidRDefault="00000000">
      <w:pPr>
        <w:spacing w:after="20"/>
      </w:pPr>
      <w:r>
        <w:rPr>
          <w:rFonts w:ascii="Calibri" w:eastAsia="Calibri" w:hAnsi="Calibri" w:cs="Calibri"/>
          <w:i/>
          <w:iCs/>
          <w:sz w:val="18"/>
          <w:szCs w:val="18"/>
        </w:rPr>
        <w:t>FastAPI, Next.js, TypeScript, PostgreSQL/pgvector, Celery, Redis, dbt, Airflow, Docker</w:t>
      </w:r>
    </w:p>
    <w:p w14:paraId="61C07848" w14:textId="77777777" w:rsidR="003A59C9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8"/>
          <w:szCs w:val="18"/>
        </w:rPr>
        <w:t>Built a full-stack LLM job-search platform: async FastAPI backend (SQLAlchemy 2.0, Alembic) with Celery workers over Postgres and Redis, pgvector semantic matching against candidate profiles, dbt models, Airflow DAGs, and a Chrome extension, deployed via Docker Compose behind Caddy.</w:t>
      </w:r>
    </w:p>
    <w:p w14:paraId="2FD348F6" w14:textId="77777777" w:rsidR="003A59C9" w:rsidRDefault="00000000">
      <w:pPr>
        <w:tabs>
          <w:tab w:val="right" w:pos="9026"/>
        </w:tabs>
      </w:pPr>
      <w:r>
        <w:rPr>
          <w:rFonts w:ascii="Calibri" w:eastAsia="Calibri" w:hAnsi="Calibri" w:cs="Calibri"/>
          <w:b/>
          <w:bCs/>
          <w:sz w:val="18"/>
          <w:szCs w:val="18"/>
        </w:rPr>
        <w:t>E-Commerce Support Classification | github.com/ramvamshi019/Ecommerce-ml-project</w:t>
      </w:r>
      <w:r>
        <w:rPr>
          <w:rFonts w:ascii="Calibri" w:eastAsia="Calibri" w:hAnsi="Calibri" w:cs="Calibri"/>
          <w:sz w:val="18"/>
          <w:szCs w:val="18"/>
        </w:rPr>
        <w:tab/>
        <w:t>2025</w:t>
      </w:r>
    </w:p>
    <w:p w14:paraId="57A2C0EF" w14:textId="77777777" w:rsidR="003A59C9" w:rsidRDefault="00000000">
      <w:pPr>
        <w:spacing w:after="20"/>
      </w:pPr>
      <w:r>
        <w:rPr>
          <w:rFonts w:ascii="Calibri" w:eastAsia="Calibri" w:hAnsi="Calibri" w:cs="Calibri"/>
          <w:i/>
          <w:iCs/>
          <w:sz w:val="18"/>
          <w:szCs w:val="18"/>
        </w:rPr>
        <w:t>PySpark, Python, Machine Learning, Distributed Computing (graduate coursework)</w:t>
      </w:r>
    </w:p>
    <w:p w14:paraId="19D07A2D" w14:textId="77777777" w:rsidR="003A59C9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8"/>
          <w:szCs w:val="18"/>
        </w:rPr>
        <w:t>Built an ML pipeline classifying e-commerce support cases and benchmarked distributed PySpark against single-node execution, quantifying runtime and scaling behavior across data volumes.</w:t>
      </w:r>
    </w:p>
    <w:p w14:paraId="6DEBD2A8" w14:textId="77777777" w:rsidR="003A59C9" w:rsidRDefault="00000000">
      <w:pPr>
        <w:pBdr>
          <w:bottom w:val="single" w:sz="6" w:space="1" w:color="000000"/>
        </w:pBdr>
        <w:spacing w:before="80" w:after="30"/>
      </w:pPr>
      <w:r>
        <w:rPr>
          <w:rFonts w:ascii="Calibri" w:eastAsia="Calibri" w:hAnsi="Calibri" w:cs="Calibri"/>
          <w:b/>
          <w:bCs/>
          <w:sz w:val="21"/>
          <w:szCs w:val="21"/>
        </w:rPr>
        <w:t>EXPERIENCE</w:t>
      </w:r>
    </w:p>
    <w:p w14:paraId="0AFD6DB9" w14:textId="77777777" w:rsidR="003A59C9" w:rsidRDefault="00000000">
      <w:pPr>
        <w:tabs>
          <w:tab w:val="right" w:pos="9026"/>
        </w:tabs>
      </w:pPr>
      <w:r>
        <w:rPr>
          <w:rFonts w:ascii="Calibri" w:eastAsia="Calibri" w:hAnsi="Calibri" w:cs="Calibri"/>
          <w:b/>
          <w:bCs/>
          <w:sz w:val="18"/>
          <w:szCs w:val="18"/>
        </w:rPr>
        <w:t>Johnson &amp; Johnson</w:t>
      </w:r>
      <w:r>
        <w:rPr>
          <w:rFonts w:ascii="Calibri" w:eastAsia="Calibri" w:hAnsi="Calibri" w:cs="Calibri"/>
          <w:sz w:val="18"/>
          <w:szCs w:val="18"/>
        </w:rPr>
        <w:tab/>
        <w:t>Feb 2022 - Dec 2023</w:t>
      </w:r>
    </w:p>
    <w:p w14:paraId="3766FAE5" w14:textId="77777777" w:rsidR="003A59C9" w:rsidRDefault="00000000">
      <w:pPr>
        <w:tabs>
          <w:tab w:val="right" w:pos="9026"/>
        </w:tabs>
      </w:pPr>
      <w:r>
        <w:rPr>
          <w:rFonts w:ascii="Calibri" w:eastAsia="Calibri" w:hAnsi="Calibri" w:cs="Calibri"/>
          <w:i/>
          <w:iCs/>
          <w:sz w:val="18"/>
          <w:szCs w:val="18"/>
        </w:rPr>
        <w:t>Data Engineer</w:t>
      </w:r>
      <w:r>
        <w:rPr>
          <w:rFonts w:ascii="Calibri" w:eastAsia="Calibri" w:hAnsi="Calibri" w:cs="Calibri"/>
          <w:i/>
          <w:iCs/>
          <w:sz w:val="18"/>
          <w:szCs w:val="18"/>
        </w:rPr>
        <w:tab/>
        <w:t>Hyderabad, India</w:t>
      </w:r>
    </w:p>
    <w:p w14:paraId="04B3EEDF" w14:textId="77777777" w:rsidR="003A59C9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8"/>
          <w:szCs w:val="18"/>
        </w:rPr>
        <w:t>Processed 5+ TB of clinical-trial and patient healthcare data by building batch and streaming ETL/ELT pipelines in Python, PySpark, and SQL on AWS (EMR, Glue, S3, Redshift) with Kafka and Kinesis ingestion of HL7 and FHIR records, delivering analytics-ready datasets to research teams.</w:t>
      </w:r>
    </w:p>
    <w:p w14:paraId="05DFA606" w14:textId="77777777" w:rsidR="003A59C9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8"/>
          <w:szCs w:val="18"/>
        </w:rPr>
        <w:t>Cut query execution time on multi-billion-row tables by 50% by redesigning Redshift physical layout (distribution keys, sort keys, column compression) across star-schema data marts serving clinical reporting, regulatory compliance, and 100+ analysts.</w:t>
      </w:r>
    </w:p>
    <w:p w14:paraId="6FF0F2D1" w14:textId="77777777" w:rsidR="003A59C9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8"/>
          <w:szCs w:val="18"/>
        </w:rPr>
        <w:t>Reduced pipeline job failures by 35% by developing and maintaining 25+ Apache Airflow DAGs with retry, alerting, and SLA monitoring, improving orchestration reliability and observability.</w:t>
      </w:r>
    </w:p>
    <w:p w14:paraId="09A03670" w14:textId="77777777" w:rsidR="003A59C9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8"/>
          <w:szCs w:val="18"/>
        </w:rPr>
        <w:t>Accelerated new pipeline development by 30% team-wide by designing reusable, modular Python libraries for ingestion, transformation, logging, and validation, enforced through TDD and peer code review.</w:t>
      </w:r>
    </w:p>
    <w:p w14:paraId="62551990" w14:textId="77777777" w:rsidR="003A59C9" w:rsidRDefault="00000000">
      <w:pPr>
        <w:pBdr>
          <w:bottom w:val="single" w:sz="6" w:space="1" w:color="000000"/>
        </w:pBdr>
        <w:spacing w:before="80" w:after="30"/>
      </w:pPr>
      <w:r>
        <w:rPr>
          <w:rFonts w:ascii="Calibri" w:eastAsia="Calibri" w:hAnsi="Calibri" w:cs="Calibri"/>
          <w:b/>
          <w:bCs/>
          <w:sz w:val="21"/>
          <w:szCs w:val="21"/>
        </w:rPr>
        <w:t>EDUCATION</w:t>
      </w:r>
    </w:p>
    <w:p w14:paraId="75C28FF6" w14:textId="6D1F8A40" w:rsidR="003A59C9" w:rsidRDefault="00000000">
      <w:pPr>
        <w:tabs>
          <w:tab w:val="right" w:pos="9026"/>
        </w:tabs>
      </w:pPr>
      <w:r>
        <w:rPr>
          <w:rFonts w:ascii="Calibri" w:eastAsia="Calibri" w:hAnsi="Calibri" w:cs="Calibri"/>
          <w:b/>
          <w:bCs/>
          <w:sz w:val="18"/>
          <w:szCs w:val="18"/>
        </w:rPr>
        <w:t>Missouri State University</w:t>
      </w:r>
      <w:r>
        <w:rPr>
          <w:rFonts w:ascii="Calibri" w:eastAsia="Calibri" w:hAnsi="Calibri" w:cs="Calibri"/>
          <w:sz w:val="18"/>
          <w:szCs w:val="18"/>
        </w:rPr>
        <w:tab/>
      </w:r>
      <w:r w:rsidR="00A57964">
        <w:rPr>
          <w:rFonts w:ascii="Calibri" w:eastAsia="Calibri" w:hAnsi="Calibri" w:cs="Calibri"/>
          <w:sz w:val="18"/>
          <w:szCs w:val="18"/>
        </w:rPr>
        <w:t>-</w:t>
      </w:r>
      <w:r w:rsidR="00D52345">
        <w:rPr>
          <w:rFonts w:ascii="Calibri" w:eastAsia="Calibri" w:hAnsi="Calibri" w:cs="Calibri"/>
          <w:sz w:val="18"/>
          <w:szCs w:val="18"/>
        </w:rPr>
        <w:t>Jan 2024</w:t>
      </w:r>
      <w:r>
        <w:rPr>
          <w:rFonts w:ascii="Calibri" w:eastAsia="Calibri" w:hAnsi="Calibri" w:cs="Calibri"/>
          <w:sz w:val="18"/>
          <w:szCs w:val="18"/>
        </w:rPr>
        <w:t xml:space="preserve"> - Dec 2025</w:t>
      </w:r>
    </w:p>
    <w:p w14:paraId="4419CABA" w14:textId="77777777" w:rsidR="003A59C9" w:rsidRDefault="00000000">
      <w:pPr>
        <w:tabs>
          <w:tab w:val="right" w:pos="9026"/>
        </w:tabs>
      </w:pPr>
      <w:r>
        <w:rPr>
          <w:rFonts w:ascii="Calibri" w:eastAsia="Calibri" w:hAnsi="Calibri" w:cs="Calibri"/>
          <w:i/>
          <w:iCs/>
          <w:sz w:val="18"/>
          <w:szCs w:val="18"/>
        </w:rPr>
        <w:t>Master of Science, Computer Science</w:t>
      </w:r>
      <w:r>
        <w:rPr>
          <w:rFonts w:ascii="Calibri" w:eastAsia="Calibri" w:hAnsi="Calibri" w:cs="Calibri"/>
          <w:i/>
          <w:iCs/>
          <w:sz w:val="18"/>
          <w:szCs w:val="18"/>
        </w:rPr>
        <w:tab/>
        <w:t>Springfield, MO</w:t>
      </w:r>
    </w:p>
    <w:p w14:paraId="2C830CE0" w14:textId="77777777" w:rsidR="003A59C9" w:rsidRDefault="003A59C9">
      <w:pPr>
        <w:spacing w:after="60"/>
      </w:pPr>
    </w:p>
    <w:p w14:paraId="3A91B5E8" w14:textId="12A2E6A9" w:rsidR="003A59C9" w:rsidRDefault="00000000">
      <w:pPr>
        <w:tabs>
          <w:tab w:val="right" w:pos="9026"/>
        </w:tabs>
      </w:pPr>
      <w:r>
        <w:rPr>
          <w:rFonts w:ascii="Calibri" w:eastAsia="Calibri" w:hAnsi="Calibri" w:cs="Calibri"/>
          <w:b/>
          <w:bCs/>
          <w:sz w:val="18"/>
          <w:szCs w:val="18"/>
        </w:rPr>
        <w:t>Koneru Lakshmaiah Education Foundation</w:t>
      </w:r>
      <w:r>
        <w:rPr>
          <w:rFonts w:ascii="Calibri" w:eastAsia="Calibri" w:hAnsi="Calibri" w:cs="Calibri"/>
          <w:sz w:val="18"/>
          <w:szCs w:val="18"/>
        </w:rPr>
        <w:tab/>
        <w:t xml:space="preserve"> - May 2023</w:t>
      </w:r>
    </w:p>
    <w:p w14:paraId="02FC5888" w14:textId="77777777" w:rsidR="003A59C9" w:rsidRDefault="00000000">
      <w:pPr>
        <w:tabs>
          <w:tab w:val="right" w:pos="9026"/>
        </w:tabs>
      </w:pPr>
      <w:r>
        <w:rPr>
          <w:rFonts w:ascii="Calibri" w:eastAsia="Calibri" w:hAnsi="Calibri" w:cs="Calibri"/>
          <w:i/>
          <w:iCs/>
          <w:sz w:val="18"/>
          <w:szCs w:val="18"/>
        </w:rPr>
        <w:t>Bachelor of Technology, Computer Science</w:t>
      </w:r>
      <w:r>
        <w:rPr>
          <w:rFonts w:ascii="Calibri" w:eastAsia="Calibri" w:hAnsi="Calibri" w:cs="Calibri"/>
          <w:i/>
          <w:iCs/>
          <w:sz w:val="18"/>
          <w:szCs w:val="18"/>
        </w:rPr>
        <w:tab/>
        <w:t>India</w:t>
      </w:r>
    </w:p>
    <w:sectPr w:rsidR="003A59C9">
      <w:pgSz w:w="12240" w:h="15840"/>
      <w:pgMar w:top="400" w:right="540" w:bottom="340" w:left="5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415D"/>
    <w:multiLevelType w:val="hybridMultilevel"/>
    <w:tmpl w:val="9516DAF2"/>
    <w:lvl w:ilvl="0" w:tplc="201650FC">
      <w:start w:val="1"/>
      <w:numFmt w:val="bullet"/>
      <w:lvlText w:val="●"/>
      <w:lvlJc w:val="left"/>
      <w:pPr>
        <w:ind w:left="720" w:hanging="360"/>
      </w:pPr>
    </w:lvl>
    <w:lvl w:ilvl="1" w:tplc="489886F8">
      <w:start w:val="1"/>
      <w:numFmt w:val="bullet"/>
      <w:lvlText w:val="○"/>
      <w:lvlJc w:val="left"/>
      <w:pPr>
        <w:ind w:left="1440" w:hanging="360"/>
      </w:pPr>
    </w:lvl>
    <w:lvl w:ilvl="2" w:tplc="6A047E30">
      <w:start w:val="1"/>
      <w:numFmt w:val="bullet"/>
      <w:lvlText w:val="■"/>
      <w:lvlJc w:val="left"/>
      <w:pPr>
        <w:ind w:left="2160" w:hanging="360"/>
      </w:pPr>
    </w:lvl>
    <w:lvl w:ilvl="3" w:tplc="6F94DE72">
      <w:start w:val="1"/>
      <w:numFmt w:val="bullet"/>
      <w:lvlText w:val="●"/>
      <w:lvlJc w:val="left"/>
      <w:pPr>
        <w:ind w:left="2880" w:hanging="360"/>
      </w:pPr>
    </w:lvl>
    <w:lvl w:ilvl="4" w:tplc="6548F3B6">
      <w:start w:val="1"/>
      <w:numFmt w:val="bullet"/>
      <w:lvlText w:val="○"/>
      <w:lvlJc w:val="left"/>
      <w:pPr>
        <w:ind w:left="3600" w:hanging="360"/>
      </w:pPr>
    </w:lvl>
    <w:lvl w:ilvl="5" w:tplc="45320838">
      <w:start w:val="1"/>
      <w:numFmt w:val="bullet"/>
      <w:lvlText w:val="■"/>
      <w:lvlJc w:val="left"/>
      <w:pPr>
        <w:ind w:left="4320" w:hanging="360"/>
      </w:pPr>
    </w:lvl>
    <w:lvl w:ilvl="6" w:tplc="C3763846">
      <w:start w:val="1"/>
      <w:numFmt w:val="bullet"/>
      <w:lvlText w:val="●"/>
      <w:lvlJc w:val="left"/>
      <w:pPr>
        <w:ind w:left="5040" w:hanging="360"/>
      </w:pPr>
    </w:lvl>
    <w:lvl w:ilvl="7" w:tplc="5510AE90">
      <w:start w:val="1"/>
      <w:numFmt w:val="bullet"/>
      <w:lvlText w:val="●"/>
      <w:lvlJc w:val="left"/>
      <w:pPr>
        <w:ind w:left="5760" w:hanging="360"/>
      </w:pPr>
    </w:lvl>
    <w:lvl w:ilvl="8" w:tplc="513262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FA707F"/>
    <w:multiLevelType w:val="hybridMultilevel"/>
    <w:tmpl w:val="FF82D39C"/>
    <w:lvl w:ilvl="0" w:tplc="B0621862">
      <w:start w:val="1"/>
      <w:numFmt w:val="bullet"/>
      <w:lvlText w:val="•"/>
      <w:lvlJc w:val="left"/>
      <w:pPr>
        <w:ind w:left="340" w:hanging="200"/>
      </w:pPr>
    </w:lvl>
    <w:lvl w:ilvl="1" w:tplc="EB4C61FC">
      <w:numFmt w:val="decimal"/>
      <w:lvlText w:val=""/>
      <w:lvlJc w:val="left"/>
    </w:lvl>
    <w:lvl w:ilvl="2" w:tplc="6936D77A">
      <w:numFmt w:val="decimal"/>
      <w:lvlText w:val=""/>
      <w:lvlJc w:val="left"/>
    </w:lvl>
    <w:lvl w:ilvl="3" w:tplc="0902E012">
      <w:numFmt w:val="decimal"/>
      <w:lvlText w:val=""/>
      <w:lvlJc w:val="left"/>
    </w:lvl>
    <w:lvl w:ilvl="4" w:tplc="A2E81332">
      <w:numFmt w:val="decimal"/>
      <w:lvlText w:val=""/>
      <w:lvlJc w:val="left"/>
    </w:lvl>
    <w:lvl w:ilvl="5" w:tplc="CF0A4478">
      <w:numFmt w:val="decimal"/>
      <w:lvlText w:val=""/>
      <w:lvlJc w:val="left"/>
    </w:lvl>
    <w:lvl w:ilvl="6" w:tplc="1F7C1BA4">
      <w:numFmt w:val="decimal"/>
      <w:lvlText w:val=""/>
      <w:lvlJc w:val="left"/>
    </w:lvl>
    <w:lvl w:ilvl="7" w:tplc="AB9E8088">
      <w:numFmt w:val="decimal"/>
      <w:lvlText w:val=""/>
      <w:lvlJc w:val="left"/>
    </w:lvl>
    <w:lvl w:ilvl="8" w:tplc="57F480F0">
      <w:numFmt w:val="decimal"/>
      <w:lvlText w:val=""/>
      <w:lvlJc w:val="left"/>
    </w:lvl>
  </w:abstractNum>
  <w:num w:numId="1" w16cid:durableId="715012889">
    <w:abstractNumId w:val="0"/>
    <w:lvlOverride w:ilvl="0">
      <w:startOverride w:val="1"/>
    </w:lvlOverride>
  </w:num>
  <w:num w:numId="2" w16cid:durableId="16214479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9C9"/>
    <w:rsid w:val="00275D39"/>
    <w:rsid w:val="003A59C9"/>
    <w:rsid w:val="00817C23"/>
    <w:rsid w:val="00A57964"/>
    <w:rsid w:val="00B93792"/>
    <w:rsid w:val="00BA24B0"/>
    <w:rsid w:val="00D52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2BDFD5"/>
  <w15:docId w15:val="{2F305D9D-AC70-5F44-987D-885C4A057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579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5796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amvamshi019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amvamshi019" TargetMode="External"/><Relationship Id="rId5" Type="http://schemas.openxmlformats.org/officeDocument/2006/relationships/hyperlink" Target="https://www.linkedin.com/in/ram-rudraram-453a49272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758</Words>
  <Characters>4325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Rudraram, Ram Vamshi Krishna</cp:lastModifiedBy>
  <cp:revision>3</cp:revision>
  <dcterms:created xsi:type="dcterms:W3CDTF">2026-07-22T22:12:00Z</dcterms:created>
  <dcterms:modified xsi:type="dcterms:W3CDTF">2026-07-22T22:20:00Z</dcterms:modified>
</cp:coreProperties>
</file>