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A75D54" wp14:paraId="2C078E63" wp14:textId="69C5292D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A75D54" w:rsidR="4424D54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Generative AI POC</w:t>
      </w:r>
    </w:p>
    <w:p w:rsidR="05A75D54" w:rsidP="05A75D54" w:rsidRDefault="05A75D54" w14:paraId="5F0349E8" w14:textId="49F786E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424D541" w:rsidP="05A75D54" w:rsidRDefault="4424D541" w14:paraId="54C1AAF6" w14:textId="7C895B6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A75D54" w:rsidR="4424D5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Introduction:</w:t>
      </w:r>
    </w:p>
    <w:p w:rsidR="3AE81B33" w:rsidP="05A75D54" w:rsidRDefault="3AE81B33" w14:paraId="43B92BC2" w14:textId="374B7A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AE81B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It is a web-based document exploration application using </w:t>
      </w:r>
      <w:r w:rsidRPr="05A75D54" w:rsidR="3AE81B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Streamlit</w:t>
      </w:r>
      <w:r w:rsidRPr="05A75D54" w:rsidR="3AE81B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  <w:r w:rsidRPr="05A75D54" w:rsidR="2F457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This application </w:t>
      </w:r>
      <w:r w:rsidRPr="05A75D54" w:rsidR="2F457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is designed to function as a data explorer bot with question answering functionalities. </w:t>
      </w:r>
      <w:r w:rsidRPr="05A75D54" w:rsidR="0AA1A0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Admin</w:t>
      </w:r>
      <w:r w:rsidRPr="05A75D54" w:rsidR="2F457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can upload various document formats (PDF, TXT, DOCX, XLSX, PPTX) and then interact with the bot to ask questions about the content of those documents.</w:t>
      </w:r>
    </w:p>
    <w:p w:rsidR="05A75D54" w:rsidP="05A75D54" w:rsidRDefault="05A75D54" w14:paraId="4BF2EE5A" w14:textId="408F82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33384B72" w:rsidP="05A75D54" w:rsidRDefault="33384B72" w14:paraId="541B183A" w14:textId="68CD986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3384B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Prerequisites:</w:t>
      </w:r>
    </w:p>
    <w:p w:rsidR="3E801232" w:rsidP="05A75D54" w:rsidRDefault="3E801232" w14:paraId="68A9E913" w14:textId="2F8EBA3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A75D54" w:rsidR="3E801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Python interpreter</w:t>
      </w:r>
      <w:r w:rsidRPr="05A75D54" w:rsidR="3E801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- Make sure the Python version is compatible with the libraries </w:t>
      </w:r>
      <w:r w:rsidRPr="05A75D54" w:rsidR="3E801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you're</w:t>
      </w:r>
      <w:r w:rsidRPr="05A75D54" w:rsidR="3E801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using (check the documentation for specific requirements).</w:t>
      </w:r>
    </w:p>
    <w:p w:rsidR="308215D5" w:rsidP="05A75D54" w:rsidRDefault="308215D5" w14:paraId="6B013AC5" w14:textId="336C747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5A75D54" w:rsidR="308215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Text Editor/IDE - </w:t>
      </w:r>
      <w:r w:rsidRPr="05A75D54" w:rsidR="2D47A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Using a code editor like Visual Studio Code or PyCharm </w:t>
      </w:r>
      <w:r w:rsidRPr="05A75D54" w:rsidR="0C9A2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can make the development process much easier.</w:t>
      </w:r>
    </w:p>
    <w:p w:rsidR="3EF60B3A" w:rsidP="05A75D54" w:rsidRDefault="3EF60B3A" w14:paraId="2D5F05A5" w14:textId="0576F4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EF60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Required packages</w:t>
      </w:r>
      <w:r w:rsidRPr="05A75D54" w:rsidR="1468F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/libraries</w:t>
      </w:r>
      <w:r w:rsidRPr="05A75D54" w:rsidR="3EF60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05A75D54" w:rsidR="6C8936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to</w:t>
      </w:r>
      <w:r w:rsidRPr="05A75D54" w:rsidR="4E137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05A75D54" w:rsidR="4E137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run the Data Explorer Bot application</w:t>
      </w:r>
      <w:r w:rsidRPr="05A75D54" w:rsidR="3EF60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</w:t>
      </w:r>
    </w:p>
    <w:p w:rsidR="277245BF" w:rsidP="05A75D54" w:rsidRDefault="277245BF" w14:paraId="271D99EE" w14:textId="3A7433F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A75D54" w:rsidR="277245B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streamlit</w:t>
      </w:r>
    </w:p>
    <w:p w:rsidR="00045ED0" w:rsidP="05A75D54" w:rsidRDefault="00045ED0" w14:paraId="55F9C14D" w14:textId="6F702AD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A75D54" w:rsidR="00045E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PyPDF2</w:t>
      </w:r>
    </w:p>
    <w:p w:rsidR="00045ED0" w:rsidP="05A75D54" w:rsidRDefault="00045ED0" w14:paraId="0780A59E" w14:textId="3599D10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A75D54" w:rsidR="00045E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langchain</w:t>
      </w:r>
    </w:p>
    <w:p w:rsidR="00045ED0" w:rsidP="05A75D54" w:rsidRDefault="00045ED0" w14:paraId="60CA7E2A" w14:textId="579DAA5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A75D54" w:rsidR="00045E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pandas</w:t>
      </w:r>
    </w:p>
    <w:p w:rsidR="00045ED0" w:rsidP="05A75D54" w:rsidRDefault="00045ED0" w14:paraId="1C2131E4" w14:textId="01E159F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A75D54" w:rsidR="00045E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pptx</w:t>
      </w:r>
    </w:p>
    <w:p w:rsidR="00045ED0" w:rsidP="05A75D54" w:rsidRDefault="00045ED0" w14:paraId="6B38E1F9" w14:textId="1CA519F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A75D54" w:rsidR="00045E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docx</w:t>
      </w:r>
    </w:p>
    <w:p w:rsidR="350F8385" w:rsidP="05A75D54" w:rsidRDefault="350F8385" w14:paraId="3137D3ED" w14:textId="336EAEC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5A75D54" w:rsidR="350F83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do</w:t>
      </w:r>
      <w:r w:rsidRPr="05A75D54" w:rsidR="00045E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tenv</w:t>
      </w:r>
    </w:p>
    <w:p w:rsidR="05A75D54" w:rsidP="05A75D54" w:rsidRDefault="05A75D54" w14:paraId="53C86B40" w14:textId="3AD537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2E1D222A" w:rsidP="05A75D54" w:rsidRDefault="2E1D222A" w14:paraId="50C54B95" w14:textId="785D02A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A75D54" w:rsidR="2E1D222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Features </w:t>
      </w:r>
      <w:r w:rsidRPr="05A75D54" w:rsidR="1CF2F72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of Data Exploration Bot Application:</w:t>
      </w:r>
    </w:p>
    <w:p w:rsidR="1CF2F728" w:rsidP="05A75D54" w:rsidRDefault="1CF2F728" w14:paraId="74CD16B4" w14:textId="6D45D03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5A75D54" w:rsidR="1CF2F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Supports uploading and processing of documents in formats such as PDF, text (TXT), Word (DOCX), Excel (XLSX), and PowerPoint (PPTX).</w:t>
      </w:r>
    </w:p>
    <w:p w:rsidR="1CF2F728" w:rsidP="05A75D54" w:rsidRDefault="1CF2F728" w14:paraId="6C92F356" w14:textId="6DC23A2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5A75D54" w:rsidR="1CF2F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Integrates AI-powered question-answering functionality to provide relevant responses to user queries.</w:t>
      </w:r>
    </w:p>
    <w:p w:rsidR="1CF2F728" w:rsidP="05A75D54" w:rsidRDefault="1CF2F728" w14:paraId="6E4B8314" w14:textId="02F44D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5A75D54" w:rsidR="1CF2F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Differentiates between admin and normal user roles, enabling document management and interaction with the AI assistant.</w:t>
      </w:r>
    </w:p>
    <w:p w:rsidR="1CF2F728" w:rsidP="05A75D54" w:rsidRDefault="1CF2F728" w14:paraId="24D37770" w14:textId="74DA2C0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5A75D54" w:rsidR="1CF2F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Implements a retry mechanism to handle rate limit errors when interacting with external services.</w:t>
      </w:r>
    </w:p>
    <w:p w:rsidR="1CF2F728" w:rsidP="05A75D54" w:rsidRDefault="1CF2F728" w14:paraId="0AED952B" w14:textId="45926FE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5A75D54" w:rsidR="1CF2F7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Provides an intuitive user interface with interactive chat functionality for seamless user interaction.</w:t>
      </w:r>
    </w:p>
    <w:p w:rsidR="05A75D54" w:rsidP="05A75D54" w:rsidRDefault="05A75D54" w14:paraId="66153DDB" w14:textId="5467873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4A489C07" w:rsidP="05A75D54" w:rsidRDefault="4A489C07" w14:paraId="1B9679A9" w14:textId="10C3FB2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A75D54" w:rsidR="4A489C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Application </w:t>
      </w:r>
      <w:r w:rsidRPr="05A75D54" w:rsidR="3560E6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Workflow</w:t>
      </w:r>
      <w:r w:rsidRPr="05A75D54" w:rsidR="7FCBBA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36621A0B" w:rsidP="05A75D54" w:rsidRDefault="36621A0B" w14:paraId="522FDD45" w14:textId="3D4A1E1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Admin </w:t>
      </w:r>
      <w:r w:rsidRPr="05A75D54" w:rsidR="740AB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logs</w:t>
      </w:r>
      <w:r w:rsidRPr="05A75D54" w:rsidR="61A73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into data explorer bot with the credentials</w:t>
      </w:r>
      <w:r w:rsidRPr="05A75D54" w:rsidR="3EB8E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of username and password. </w:t>
      </w:r>
    </w:p>
    <w:p w:rsidR="36621A0B" w:rsidP="05A75D54" w:rsidRDefault="36621A0B" w14:paraId="2BF17350" w14:textId="087CFBA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noProof w:val="0"/>
          <w:lang w:val="en-US"/>
        </w:rPr>
      </w:pP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Admins can upload </w:t>
      </w:r>
      <w:r w:rsidRPr="05A75D54" w:rsidR="076C3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documents (</w:t>
      </w:r>
      <w:r w:rsidRPr="05A75D54" w:rsidR="076C3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like </w:t>
      </w:r>
      <w:r w:rsidRPr="05A75D54" w:rsidR="076C3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PDF, TXT, DOCX, XLSX, PPTX).</w:t>
      </w:r>
    </w:p>
    <w:p w:rsidR="36621A0B" w:rsidP="05A75D54" w:rsidRDefault="36621A0B" w14:paraId="2BA233AD" w14:textId="1ECCD6A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application processes uploaded documents, extracting text content.</w:t>
      </w:r>
    </w:p>
    <w:p w:rsidR="36621A0B" w:rsidP="05A75D54" w:rsidRDefault="36621A0B" w14:paraId="1553319C" w14:textId="38669AA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The </w:t>
      </w:r>
      <w:r w:rsidRPr="05A75D54" w:rsidR="62E08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admin/</w:t>
      </w: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user</w:t>
      </w:r>
      <w:r w:rsidRPr="05A75D54" w:rsidR="4D280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can</w:t>
      </w: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05A75D54" w:rsidR="7D99D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ask</w:t>
      </w: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 question about the document content.</w:t>
      </w:r>
    </w:p>
    <w:p w:rsidR="36621A0B" w:rsidP="05A75D54" w:rsidRDefault="36621A0B" w14:paraId="2C13AF07" w14:textId="7BF3637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system searches the processed text using OpenAI's API to find relevant information.</w:t>
      </w:r>
    </w:p>
    <w:p w:rsidR="36621A0B" w:rsidP="05A75D54" w:rsidRDefault="36621A0B" w14:paraId="3DD53715" w14:textId="437AFDD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36621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user receives a response that summarizes the answer based on the documents.</w:t>
      </w:r>
    </w:p>
    <w:p w:rsidR="05A75D54" w:rsidP="05A75D54" w:rsidRDefault="05A75D54" w14:paraId="705F1979" w14:textId="4C411A0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03881EBB" w:rsidP="05A75D54" w:rsidRDefault="03881EBB" w14:paraId="2B08F7C2" w14:textId="47EE479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03881E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Implementation:</w:t>
      </w:r>
    </w:p>
    <w:p w:rsidR="05A75D54" w:rsidP="05A75D54" w:rsidRDefault="05A75D54" w14:paraId="1ED0F75C" w14:textId="79CD8F1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1BA47116" w:rsidP="05A75D54" w:rsidRDefault="1BA47116" w14:paraId="3C7431C8" w14:textId="773CE9B2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To Launch the Bot:  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Run the Code (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streamlit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run &lt;filename&gt;.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py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) </w:t>
      </w:r>
    </w:p>
    <w:p w:rsidR="1BA47116" w:rsidP="05A75D54" w:rsidRDefault="1BA47116" w14:paraId="1E13020C" w14:textId="37DEB687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It will Open your web browser and navigate to [Bot URL]. 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You'll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find the Chat Search Bot interface.</w:t>
      </w:r>
    </w:p>
    <w:p w:rsidR="1BA47116" w:rsidP="05A75D54" w:rsidRDefault="1BA47116" w14:paraId="68AB0F89" w14:textId="27283E13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Choose Required Role: 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They are 2 roles.</w:t>
      </w:r>
    </w:p>
    <w:p w:rsidR="1BA47116" w:rsidP="05A75D54" w:rsidRDefault="1BA47116" w14:paraId="7A5EF418" w14:textId="23216FA7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1. Admin 2. User</w:t>
      </w:r>
    </w:p>
    <w:p w:rsidR="1BA47116" w:rsidP="05A75D54" w:rsidRDefault="1BA47116" w14:paraId="3EF3B6B5" w14:textId="6132B45D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Select either "Admin" or "User" based on your access level. </w:t>
      </w:r>
    </w:p>
    <w:p w:rsidR="1BA47116" w:rsidP="05A75D54" w:rsidRDefault="1BA47116" w14:paraId="3712C5A3" w14:textId="678E7BEA">
      <w:pPr>
        <w:pStyle w:val="ListParagraph"/>
        <w:numPr>
          <w:ilvl w:val="0"/>
          <w:numId w:val="28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you choose </w:t>
      </w: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“Admin”</w:t>
      </w:r>
    </w:p>
    <w:p w:rsidR="1BA47116" w:rsidP="05A75D54" w:rsidRDefault="1BA47116" w14:paraId="4D170388" w14:textId="6A8C3E6C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Admin Login (if applicable):  </w:t>
      </w:r>
    </w:p>
    <w:p w:rsidR="1BA47116" w:rsidP="05A75D54" w:rsidRDefault="1BA47116" w14:paraId="5F3FD90C" w14:textId="6E16FA11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If you are an administrator, enter the user mail "admin" and password "admin@123" to authenticate. (</w:t>
      </w: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Note: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 This is for secure authentication purposes). Click the Enter/login button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to 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pro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ceed</w:t>
      </w: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</w:t>
      </w:r>
    </w:p>
    <w:p w:rsidR="1BA47116" w:rsidP="05A75D54" w:rsidRDefault="1BA47116" w14:paraId="42CF5262" w14:textId="37445533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Upload Documents (Admin only):</w:t>
      </w:r>
    </w:p>
    <w:p w:rsidR="1BA47116" w:rsidP="05A75D54" w:rsidRDefault="1BA47116" w14:paraId="13B09974" w14:textId="28B1194F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Once logged in as an Admin, you can upload documents in various formats: PDF, TXT, DOCX, XLSX, or PPTX.</w:t>
      </w:r>
    </w:p>
    <w:p w:rsidR="1BA47116" w:rsidP="05A75D54" w:rsidRDefault="1BA47116" w14:paraId="0FE01210" w14:textId="7661D6DD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Drag and drop files directly onto the interface or use the "Browse Files" option.</w:t>
      </w:r>
    </w:p>
    <w:p w:rsidR="1BA47116" w:rsidP="05A75D54" w:rsidRDefault="1BA47116" w14:paraId="2838ADF9" w14:textId="04706C14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Ask Your Questions:</w:t>
      </w:r>
    </w:p>
    <w:p w:rsidR="1BA47116" w:rsidP="05A75D54" w:rsidRDefault="1BA47116" w14:paraId="4C550FA6" w14:textId="102A51F6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Enter your query in the designated field.</w:t>
      </w:r>
    </w:p>
    <w:p w:rsidR="1BA47116" w:rsidP="05A75D54" w:rsidRDefault="1BA47116" w14:paraId="4A35CFD9" w14:textId="0E56D95E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Click "Send" to send your question to the AI Assistant.</w:t>
      </w:r>
    </w:p>
    <w:p w:rsidR="1BA47116" w:rsidP="05A75D54" w:rsidRDefault="1BA47116" w14:paraId="6C339C67" w14:textId="55BCF54F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Get Answers from the Assistant Bot:</w:t>
      </w:r>
    </w:p>
    <w:p w:rsidR="1BA47116" w:rsidP="05A75D54" w:rsidRDefault="1BA47116" w14:paraId="59A0C436" w14:textId="64FCD74E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AI Assistant will analyze your question and upload documents, then provide a response.</w:t>
      </w:r>
    </w:p>
    <w:p w:rsidR="1BA47116" w:rsidP="05A75D54" w:rsidRDefault="1BA47116" w14:paraId="0D7A4D6F" w14:textId="7F5BC06F">
      <w:pPr>
        <w:pStyle w:val="ListParagraph"/>
        <w:numPr>
          <w:ilvl w:val="1"/>
          <w:numId w:val="5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BA47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conversation history including your questions and the bot's answers.</w:t>
      </w:r>
    </w:p>
    <w:p w:rsidR="05A75D54" w:rsidP="05A75D54" w:rsidRDefault="05A75D54" w14:paraId="47F1771C" w14:textId="78B6AB3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05A75D54" w:rsidP="05A75D54" w:rsidRDefault="05A75D54" w14:paraId="19633DBF" w14:textId="5038481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7A212EE6" w:rsidP="05A75D54" w:rsidRDefault="7A212EE6" w14:paraId="6D622362" w14:textId="272C64C4">
      <w:pPr>
        <w:pStyle w:val="Normal"/>
        <w:ind w:left="0"/>
        <w:jc w:val="left"/>
      </w:pPr>
      <w:r w:rsidR="7A212EE6">
        <w:drawing>
          <wp:inline wp14:editId="7DB500CB" wp14:anchorId="09760CEB">
            <wp:extent cx="5943600" cy="2076450"/>
            <wp:effectExtent l="0" t="0" r="0" b="0"/>
            <wp:docPr id="1862178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e36594c6b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AB04A" w:rsidP="05A75D54" w:rsidRDefault="032AB04A" w14:paraId="08A12BA3" w14:textId="31B375D5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032AB0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Manage</w:t>
      </w:r>
      <w:r w:rsidRPr="05A75D54" w:rsidR="16B6C3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Documents (Admin only):</w:t>
      </w:r>
    </w:p>
    <w:p w:rsidR="16B6C33B" w:rsidP="05A75D54" w:rsidRDefault="16B6C33B" w14:paraId="7299E253" w14:textId="3F5B2DFD">
      <w:pPr>
        <w:pStyle w:val="ListParagraph"/>
        <w:numPr>
          <w:ilvl w:val="1"/>
          <w:numId w:val="20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6B6C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Select the checkboxes next to documents you want to </w:t>
      </w:r>
      <w:r w:rsidRPr="05A75D54" w:rsidR="16B6C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delete</w:t>
      </w:r>
      <w:r w:rsidRPr="05A75D54" w:rsidR="16B6C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</w:t>
      </w:r>
    </w:p>
    <w:p w:rsidR="16B6C33B" w:rsidP="05A75D54" w:rsidRDefault="16B6C33B" w14:paraId="31D72690" w14:textId="273862F9">
      <w:pPr>
        <w:pStyle w:val="ListParagraph"/>
        <w:numPr>
          <w:ilvl w:val="1"/>
          <w:numId w:val="20"/>
        </w:numPr>
        <w:shd w:val="clear" w:color="auto" w:fill="FFFFFF" w:themeFill="background1"/>
        <w:spacing w:before="280" w:beforeAutospacing="off" w:after="28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16B6C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Click "Delete Documents" to remove them from the system.</w:t>
      </w:r>
    </w:p>
    <w:p w:rsidR="6B8E2ABA" w:rsidP="05A75D54" w:rsidRDefault="6B8E2ABA" w14:paraId="3E78AF76" w14:textId="4B1D7B86">
      <w:pPr>
        <w:pStyle w:val="Normal"/>
        <w:jc w:val="left"/>
      </w:pPr>
      <w:r w:rsidR="6B8E2ABA">
        <w:drawing>
          <wp:inline wp14:editId="5521387F" wp14:anchorId="33F1A8AB">
            <wp:extent cx="5943600" cy="1962150"/>
            <wp:effectExtent l="0" t="0" r="0" b="0"/>
            <wp:docPr id="974179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333a8b2a9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E2ABA" w:rsidP="05A75D54" w:rsidRDefault="6B8E2ABA" w14:paraId="2739296B" w14:textId="04CFE3AA">
      <w:pPr>
        <w:pStyle w:val="ListParagraph"/>
        <w:numPr>
          <w:ilvl w:val="0"/>
          <w:numId w:val="27"/>
        </w:num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you choose </w:t>
      </w:r>
      <w:r w:rsidRPr="05A75D54" w:rsidR="6B8E2A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“User” </w:t>
      </w:r>
    </w:p>
    <w:p w:rsidR="6B8E2ABA" w:rsidP="05A75D54" w:rsidRDefault="6B8E2ABA" w14:paraId="09DAD677" w14:textId="709A303F">
      <w:pPr>
        <w:spacing w:after="160" w:line="279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you're</w:t>
      </w: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logging in as a normal user, </w:t>
      </w: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you'll</w:t>
      </w: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able to view the list of uploaded documents.</w:t>
      </w:r>
    </w:p>
    <w:p w:rsidR="6B8E2ABA" w:rsidP="05A75D54" w:rsidRDefault="6B8E2ABA" w14:paraId="71214C7D" w14:textId="5425995C">
      <w:pPr>
        <w:pStyle w:val="ListParagraph"/>
        <w:numPr>
          <w:ilvl w:val="0"/>
          <w:numId w:val="22"/>
        </w:num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Ask Queries:</w:t>
      </w:r>
    </w:p>
    <w:p w:rsidR="6B8E2ABA" w:rsidP="05A75D54" w:rsidRDefault="6B8E2ABA" w14:paraId="68C9303B" w14:textId="4C8E0A28">
      <w:pPr>
        <w:pStyle w:val="ListParagraph"/>
        <w:numPr>
          <w:ilvl w:val="0"/>
          <w:numId w:val="23"/>
        </w:num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your query into the input field on the right-hand side.</w:t>
      </w:r>
    </w:p>
    <w:p w:rsidR="6B8E2ABA" w:rsidP="05A75D54" w:rsidRDefault="6B8E2ABA" w14:paraId="4C00B6FB" w14:textId="08E4BC08">
      <w:pPr>
        <w:pStyle w:val="ListParagraph"/>
        <w:numPr>
          <w:ilvl w:val="0"/>
          <w:numId w:val="23"/>
        </w:num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the "</w:t>
      </w:r>
      <w:r w:rsidRPr="05A75D54" w:rsidR="1D93D7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button to </w:t>
      </w: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your query.</w:t>
      </w:r>
    </w:p>
    <w:p w:rsidR="05A75D54" w:rsidP="05A75D54" w:rsidRDefault="05A75D54" w14:paraId="48FBC1B5" w14:textId="62AFA1DC">
      <w:pPr>
        <w:spacing w:after="160" w:line="279" w:lineRule="auto"/>
        <w:ind w:left="11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8E2ABA" w:rsidP="05A75D54" w:rsidRDefault="6B8E2ABA" w14:paraId="7589CAE6" w14:textId="00B7BE83">
      <w:pPr>
        <w:pStyle w:val="ListParagraph"/>
        <w:numPr>
          <w:ilvl w:val="0"/>
          <w:numId w:val="22"/>
        </w:numPr>
        <w:shd w:val="clear" w:color="auto" w:fill="FFFFFF" w:themeFill="background1"/>
        <w:spacing w:beforeAutospacing="on" w:after="160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Get Answers from the Assistant Bot:</w:t>
      </w:r>
    </w:p>
    <w:p w:rsidR="6B8E2ABA" w:rsidP="05A75D54" w:rsidRDefault="6B8E2ABA" w14:paraId="3879D586" w14:textId="79395D15">
      <w:pPr>
        <w:pStyle w:val="ListParagraph"/>
        <w:numPr>
          <w:ilvl w:val="1"/>
          <w:numId w:val="22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AI Assistant will analyze your question and upload documents, then provide a response.</w:t>
      </w:r>
    </w:p>
    <w:p w:rsidR="6B8E2ABA" w:rsidP="05A75D54" w:rsidRDefault="6B8E2ABA" w14:paraId="4F8BF81C" w14:textId="3B2D5523">
      <w:pPr>
        <w:pStyle w:val="ListParagraph"/>
        <w:numPr>
          <w:ilvl w:val="1"/>
          <w:numId w:val="22"/>
        </w:numPr>
        <w:shd w:val="clear" w:color="auto" w:fill="FFFFFF" w:themeFill="background1"/>
        <w:spacing w:beforeAutospacing="on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05A75D54" w:rsidR="6B8E2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conversation history including your questions and the bot's answers.</w:t>
      </w:r>
    </w:p>
    <w:p w:rsidR="4B49450C" w:rsidP="05A75D54" w:rsidRDefault="4B49450C" w14:paraId="46F4EB3D" w14:textId="56F1A565">
      <w:pPr>
        <w:pStyle w:val="Normal"/>
        <w:shd w:val="clear" w:color="auto" w:fill="FFFFFF" w:themeFill="background1"/>
        <w:spacing w:beforeAutospacing="on" w:after="0" w:line="360" w:lineRule="auto"/>
        <w:ind w:left="0"/>
        <w:jc w:val="both"/>
      </w:pPr>
      <w:r w:rsidR="4B49450C">
        <w:drawing>
          <wp:inline wp14:editId="059AFF1D" wp14:anchorId="35E14B8C">
            <wp:extent cx="5943600" cy="1838325"/>
            <wp:effectExtent l="0" t="0" r="0" b="0"/>
            <wp:docPr id="39149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755a30c94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4437FA">
        <w:rPr/>
        <w:t xml:space="preserve"> </w:t>
      </w:r>
    </w:p>
    <w:p w:rsidR="214437FA" w:rsidP="05A75D54" w:rsidRDefault="214437FA" w14:paraId="74DEBB0C" w14:textId="33B210FA">
      <w:pPr>
        <w:pStyle w:val="Normal"/>
        <w:shd w:val="clear" w:color="auto" w:fill="FFFFFF" w:themeFill="background1"/>
        <w:spacing w:beforeAutospacing="on"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05A75D54" w:rsidR="214437FA">
        <w:rPr>
          <w:rFonts w:ascii="Times New Roman" w:hAnsi="Times New Roman" w:eastAsia="Times New Roman" w:cs="Times New Roman"/>
          <w:b w:val="1"/>
          <w:bCs w:val="1"/>
        </w:rPr>
        <w:t>Conclusion:</w:t>
      </w:r>
    </w:p>
    <w:p w:rsidR="214437FA" w:rsidP="05A75D54" w:rsidRDefault="214437FA" w14:paraId="593A6282" w14:textId="76A5539D">
      <w:pPr>
        <w:pStyle w:val="Normal"/>
        <w:shd w:val="clear" w:color="auto" w:fill="FFFFFF" w:themeFill="background1"/>
        <w:spacing w:beforeAutospacing="on" w:after="0"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A75D54" w:rsidR="2144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 Data Explorer Bot </w:t>
      </w:r>
      <w:r w:rsidRPr="05A75D54" w:rsidR="2144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represents</w:t>
      </w:r>
      <w:r w:rsidRPr="05A75D54" w:rsidR="2144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robust solution for document exploration and interaction, offering a seamless blend of document processing, AI-driven question answering, and user-friendly interface. Through its modular design and comprehensive functionality, the application empowers users to efficiently navigate and extract insights from various document formats.</w:t>
      </w:r>
    </w:p>
    <w:p w:rsidR="05A75D54" w:rsidP="05A75D54" w:rsidRDefault="05A75D54" w14:paraId="23C082B8" w14:textId="3B0BA03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elcusR9XXlSvE" int2:id="9Spmr2hJ">
      <int2:state int2:type="AugLoop_Text_Critique" int2:value="Rejected"/>
    </int2:textHash>
    <int2:textHash int2:hashCode="kIw0cFueMLkx/R" int2:id="hTTxugrE">
      <int2:state int2:type="AugLoop_Text_Critique" int2:value="Rejected"/>
    </int2:textHash>
    <int2:textHash int2:hashCode="vT3ofXHF8UtY1j" int2:id="dZLK5vK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fa49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7130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435aa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bd7c51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f1b7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7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5a23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7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31c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dd32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1e3a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6a1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e1d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cdf18ae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b63a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86b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8ad9ee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a8b1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2f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5be1ca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6bd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af93c0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5e97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845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6b58bc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afd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3cd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070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fdd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455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C351D"/>
    <w:rsid w:val="00045ED0"/>
    <w:rsid w:val="011C7939"/>
    <w:rsid w:val="032AB04A"/>
    <w:rsid w:val="03881EBB"/>
    <w:rsid w:val="03D32B1C"/>
    <w:rsid w:val="05A75D54"/>
    <w:rsid w:val="062D8C38"/>
    <w:rsid w:val="06946C1F"/>
    <w:rsid w:val="076C37AA"/>
    <w:rsid w:val="07E1F745"/>
    <w:rsid w:val="09652CFA"/>
    <w:rsid w:val="09AFDB21"/>
    <w:rsid w:val="0AA1A0A2"/>
    <w:rsid w:val="0C9A20AF"/>
    <w:rsid w:val="1468F191"/>
    <w:rsid w:val="14900DC6"/>
    <w:rsid w:val="150A9C11"/>
    <w:rsid w:val="16B6C33B"/>
    <w:rsid w:val="17D352EA"/>
    <w:rsid w:val="1807C24F"/>
    <w:rsid w:val="1B0AF3AC"/>
    <w:rsid w:val="1BA47116"/>
    <w:rsid w:val="1CF2F728"/>
    <w:rsid w:val="1D93D733"/>
    <w:rsid w:val="1DF145A6"/>
    <w:rsid w:val="20C52CDE"/>
    <w:rsid w:val="214437FA"/>
    <w:rsid w:val="23272B38"/>
    <w:rsid w:val="24BC351D"/>
    <w:rsid w:val="24C2FB99"/>
    <w:rsid w:val="2645A39D"/>
    <w:rsid w:val="277245BF"/>
    <w:rsid w:val="291AECEA"/>
    <w:rsid w:val="2A305C3D"/>
    <w:rsid w:val="2BCC2C9E"/>
    <w:rsid w:val="2D47AE16"/>
    <w:rsid w:val="2E1D222A"/>
    <w:rsid w:val="2F457BC2"/>
    <w:rsid w:val="308215D5"/>
    <w:rsid w:val="30843C00"/>
    <w:rsid w:val="33384B72"/>
    <w:rsid w:val="350F8385"/>
    <w:rsid w:val="3560E625"/>
    <w:rsid w:val="365ADBAB"/>
    <w:rsid w:val="36621A0B"/>
    <w:rsid w:val="38EB5ABB"/>
    <w:rsid w:val="39552FFA"/>
    <w:rsid w:val="3A27DD0A"/>
    <w:rsid w:val="3A6E02BF"/>
    <w:rsid w:val="3A872B1C"/>
    <w:rsid w:val="3AE81B33"/>
    <w:rsid w:val="3BB03CC3"/>
    <w:rsid w:val="3C09D320"/>
    <w:rsid w:val="3E801232"/>
    <w:rsid w:val="3EB8ECCC"/>
    <w:rsid w:val="3EF60B3A"/>
    <w:rsid w:val="3F012D74"/>
    <w:rsid w:val="3F9CD0D1"/>
    <w:rsid w:val="4036CEC4"/>
    <w:rsid w:val="40DD4443"/>
    <w:rsid w:val="4424D541"/>
    <w:rsid w:val="475C7603"/>
    <w:rsid w:val="481A08FD"/>
    <w:rsid w:val="48C977E2"/>
    <w:rsid w:val="48FD7832"/>
    <w:rsid w:val="4A489C07"/>
    <w:rsid w:val="4B49450C"/>
    <w:rsid w:val="4C409CE7"/>
    <w:rsid w:val="4D2803DE"/>
    <w:rsid w:val="4D8FBBA4"/>
    <w:rsid w:val="4E13775E"/>
    <w:rsid w:val="4EFD2DBD"/>
    <w:rsid w:val="50B52FDE"/>
    <w:rsid w:val="529725F4"/>
    <w:rsid w:val="53981D6B"/>
    <w:rsid w:val="53D09EE0"/>
    <w:rsid w:val="556C6F41"/>
    <w:rsid w:val="60FB6DEA"/>
    <w:rsid w:val="6149A0ED"/>
    <w:rsid w:val="61A73F39"/>
    <w:rsid w:val="61C9DADD"/>
    <w:rsid w:val="62576E32"/>
    <w:rsid w:val="62E08A36"/>
    <w:rsid w:val="65586D16"/>
    <w:rsid w:val="67BA1066"/>
    <w:rsid w:val="6AF55AC8"/>
    <w:rsid w:val="6B8E2ABA"/>
    <w:rsid w:val="6BE03416"/>
    <w:rsid w:val="6C893670"/>
    <w:rsid w:val="6F4ECDF5"/>
    <w:rsid w:val="7066675C"/>
    <w:rsid w:val="70EA9E56"/>
    <w:rsid w:val="724FDB3C"/>
    <w:rsid w:val="73097995"/>
    <w:rsid w:val="740AB538"/>
    <w:rsid w:val="749B40EF"/>
    <w:rsid w:val="74CEA2A4"/>
    <w:rsid w:val="7610D169"/>
    <w:rsid w:val="7717DD72"/>
    <w:rsid w:val="78717941"/>
    <w:rsid w:val="7959485B"/>
    <w:rsid w:val="7A212EE6"/>
    <w:rsid w:val="7ADEBC68"/>
    <w:rsid w:val="7D99D234"/>
    <w:rsid w:val="7E47633A"/>
    <w:rsid w:val="7FCBB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351D"/>
  <w15:chartTrackingRefBased/>
  <w15:docId w15:val="{C473830B-043F-48D2-9BDE-13EE83DC5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ee36594c6b40dd" /><Relationship Type="http://schemas.openxmlformats.org/officeDocument/2006/relationships/image" Target="/media/image2.png" Id="Rfa8333a8b2a940ea" /><Relationship Type="http://schemas.openxmlformats.org/officeDocument/2006/relationships/image" Target="/media/image3.png" Id="R201755a30c944ebc" /><Relationship Type="http://schemas.microsoft.com/office/2020/10/relationships/intelligence" Target="intelligence2.xml" Id="Re6dbb5629282412b" /><Relationship Type="http://schemas.openxmlformats.org/officeDocument/2006/relationships/numbering" Target="numbering.xml" Id="R62886b35f1f945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2024-04-16T05:07:38.3020934Z</dcterms:created>
  <dcterms:modified xsi:type="dcterms:W3CDTF">2024-04-16T12:23:08.8828933Z</dcterms:modified>
  <dc:creator>Gopavarapu Ramya Swetha</dc:creator>
  <lastModifiedBy>Gopavarapu Ramya Swetha</lastModifiedBy>
</coreProperties>
</file>