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58" w:rsidRDefault="00F6295C" w:rsidP="00F6295C">
      <w:pPr>
        <w:jc w:val="center"/>
        <w:rPr>
          <w:i/>
          <w:sz w:val="40"/>
        </w:rPr>
      </w:pPr>
      <w:r>
        <w:rPr>
          <w:i/>
          <w:sz w:val="40"/>
        </w:rPr>
        <w:t>MPEC REPORT 9</w:t>
      </w:r>
    </w:p>
    <w:p w:rsidR="00F6295C" w:rsidRPr="00F6295C" w:rsidRDefault="00F6295C" w:rsidP="00F6295C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PCB Mounting</w:t>
      </w:r>
    </w:p>
    <w:p w:rsidR="00F6295C" w:rsidRDefault="00F6295C" w:rsidP="00F6295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u w:val="single"/>
        </w:rPr>
        <w:t>WEEKLY PROGRESS</w:t>
      </w:r>
      <w:r>
        <w:rPr>
          <w:rFonts w:asciiTheme="majorHAnsi" w:hAnsiTheme="majorHAnsi" w:cstheme="majorHAnsi"/>
          <w:sz w:val="28"/>
        </w:rPr>
        <w:t>:</w:t>
      </w:r>
    </w:p>
    <w:p w:rsidR="00F6295C" w:rsidRDefault="00F6295C" w:rsidP="00F629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b/>
          <w:sz w:val="28"/>
        </w:rPr>
        <w:t>PCB Mounting:</w:t>
      </w:r>
    </w:p>
    <w:p w:rsidR="00F6295C" w:rsidRDefault="00F6295C" w:rsidP="00F6295C">
      <w:pPr>
        <w:ind w:left="14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In this week, our group had completed PCB mounting. The group was well coordinated, some were mounting the components, </w:t>
      </w:r>
      <w:r w:rsidR="00A302FB">
        <w:rPr>
          <w:rFonts w:asciiTheme="majorHAnsi" w:hAnsiTheme="majorHAnsi" w:cstheme="majorHAnsi"/>
          <w:sz w:val="24"/>
        </w:rPr>
        <w:t>and some</w:t>
      </w:r>
      <w:r>
        <w:rPr>
          <w:rFonts w:asciiTheme="majorHAnsi" w:hAnsiTheme="majorHAnsi" w:cstheme="majorHAnsi"/>
          <w:sz w:val="24"/>
        </w:rPr>
        <w:t xml:space="preserve"> were checking </w:t>
      </w:r>
      <w:r w:rsidR="003621EA">
        <w:rPr>
          <w:rFonts w:asciiTheme="majorHAnsi" w:hAnsiTheme="majorHAnsi" w:cstheme="majorHAnsi"/>
          <w:sz w:val="24"/>
        </w:rPr>
        <w:t>the values of the resistors to be mounted using DMM, and some were cross checking with the circuit diagram provided to avoid mistakes.</w:t>
      </w:r>
    </w:p>
    <w:p w:rsidR="003621EA" w:rsidRDefault="003621EA" w:rsidP="00F6295C">
      <w:pPr>
        <w:ind w:left="14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Problems faced during PCB mounting:</w:t>
      </w:r>
    </w:p>
    <w:p w:rsidR="003621EA" w:rsidRDefault="00A302FB" w:rsidP="003621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We realized that we were missing some components such as 0.022 µF, 0.04Ω resistor, and a 2.7kΩ resistor.</w:t>
      </w:r>
    </w:p>
    <w:p w:rsidR="00A302FB" w:rsidRPr="00A302FB" w:rsidRDefault="00A302FB" w:rsidP="00A302FB">
      <w:pPr>
        <w:ind w:left="14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We borrowed the components from a group which had these </w:t>
      </w:r>
      <w:bookmarkStart w:id="0" w:name="_GoBack"/>
      <w:bookmarkEnd w:id="0"/>
      <w:r>
        <w:rPr>
          <w:rFonts w:asciiTheme="majorHAnsi" w:hAnsiTheme="majorHAnsi" w:cstheme="majorHAnsi"/>
          <w:sz w:val="24"/>
        </w:rPr>
        <w:t>extra components.</w:t>
      </w:r>
    </w:p>
    <w:sectPr w:rsidR="00A302FB" w:rsidRPr="00A3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83589"/>
    <w:multiLevelType w:val="hybridMultilevel"/>
    <w:tmpl w:val="3404D892"/>
    <w:lvl w:ilvl="0" w:tplc="B900AC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5C"/>
    <w:rsid w:val="003621EA"/>
    <w:rsid w:val="00652658"/>
    <w:rsid w:val="00A302FB"/>
    <w:rsid w:val="00F6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72A3"/>
  <w15:chartTrackingRefBased/>
  <w15:docId w15:val="{CE83A147-94C0-4189-BED9-AF4BCDE7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Nookala</dc:creator>
  <cp:keywords/>
  <dc:description/>
  <cp:lastModifiedBy>Varun Nookala</cp:lastModifiedBy>
  <cp:revision>1</cp:revision>
  <dcterms:created xsi:type="dcterms:W3CDTF">2018-10-31T15:42:00Z</dcterms:created>
  <dcterms:modified xsi:type="dcterms:W3CDTF">2018-10-31T16:10:00Z</dcterms:modified>
</cp:coreProperties>
</file>