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1F9E3D4" w14:textId="77777777" w:rsidR="00EA77A8" w:rsidRDefault="00477CDB">
      <w:pPr>
        <w:spacing w:after="0"/>
        <w:jc w:val="center"/>
        <w:rPr>
          <w:b/>
          <w:sz w:val="28"/>
          <w:szCs w:val="28"/>
        </w:rPr>
      </w:pPr>
      <w:r>
        <w:rPr>
          <w:b/>
          <w:sz w:val="28"/>
          <w:szCs w:val="28"/>
        </w:rPr>
        <w:t>Ideation Phase</w:t>
      </w:r>
    </w:p>
    <w:p w14:paraId="3AA5EA66" w14:textId="77777777" w:rsidR="00EA77A8" w:rsidRDefault="00477CDB">
      <w:pPr>
        <w:spacing w:after="0"/>
        <w:jc w:val="center"/>
        <w:rPr>
          <w:b/>
          <w:sz w:val="28"/>
          <w:szCs w:val="28"/>
        </w:rPr>
      </w:pPr>
      <w:r>
        <w:rPr>
          <w:b/>
          <w:sz w:val="28"/>
          <w:szCs w:val="28"/>
        </w:rPr>
        <w:t>Define the Problem Statements</w:t>
      </w:r>
    </w:p>
    <w:tbl>
      <w:tblPr>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477CDB" w14:paraId="38657BEF" w14:textId="77777777" w:rsidTr="00665EED">
        <w:tc>
          <w:tcPr>
            <w:tcW w:w="4508" w:type="dxa"/>
          </w:tcPr>
          <w:p w14:paraId="66056DAF" w14:textId="77777777" w:rsidR="00477CDB" w:rsidRPr="00723D87" w:rsidRDefault="00477CDB" w:rsidP="00723D87">
            <w:pPr>
              <w:pStyle w:val="NoSpacing"/>
            </w:pPr>
            <w:r w:rsidRPr="00723D87">
              <w:t>Date</w:t>
            </w:r>
          </w:p>
        </w:tc>
        <w:tc>
          <w:tcPr>
            <w:tcW w:w="4508" w:type="dxa"/>
          </w:tcPr>
          <w:p w14:paraId="794DCAAE" w14:textId="33C45C81" w:rsidR="00477CDB" w:rsidRPr="00723D87" w:rsidRDefault="00B772FA" w:rsidP="00723D87">
            <w:pPr>
              <w:pStyle w:val="NoSpacing"/>
            </w:pPr>
            <w:r>
              <w:t>2</w:t>
            </w:r>
            <w:r w:rsidR="00EE287F">
              <w:t>8</w:t>
            </w:r>
            <w:r w:rsidR="00477CDB" w:rsidRPr="00723D87">
              <w:t xml:space="preserve"> J</w:t>
            </w:r>
            <w:r w:rsidR="009554C3">
              <w:t>une</w:t>
            </w:r>
            <w:r w:rsidR="00477CDB" w:rsidRPr="00723D87">
              <w:t xml:space="preserve"> 2025</w:t>
            </w:r>
          </w:p>
        </w:tc>
      </w:tr>
      <w:tr w:rsidR="00477CDB" w14:paraId="6DBD6C17" w14:textId="77777777" w:rsidTr="00665EED">
        <w:tc>
          <w:tcPr>
            <w:tcW w:w="4508" w:type="dxa"/>
          </w:tcPr>
          <w:p w14:paraId="28504A14" w14:textId="77777777" w:rsidR="00477CDB" w:rsidRPr="00723D87" w:rsidRDefault="00477CDB" w:rsidP="00723D87">
            <w:pPr>
              <w:pStyle w:val="NoSpacing"/>
            </w:pPr>
            <w:r w:rsidRPr="00723D87">
              <w:t>Team ID</w:t>
            </w:r>
          </w:p>
        </w:tc>
        <w:tc>
          <w:tcPr>
            <w:tcW w:w="4508" w:type="dxa"/>
          </w:tcPr>
          <w:p w14:paraId="2B36BB55" w14:textId="1FA19A23" w:rsidR="00477CDB" w:rsidRPr="00723D87" w:rsidRDefault="00B772FA" w:rsidP="00723D87">
            <w:pPr>
              <w:pStyle w:val="NoSpacing"/>
            </w:pPr>
            <w:r>
              <w:t>LTVIP2025TMID29793</w:t>
            </w:r>
          </w:p>
        </w:tc>
      </w:tr>
      <w:tr w:rsidR="00477CDB" w14:paraId="7A0D72D8" w14:textId="77777777" w:rsidTr="00665EED">
        <w:tc>
          <w:tcPr>
            <w:tcW w:w="4508" w:type="dxa"/>
          </w:tcPr>
          <w:p w14:paraId="16E8A1BF" w14:textId="77777777" w:rsidR="00477CDB" w:rsidRPr="00723D87" w:rsidRDefault="00477CDB" w:rsidP="00723D87">
            <w:pPr>
              <w:pStyle w:val="NoSpacing"/>
            </w:pPr>
            <w:r w:rsidRPr="00723D87">
              <w:t>Project Name</w:t>
            </w:r>
          </w:p>
        </w:tc>
        <w:tc>
          <w:tcPr>
            <w:tcW w:w="4508" w:type="dxa"/>
          </w:tcPr>
          <w:p w14:paraId="7591EBBC" w14:textId="77777777" w:rsidR="00477CDB" w:rsidRPr="00723D87" w:rsidRDefault="00477CDB" w:rsidP="00723D87">
            <w:pPr>
              <w:pStyle w:val="NoSpacing"/>
            </w:pPr>
            <w:r w:rsidRPr="00723D87">
              <w:t>Calculating Family Expenses using Service Now</w:t>
            </w:r>
          </w:p>
        </w:tc>
      </w:tr>
      <w:tr w:rsidR="00EB47BA" w14:paraId="0B9FD27E" w14:textId="77777777" w:rsidTr="00665EED">
        <w:tc>
          <w:tcPr>
            <w:tcW w:w="4508" w:type="dxa"/>
          </w:tcPr>
          <w:p w14:paraId="69A3D6CE" w14:textId="784C40DD" w:rsidR="00EB47BA" w:rsidRPr="00723D87" w:rsidRDefault="00465FA4" w:rsidP="00723D87">
            <w:pPr>
              <w:pStyle w:val="NoSpacing"/>
            </w:pPr>
            <w:r>
              <w:t xml:space="preserve">Maximum Marks </w:t>
            </w:r>
          </w:p>
        </w:tc>
        <w:tc>
          <w:tcPr>
            <w:tcW w:w="4508" w:type="dxa"/>
          </w:tcPr>
          <w:p w14:paraId="4D748F07" w14:textId="2C3E2AC6" w:rsidR="00EB47BA" w:rsidRPr="00723D87" w:rsidRDefault="00465FA4" w:rsidP="00723D87">
            <w:pPr>
              <w:pStyle w:val="NoSpacing"/>
            </w:pPr>
            <w:r>
              <w:t>2 Marks</w:t>
            </w:r>
          </w:p>
        </w:tc>
      </w:tr>
    </w:tbl>
    <w:p w14:paraId="0B6EBB5E" w14:textId="77777777" w:rsidR="00EA77A8" w:rsidRDefault="00EA77A8">
      <w:pPr>
        <w:rPr>
          <w:b/>
          <w:sz w:val="24"/>
          <w:szCs w:val="24"/>
        </w:rPr>
      </w:pPr>
    </w:p>
    <w:p w14:paraId="3216B986" w14:textId="631B6F95" w:rsidR="00EA77A8" w:rsidRDefault="00477CDB">
      <w:pPr>
        <w:rPr>
          <w:b/>
          <w:sz w:val="24"/>
          <w:szCs w:val="24"/>
        </w:rPr>
      </w:pPr>
      <w:r>
        <w:rPr>
          <w:b/>
          <w:sz w:val="24"/>
          <w:szCs w:val="24"/>
        </w:rPr>
        <w:t>Customer Problem Statement:</w:t>
      </w:r>
    </w:p>
    <w:p w14:paraId="3AD80A83" w14:textId="77777777" w:rsidR="00AD5196" w:rsidRPr="00AD5196" w:rsidRDefault="00AD5196" w:rsidP="004B13C0">
      <w:pPr>
        <w:jc w:val="both"/>
        <w:rPr>
          <w:b/>
          <w:bCs/>
          <w:sz w:val="24"/>
          <w:szCs w:val="24"/>
          <w:lang w:val="en-US"/>
        </w:rPr>
      </w:pPr>
      <w:r w:rsidRPr="00AD5196">
        <w:rPr>
          <w:b/>
          <w:bCs/>
          <w:sz w:val="24"/>
          <w:szCs w:val="24"/>
          <w:lang w:val="en-US"/>
        </w:rPr>
        <w:t>Who is the customer?</w:t>
      </w:r>
    </w:p>
    <w:p w14:paraId="0D18168A" w14:textId="77777777" w:rsidR="00AD5196" w:rsidRPr="00AD5196" w:rsidRDefault="00AD5196" w:rsidP="004B13C0">
      <w:pPr>
        <w:jc w:val="both"/>
        <w:rPr>
          <w:sz w:val="24"/>
          <w:szCs w:val="24"/>
          <w:lang w:val="en-US"/>
        </w:rPr>
      </w:pPr>
      <w:r w:rsidRPr="00AD5196">
        <w:rPr>
          <w:sz w:val="24"/>
          <w:szCs w:val="24"/>
          <w:lang w:val="en-US"/>
        </w:rPr>
        <w:t>The primary customers are families or household units that need a structured, centralized, and user-friendly system to track and manage their daily and overall expenses.</w:t>
      </w:r>
    </w:p>
    <w:p w14:paraId="70256287" w14:textId="2C63CAED" w:rsidR="00AD5196" w:rsidRPr="00AD5196" w:rsidRDefault="00AD5196" w:rsidP="004B13C0">
      <w:pPr>
        <w:jc w:val="both"/>
        <w:rPr>
          <w:sz w:val="24"/>
          <w:szCs w:val="24"/>
          <w:lang w:val="en-US"/>
        </w:rPr>
      </w:pPr>
    </w:p>
    <w:p w14:paraId="6541D04C" w14:textId="77777777" w:rsidR="00AD5196" w:rsidRPr="00AD5196" w:rsidRDefault="00AD5196" w:rsidP="004B13C0">
      <w:pPr>
        <w:jc w:val="both"/>
        <w:rPr>
          <w:b/>
          <w:bCs/>
          <w:sz w:val="24"/>
          <w:szCs w:val="24"/>
          <w:lang w:val="en-US"/>
        </w:rPr>
      </w:pPr>
      <w:r w:rsidRPr="00AD5196">
        <w:rPr>
          <w:b/>
          <w:bCs/>
          <w:sz w:val="24"/>
          <w:szCs w:val="24"/>
          <w:lang w:val="en-US"/>
        </w:rPr>
        <w:t>What is the problem?</w:t>
      </w:r>
    </w:p>
    <w:p w14:paraId="28E0EC2C" w14:textId="77777777" w:rsidR="00AD5196" w:rsidRPr="00AD5196" w:rsidRDefault="00AD5196" w:rsidP="004B13C0">
      <w:pPr>
        <w:jc w:val="both"/>
        <w:rPr>
          <w:sz w:val="24"/>
          <w:szCs w:val="24"/>
          <w:lang w:val="en-US"/>
        </w:rPr>
      </w:pPr>
      <w:r w:rsidRPr="00AD5196">
        <w:rPr>
          <w:sz w:val="24"/>
          <w:szCs w:val="24"/>
          <w:lang w:val="en-US"/>
        </w:rPr>
        <w:t>Families often struggle with:</w:t>
      </w:r>
    </w:p>
    <w:p w14:paraId="57D1116D" w14:textId="77777777" w:rsidR="00AD5196" w:rsidRPr="00AD5196" w:rsidRDefault="00AD5196" w:rsidP="004B13C0">
      <w:pPr>
        <w:numPr>
          <w:ilvl w:val="0"/>
          <w:numId w:val="1"/>
        </w:numPr>
        <w:jc w:val="both"/>
        <w:rPr>
          <w:sz w:val="24"/>
          <w:szCs w:val="24"/>
          <w:lang w:val="en-US"/>
        </w:rPr>
      </w:pPr>
      <w:r w:rsidRPr="00AD5196">
        <w:rPr>
          <w:sz w:val="24"/>
          <w:szCs w:val="24"/>
          <w:lang w:val="en-US"/>
        </w:rPr>
        <w:t>Disorganized and manual tracking of expenses across various categories.</w:t>
      </w:r>
    </w:p>
    <w:p w14:paraId="0A965A58" w14:textId="77777777" w:rsidR="00AD5196" w:rsidRPr="00AD5196" w:rsidRDefault="00AD5196" w:rsidP="004B13C0">
      <w:pPr>
        <w:numPr>
          <w:ilvl w:val="0"/>
          <w:numId w:val="1"/>
        </w:numPr>
        <w:jc w:val="both"/>
        <w:rPr>
          <w:sz w:val="24"/>
          <w:szCs w:val="24"/>
          <w:lang w:val="en-US"/>
        </w:rPr>
      </w:pPr>
      <w:r w:rsidRPr="00AD5196">
        <w:rPr>
          <w:sz w:val="24"/>
          <w:szCs w:val="24"/>
          <w:lang w:val="en-US"/>
        </w:rPr>
        <w:t>Difficulty linking daily expenses to overall household budgets.</w:t>
      </w:r>
    </w:p>
    <w:p w14:paraId="451489FB" w14:textId="77777777" w:rsidR="00AD5196" w:rsidRPr="00AD5196" w:rsidRDefault="00AD5196" w:rsidP="004B13C0">
      <w:pPr>
        <w:numPr>
          <w:ilvl w:val="0"/>
          <w:numId w:val="1"/>
        </w:numPr>
        <w:jc w:val="both"/>
        <w:rPr>
          <w:sz w:val="24"/>
          <w:szCs w:val="24"/>
          <w:lang w:val="en-US"/>
        </w:rPr>
      </w:pPr>
      <w:r w:rsidRPr="00AD5196">
        <w:rPr>
          <w:sz w:val="24"/>
          <w:szCs w:val="24"/>
          <w:lang w:val="en-US"/>
        </w:rPr>
        <w:t>Limited visibility into spending patterns, leading to poor financial planning.</w:t>
      </w:r>
    </w:p>
    <w:p w14:paraId="3FFE3BE0" w14:textId="77777777" w:rsidR="00AD5196" w:rsidRPr="00AD5196" w:rsidRDefault="00AD5196" w:rsidP="004B13C0">
      <w:pPr>
        <w:numPr>
          <w:ilvl w:val="0"/>
          <w:numId w:val="1"/>
        </w:numPr>
        <w:jc w:val="both"/>
        <w:rPr>
          <w:sz w:val="24"/>
          <w:szCs w:val="24"/>
          <w:lang w:val="en-US"/>
        </w:rPr>
      </w:pPr>
      <w:r w:rsidRPr="00AD5196">
        <w:rPr>
          <w:sz w:val="24"/>
          <w:szCs w:val="24"/>
          <w:lang w:val="en-US"/>
        </w:rPr>
        <w:t>Lack of automation in monitoring budgets, which can result in overspending without timely alerts.</w:t>
      </w:r>
    </w:p>
    <w:p w14:paraId="174BC41D" w14:textId="17846EBF" w:rsidR="00AD5196" w:rsidRPr="00AD5196" w:rsidRDefault="00AD5196" w:rsidP="004B13C0">
      <w:pPr>
        <w:jc w:val="both"/>
        <w:rPr>
          <w:sz w:val="24"/>
          <w:szCs w:val="24"/>
          <w:lang w:val="en-US"/>
        </w:rPr>
      </w:pPr>
    </w:p>
    <w:p w14:paraId="50AF47CE" w14:textId="77777777" w:rsidR="00AD5196" w:rsidRPr="00AD5196" w:rsidRDefault="00AD5196" w:rsidP="004B13C0">
      <w:pPr>
        <w:jc w:val="both"/>
        <w:rPr>
          <w:b/>
          <w:bCs/>
          <w:sz w:val="24"/>
          <w:szCs w:val="24"/>
          <w:lang w:val="en-US"/>
        </w:rPr>
      </w:pPr>
      <w:r w:rsidRPr="00AD5196">
        <w:rPr>
          <w:b/>
          <w:bCs/>
          <w:sz w:val="24"/>
          <w:szCs w:val="24"/>
          <w:lang w:val="en-US"/>
        </w:rPr>
        <w:t>Why is this problem important to solve?</w:t>
      </w:r>
    </w:p>
    <w:p w14:paraId="6F62774F" w14:textId="77777777" w:rsidR="00AD5196" w:rsidRPr="00AD5196" w:rsidRDefault="00AD5196" w:rsidP="004B13C0">
      <w:pPr>
        <w:jc w:val="both"/>
        <w:rPr>
          <w:sz w:val="24"/>
          <w:szCs w:val="24"/>
          <w:lang w:val="en-US"/>
        </w:rPr>
      </w:pPr>
      <w:r w:rsidRPr="00AD5196">
        <w:rPr>
          <w:sz w:val="24"/>
          <w:szCs w:val="24"/>
          <w:lang w:val="en-US"/>
        </w:rPr>
        <w:t>Without an efficient expense tracking system, families may face:</w:t>
      </w:r>
    </w:p>
    <w:p w14:paraId="2F880ADC" w14:textId="77777777" w:rsidR="00AD5196" w:rsidRPr="00AD5196" w:rsidRDefault="00AD5196" w:rsidP="004B13C0">
      <w:pPr>
        <w:numPr>
          <w:ilvl w:val="0"/>
          <w:numId w:val="2"/>
        </w:numPr>
        <w:jc w:val="both"/>
        <w:rPr>
          <w:sz w:val="24"/>
          <w:szCs w:val="24"/>
          <w:lang w:val="en-US"/>
        </w:rPr>
      </w:pPr>
      <w:r w:rsidRPr="00AD5196">
        <w:rPr>
          <w:sz w:val="24"/>
          <w:szCs w:val="24"/>
          <w:lang w:val="en-US"/>
        </w:rPr>
        <w:t>Financial uncertainty due to unmanaged spending.</w:t>
      </w:r>
    </w:p>
    <w:p w14:paraId="111568D3" w14:textId="77777777" w:rsidR="00AD5196" w:rsidRPr="00AD5196" w:rsidRDefault="00AD5196" w:rsidP="004B13C0">
      <w:pPr>
        <w:numPr>
          <w:ilvl w:val="0"/>
          <w:numId w:val="2"/>
        </w:numPr>
        <w:jc w:val="both"/>
        <w:rPr>
          <w:sz w:val="24"/>
          <w:szCs w:val="24"/>
          <w:lang w:val="en-US"/>
        </w:rPr>
      </w:pPr>
      <w:r w:rsidRPr="00AD5196">
        <w:rPr>
          <w:sz w:val="24"/>
          <w:szCs w:val="24"/>
          <w:lang w:val="en-US"/>
        </w:rPr>
        <w:t>Missed opportunities for budgeting and saving.</w:t>
      </w:r>
    </w:p>
    <w:p w14:paraId="7D632464" w14:textId="77777777" w:rsidR="00AD5196" w:rsidRPr="00AD5196" w:rsidRDefault="00AD5196" w:rsidP="004B13C0">
      <w:pPr>
        <w:numPr>
          <w:ilvl w:val="0"/>
          <w:numId w:val="2"/>
        </w:numPr>
        <w:jc w:val="both"/>
        <w:rPr>
          <w:sz w:val="24"/>
          <w:szCs w:val="24"/>
          <w:lang w:val="en-US"/>
        </w:rPr>
      </w:pPr>
      <w:r w:rsidRPr="00AD5196">
        <w:rPr>
          <w:sz w:val="24"/>
          <w:szCs w:val="24"/>
          <w:lang w:val="en-US"/>
        </w:rPr>
        <w:t>Increased time and effort spent on managing finances manually.</w:t>
      </w:r>
    </w:p>
    <w:p w14:paraId="5F7803F1" w14:textId="77777777" w:rsidR="00AD5196" w:rsidRPr="00AD5196" w:rsidRDefault="00AD5196" w:rsidP="004B13C0">
      <w:pPr>
        <w:numPr>
          <w:ilvl w:val="0"/>
          <w:numId w:val="2"/>
        </w:numPr>
        <w:jc w:val="both"/>
        <w:rPr>
          <w:sz w:val="24"/>
          <w:szCs w:val="24"/>
          <w:lang w:val="en-US"/>
        </w:rPr>
      </w:pPr>
      <w:r w:rsidRPr="00AD5196">
        <w:rPr>
          <w:sz w:val="24"/>
          <w:szCs w:val="24"/>
          <w:lang w:val="en-US"/>
        </w:rPr>
        <w:t>Difficulty making informed financial decisions that support long-term well-being.</w:t>
      </w:r>
    </w:p>
    <w:p w14:paraId="1A3C18E2" w14:textId="50F93623" w:rsidR="00AD5196" w:rsidRPr="00AD5196" w:rsidRDefault="00AD5196" w:rsidP="004B13C0">
      <w:pPr>
        <w:jc w:val="both"/>
        <w:rPr>
          <w:sz w:val="24"/>
          <w:szCs w:val="24"/>
          <w:lang w:val="en-US"/>
        </w:rPr>
      </w:pPr>
    </w:p>
    <w:p w14:paraId="0E9351E6" w14:textId="77777777" w:rsidR="00AD5196" w:rsidRPr="00AD5196" w:rsidRDefault="00AD5196" w:rsidP="004B13C0">
      <w:pPr>
        <w:jc w:val="both"/>
        <w:rPr>
          <w:b/>
          <w:bCs/>
          <w:sz w:val="24"/>
          <w:szCs w:val="24"/>
          <w:lang w:val="en-US"/>
        </w:rPr>
      </w:pPr>
      <w:r w:rsidRPr="00AD5196">
        <w:rPr>
          <w:b/>
          <w:bCs/>
          <w:sz w:val="24"/>
          <w:szCs w:val="24"/>
          <w:lang w:val="en-US"/>
        </w:rPr>
        <w:t>How does the customer currently address this problem?</w:t>
      </w:r>
    </w:p>
    <w:p w14:paraId="44B99615" w14:textId="77777777" w:rsidR="00AD5196" w:rsidRPr="00AD5196" w:rsidRDefault="00AD5196" w:rsidP="004B13C0">
      <w:pPr>
        <w:jc w:val="both"/>
        <w:rPr>
          <w:sz w:val="24"/>
          <w:szCs w:val="24"/>
          <w:lang w:val="en-US"/>
        </w:rPr>
      </w:pPr>
      <w:r w:rsidRPr="00AD5196">
        <w:rPr>
          <w:sz w:val="24"/>
          <w:szCs w:val="24"/>
          <w:lang w:val="en-US"/>
        </w:rPr>
        <w:t>Many families rely on manual methods such as spreadsheets, paper records, or basic mobile apps that are not linked, lack automation, and do not provide comprehensive reports or budget tracking features.</w:t>
      </w:r>
    </w:p>
    <w:p w14:paraId="1EBF7FF1" w14:textId="091277A3" w:rsidR="00AD5196" w:rsidRPr="00AD5196" w:rsidRDefault="00AD5196" w:rsidP="004B13C0">
      <w:pPr>
        <w:jc w:val="both"/>
        <w:rPr>
          <w:sz w:val="24"/>
          <w:szCs w:val="24"/>
          <w:lang w:val="en-US"/>
        </w:rPr>
      </w:pPr>
    </w:p>
    <w:p w14:paraId="4830FDEC" w14:textId="77777777" w:rsidR="002F734A" w:rsidRDefault="002F734A" w:rsidP="004B13C0">
      <w:pPr>
        <w:jc w:val="both"/>
        <w:rPr>
          <w:b/>
          <w:bCs/>
          <w:sz w:val="24"/>
          <w:szCs w:val="24"/>
          <w:lang w:val="en-US"/>
        </w:rPr>
      </w:pPr>
    </w:p>
    <w:p w14:paraId="339C1200" w14:textId="2E2E7AFD" w:rsidR="00AD5196" w:rsidRPr="00AD5196" w:rsidRDefault="00AD5196" w:rsidP="004B13C0">
      <w:pPr>
        <w:jc w:val="both"/>
        <w:rPr>
          <w:b/>
          <w:bCs/>
          <w:sz w:val="24"/>
          <w:szCs w:val="24"/>
          <w:lang w:val="en-US"/>
        </w:rPr>
      </w:pPr>
      <w:r w:rsidRPr="00AD5196">
        <w:rPr>
          <w:b/>
          <w:bCs/>
          <w:sz w:val="24"/>
          <w:szCs w:val="24"/>
          <w:lang w:val="en-US"/>
        </w:rPr>
        <w:lastRenderedPageBreak/>
        <w:t>What is the desired outcome?</w:t>
      </w:r>
    </w:p>
    <w:p w14:paraId="056B4E7D" w14:textId="77777777" w:rsidR="00AD5196" w:rsidRPr="00AD5196" w:rsidRDefault="00AD5196" w:rsidP="004B13C0">
      <w:pPr>
        <w:jc w:val="both"/>
        <w:rPr>
          <w:sz w:val="24"/>
          <w:szCs w:val="24"/>
          <w:lang w:val="en-US"/>
        </w:rPr>
      </w:pPr>
      <w:r w:rsidRPr="00AD5196">
        <w:rPr>
          <w:sz w:val="24"/>
          <w:szCs w:val="24"/>
          <w:lang w:val="en-US"/>
        </w:rPr>
        <w:t>A centralized, automated, and scalable system that:</w:t>
      </w:r>
    </w:p>
    <w:p w14:paraId="00AEC5A4" w14:textId="77777777" w:rsidR="00AD5196" w:rsidRPr="00AD5196" w:rsidRDefault="00AD5196" w:rsidP="004B13C0">
      <w:pPr>
        <w:numPr>
          <w:ilvl w:val="0"/>
          <w:numId w:val="3"/>
        </w:numPr>
        <w:jc w:val="both"/>
        <w:rPr>
          <w:sz w:val="24"/>
          <w:szCs w:val="24"/>
          <w:lang w:val="en-US"/>
        </w:rPr>
      </w:pPr>
      <w:r w:rsidRPr="00AD5196">
        <w:rPr>
          <w:sz w:val="24"/>
          <w:szCs w:val="24"/>
          <w:lang w:val="en-US"/>
        </w:rPr>
        <w:t>Allows families to record, categorize, and link expenses easily.</w:t>
      </w:r>
    </w:p>
    <w:p w14:paraId="4BE0C8D8" w14:textId="77777777" w:rsidR="00AD5196" w:rsidRPr="00AD5196" w:rsidRDefault="00AD5196" w:rsidP="004B13C0">
      <w:pPr>
        <w:numPr>
          <w:ilvl w:val="0"/>
          <w:numId w:val="3"/>
        </w:numPr>
        <w:jc w:val="both"/>
        <w:rPr>
          <w:sz w:val="24"/>
          <w:szCs w:val="24"/>
          <w:lang w:val="en-US"/>
        </w:rPr>
      </w:pPr>
      <w:r w:rsidRPr="00AD5196">
        <w:rPr>
          <w:sz w:val="24"/>
          <w:szCs w:val="24"/>
          <w:lang w:val="en-US"/>
        </w:rPr>
        <w:t>Provides real-time insights into spending patterns.</w:t>
      </w:r>
    </w:p>
    <w:p w14:paraId="0985DD04" w14:textId="77777777" w:rsidR="00AD5196" w:rsidRPr="00AD5196" w:rsidRDefault="00AD5196" w:rsidP="004B13C0">
      <w:pPr>
        <w:numPr>
          <w:ilvl w:val="0"/>
          <w:numId w:val="3"/>
        </w:numPr>
        <w:jc w:val="both"/>
        <w:rPr>
          <w:sz w:val="24"/>
          <w:szCs w:val="24"/>
          <w:lang w:val="en-US"/>
        </w:rPr>
      </w:pPr>
      <w:r w:rsidRPr="00AD5196">
        <w:rPr>
          <w:sz w:val="24"/>
          <w:szCs w:val="24"/>
          <w:lang w:val="en-US"/>
        </w:rPr>
        <w:t>Generates automated identifiers and reports for better tracking.</w:t>
      </w:r>
    </w:p>
    <w:p w14:paraId="6F7C9986" w14:textId="77777777" w:rsidR="00AD5196" w:rsidRPr="00AD5196" w:rsidRDefault="00AD5196" w:rsidP="004B13C0">
      <w:pPr>
        <w:numPr>
          <w:ilvl w:val="0"/>
          <w:numId w:val="3"/>
        </w:numPr>
        <w:jc w:val="both"/>
        <w:rPr>
          <w:sz w:val="24"/>
          <w:szCs w:val="24"/>
          <w:lang w:val="en-US"/>
        </w:rPr>
      </w:pPr>
      <w:r w:rsidRPr="00AD5196">
        <w:rPr>
          <w:sz w:val="24"/>
          <w:szCs w:val="24"/>
          <w:lang w:val="en-US"/>
        </w:rPr>
        <w:t>Issues alerts when budgets are exceeded to prevent overspending.</w:t>
      </w:r>
    </w:p>
    <w:p w14:paraId="1A1A96EE" w14:textId="77777777" w:rsidR="00AD5196" w:rsidRPr="00AD5196" w:rsidRDefault="00AD5196" w:rsidP="004B13C0">
      <w:pPr>
        <w:numPr>
          <w:ilvl w:val="0"/>
          <w:numId w:val="3"/>
        </w:numPr>
        <w:jc w:val="both"/>
        <w:rPr>
          <w:sz w:val="24"/>
          <w:szCs w:val="24"/>
          <w:lang w:val="en-US"/>
        </w:rPr>
      </w:pPr>
      <w:r w:rsidRPr="00AD5196">
        <w:rPr>
          <w:sz w:val="24"/>
          <w:szCs w:val="24"/>
          <w:lang w:val="en-US"/>
        </w:rPr>
        <w:t>Simplifies the financial management process with a user-friendly interface.</w:t>
      </w:r>
    </w:p>
    <w:p w14:paraId="091CD5A5" w14:textId="4559B9FE" w:rsidR="00AD5196" w:rsidRPr="00AD5196" w:rsidRDefault="00AD5196" w:rsidP="004B13C0">
      <w:pPr>
        <w:jc w:val="both"/>
        <w:rPr>
          <w:sz w:val="24"/>
          <w:szCs w:val="24"/>
          <w:lang w:val="en-US"/>
        </w:rPr>
      </w:pPr>
    </w:p>
    <w:p w14:paraId="323CE2B9" w14:textId="77777777" w:rsidR="00AD5196" w:rsidRPr="00AD5196" w:rsidRDefault="00AD5196" w:rsidP="004B13C0">
      <w:pPr>
        <w:jc w:val="both"/>
        <w:rPr>
          <w:b/>
          <w:bCs/>
          <w:sz w:val="24"/>
          <w:szCs w:val="24"/>
          <w:lang w:val="en-US"/>
        </w:rPr>
      </w:pPr>
      <w:r w:rsidRPr="00AD5196">
        <w:rPr>
          <w:b/>
          <w:bCs/>
          <w:sz w:val="24"/>
          <w:szCs w:val="24"/>
          <w:lang w:val="en-US"/>
        </w:rPr>
        <w:t>Empathy and Customer Viewpoint</w:t>
      </w:r>
    </w:p>
    <w:p w14:paraId="64D2AD7E" w14:textId="77777777" w:rsidR="00AD5196" w:rsidRDefault="00AD5196" w:rsidP="004B13C0">
      <w:pPr>
        <w:jc w:val="both"/>
        <w:rPr>
          <w:sz w:val="24"/>
          <w:szCs w:val="24"/>
          <w:lang w:val="en-US"/>
        </w:rPr>
      </w:pPr>
      <w:r w:rsidRPr="00AD5196">
        <w:rPr>
          <w:sz w:val="24"/>
          <w:szCs w:val="24"/>
          <w:lang w:val="en-US"/>
        </w:rPr>
        <w:t>By focusing on these needs, the solution aims to empower families with tools that not only simplify expense tracking but also promote financial discipline, better planning, and peace of mind.</w:t>
      </w:r>
    </w:p>
    <w:p w14:paraId="15583196" w14:textId="1A7447CC" w:rsidR="001D7C39" w:rsidRPr="00AD5196" w:rsidRDefault="001D7C39" w:rsidP="004B13C0">
      <w:pPr>
        <w:jc w:val="both"/>
        <w:rPr>
          <w:sz w:val="24"/>
          <w:szCs w:val="24"/>
          <w:lang w:val="en-US"/>
        </w:rPr>
      </w:pPr>
      <w:r w:rsidRPr="001D7C39">
        <w:rPr>
          <w:noProof/>
          <w:sz w:val="24"/>
          <w:szCs w:val="24"/>
          <w:lang w:val="en-US"/>
        </w:rPr>
        <w:drawing>
          <wp:inline distT="0" distB="0" distL="0" distR="0" wp14:anchorId="79F320C4" wp14:editId="2AABF5F6">
            <wp:extent cx="5731510" cy="2657475"/>
            <wp:effectExtent l="0" t="0" r="2540" b="9525"/>
            <wp:docPr id="9953782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5378211" name=""/>
                    <pic:cNvPicPr/>
                  </pic:nvPicPr>
                  <pic:blipFill>
                    <a:blip r:embed="rId6"/>
                    <a:stretch>
                      <a:fillRect/>
                    </a:stretch>
                  </pic:blipFill>
                  <pic:spPr>
                    <a:xfrm>
                      <a:off x="0" y="0"/>
                      <a:ext cx="5731510" cy="2657475"/>
                    </a:xfrm>
                    <a:prstGeom prst="rect">
                      <a:avLst/>
                    </a:prstGeom>
                  </pic:spPr>
                </pic:pic>
              </a:graphicData>
            </a:graphic>
          </wp:inline>
        </w:drawing>
      </w:r>
    </w:p>
    <w:p w14:paraId="35A193F1" w14:textId="3C400C48" w:rsidR="00AF0E71" w:rsidRPr="00343DC4" w:rsidRDefault="00AF0E71">
      <w:pPr>
        <w:rPr>
          <w:sz w:val="24"/>
          <w:szCs w:val="24"/>
        </w:rPr>
      </w:pPr>
    </w:p>
    <w:p w14:paraId="362611BA" w14:textId="31F3B790" w:rsidR="00EA77A8" w:rsidRDefault="00EA77A8">
      <w:pPr>
        <w:rPr>
          <w:b/>
          <w:sz w:val="24"/>
          <w:szCs w:val="24"/>
        </w:rPr>
      </w:pPr>
    </w:p>
    <w:p w14:paraId="755B381B" w14:textId="77777777" w:rsidR="000D53A9" w:rsidRDefault="000D53A9">
      <w:pPr>
        <w:rPr>
          <w:sz w:val="24"/>
          <w:szCs w:val="24"/>
        </w:rPr>
      </w:pPr>
    </w:p>
    <w:p w14:paraId="26D87F52" w14:textId="77777777" w:rsidR="00343DC4" w:rsidRDefault="00343DC4">
      <w:pPr>
        <w:rPr>
          <w:sz w:val="24"/>
          <w:szCs w:val="24"/>
        </w:rPr>
      </w:pPr>
    </w:p>
    <w:p w14:paraId="4388338F" w14:textId="77777777" w:rsidR="00343DC4" w:rsidRDefault="00343DC4">
      <w:pPr>
        <w:rPr>
          <w:sz w:val="24"/>
          <w:szCs w:val="24"/>
        </w:rPr>
      </w:pPr>
    </w:p>
    <w:p w14:paraId="571CECB0" w14:textId="77777777" w:rsidR="00723D87" w:rsidRDefault="00723D87">
      <w:pPr>
        <w:rPr>
          <w:sz w:val="24"/>
          <w:szCs w:val="24"/>
        </w:rPr>
      </w:pPr>
    </w:p>
    <w:p w14:paraId="01A2815B" w14:textId="77777777" w:rsidR="00AF0E71" w:rsidRDefault="00AF0E71" w:rsidP="00F86DAE">
      <w:pPr>
        <w:spacing w:before="160" w:after="0"/>
        <w:rPr>
          <w:sz w:val="24"/>
          <w:szCs w:val="24"/>
        </w:rPr>
      </w:pPr>
    </w:p>
    <w:tbl>
      <w:tblPr>
        <w:tblStyle w:val="a0"/>
        <w:tblW w:w="9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71"/>
        <w:gridCol w:w="1701"/>
        <w:gridCol w:w="1559"/>
        <w:gridCol w:w="1843"/>
        <w:gridCol w:w="1701"/>
        <w:gridCol w:w="1843"/>
      </w:tblGrid>
      <w:tr w:rsidR="00EA77A8" w14:paraId="709E2587" w14:textId="77777777" w:rsidTr="00A50C53">
        <w:tc>
          <w:tcPr>
            <w:tcW w:w="1271" w:type="dxa"/>
          </w:tcPr>
          <w:p w14:paraId="6D82CDAE" w14:textId="77777777" w:rsidR="00EA77A8" w:rsidRDefault="00477CDB" w:rsidP="00BB1DC2">
            <w:pPr>
              <w:jc w:val="center"/>
              <w:rPr>
                <w:b/>
                <w:sz w:val="24"/>
                <w:szCs w:val="24"/>
              </w:rPr>
            </w:pPr>
            <w:r>
              <w:rPr>
                <w:b/>
                <w:sz w:val="24"/>
                <w:szCs w:val="24"/>
              </w:rPr>
              <w:t>Problem Statement (PS)</w:t>
            </w:r>
          </w:p>
        </w:tc>
        <w:tc>
          <w:tcPr>
            <w:tcW w:w="1701" w:type="dxa"/>
          </w:tcPr>
          <w:p w14:paraId="4E19867E" w14:textId="77777777" w:rsidR="00EA77A8" w:rsidRDefault="00477CDB" w:rsidP="00BB1DC2">
            <w:pPr>
              <w:jc w:val="center"/>
              <w:rPr>
                <w:b/>
                <w:sz w:val="24"/>
                <w:szCs w:val="24"/>
              </w:rPr>
            </w:pPr>
            <w:r>
              <w:rPr>
                <w:b/>
                <w:sz w:val="24"/>
                <w:szCs w:val="24"/>
              </w:rPr>
              <w:t>I am (Customer)</w:t>
            </w:r>
          </w:p>
        </w:tc>
        <w:tc>
          <w:tcPr>
            <w:tcW w:w="1559" w:type="dxa"/>
          </w:tcPr>
          <w:p w14:paraId="44497A65" w14:textId="77777777" w:rsidR="00EA77A8" w:rsidRDefault="00477CDB" w:rsidP="00BB1DC2">
            <w:pPr>
              <w:jc w:val="center"/>
              <w:rPr>
                <w:b/>
                <w:sz w:val="24"/>
                <w:szCs w:val="24"/>
              </w:rPr>
            </w:pPr>
            <w:r>
              <w:rPr>
                <w:b/>
                <w:sz w:val="24"/>
                <w:szCs w:val="24"/>
              </w:rPr>
              <w:t>I’m trying to</w:t>
            </w:r>
          </w:p>
        </w:tc>
        <w:tc>
          <w:tcPr>
            <w:tcW w:w="1843" w:type="dxa"/>
          </w:tcPr>
          <w:p w14:paraId="51E960BD" w14:textId="77777777" w:rsidR="00EA77A8" w:rsidRDefault="00477CDB" w:rsidP="00BB1DC2">
            <w:pPr>
              <w:jc w:val="center"/>
              <w:rPr>
                <w:b/>
                <w:sz w:val="24"/>
                <w:szCs w:val="24"/>
              </w:rPr>
            </w:pPr>
            <w:r>
              <w:rPr>
                <w:b/>
                <w:sz w:val="24"/>
                <w:szCs w:val="24"/>
              </w:rPr>
              <w:t>But</w:t>
            </w:r>
          </w:p>
        </w:tc>
        <w:tc>
          <w:tcPr>
            <w:tcW w:w="1701" w:type="dxa"/>
          </w:tcPr>
          <w:p w14:paraId="013109A8" w14:textId="77777777" w:rsidR="00EA77A8" w:rsidRDefault="00477CDB" w:rsidP="00BB1DC2">
            <w:pPr>
              <w:jc w:val="center"/>
              <w:rPr>
                <w:b/>
                <w:sz w:val="24"/>
                <w:szCs w:val="24"/>
              </w:rPr>
            </w:pPr>
            <w:r>
              <w:rPr>
                <w:b/>
                <w:sz w:val="24"/>
                <w:szCs w:val="24"/>
              </w:rPr>
              <w:t>Because</w:t>
            </w:r>
          </w:p>
        </w:tc>
        <w:tc>
          <w:tcPr>
            <w:tcW w:w="1843" w:type="dxa"/>
          </w:tcPr>
          <w:p w14:paraId="514C2116" w14:textId="77777777" w:rsidR="00EA77A8" w:rsidRDefault="00477CDB" w:rsidP="00BB1DC2">
            <w:pPr>
              <w:jc w:val="center"/>
              <w:rPr>
                <w:b/>
                <w:sz w:val="24"/>
                <w:szCs w:val="24"/>
              </w:rPr>
            </w:pPr>
            <w:r>
              <w:rPr>
                <w:b/>
                <w:sz w:val="24"/>
                <w:szCs w:val="24"/>
              </w:rPr>
              <w:t>Which makes me feel</w:t>
            </w:r>
          </w:p>
        </w:tc>
      </w:tr>
      <w:tr w:rsidR="00EA77A8" w14:paraId="57CB0704" w14:textId="77777777" w:rsidTr="00A50C53">
        <w:trPr>
          <w:trHeight w:val="939"/>
        </w:trPr>
        <w:tc>
          <w:tcPr>
            <w:tcW w:w="1271" w:type="dxa"/>
          </w:tcPr>
          <w:p w14:paraId="7E129DDB" w14:textId="77777777" w:rsidR="00EA77A8" w:rsidRDefault="00477CDB" w:rsidP="001F4138">
            <w:pPr>
              <w:pStyle w:val="NoSpacing"/>
            </w:pPr>
            <w:r>
              <w:lastRenderedPageBreak/>
              <w:t>PS-1</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8D376F" w:rsidRPr="008D376F" w14:paraId="68CE62FD" w14:textId="77777777" w:rsidTr="008D376F">
              <w:trPr>
                <w:tblCellSpacing w:w="15" w:type="dxa"/>
              </w:trPr>
              <w:tc>
                <w:tcPr>
                  <w:tcW w:w="36" w:type="dxa"/>
                  <w:vAlign w:val="center"/>
                  <w:hideMark/>
                </w:tcPr>
                <w:p w14:paraId="14C51BF6" w14:textId="77777777" w:rsidR="008D376F" w:rsidRPr="008D376F" w:rsidRDefault="008D376F" w:rsidP="001F4138">
                  <w:pPr>
                    <w:pStyle w:val="NoSpacing"/>
                    <w:rPr>
                      <w:lang w:val="en-US"/>
                    </w:rPr>
                  </w:pPr>
                </w:p>
              </w:tc>
            </w:tr>
          </w:tbl>
          <w:p w14:paraId="50B86DB5" w14:textId="77777777" w:rsidR="008D376F" w:rsidRPr="008D376F" w:rsidRDefault="008D376F"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403"/>
            </w:tblGrid>
            <w:tr w:rsidR="008D376F" w:rsidRPr="008D376F" w14:paraId="46A30356" w14:textId="77777777" w:rsidTr="008D376F">
              <w:trPr>
                <w:tblCellSpacing w:w="15" w:type="dxa"/>
              </w:trPr>
              <w:tc>
                <w:tcPr>
                  <w:tcW w:w="2343" w:type="dxa"/>
                  <w:vAlign w:val="center"/>
                  <w:hideMark/>
                </w:tcPr>
                <w:p w14:paraId="23F4E90C" w14:textId="77777777" w:rsidR="001F4138" w:rsidRDefault="008D376F" w:rsidP="001F4138">
                  <w:pPr>
                    <w:pStyle w:val="NoSpacing"/>
                    <w:rPr>
                      <w:lang w:val="en-US"/>
                    </w:rPr>
                  </w:pPr>
                  <w:r w:rsidRPr="008D376F">
                    <w:rPr>
                      <w:lang w:val="en-US"/>
                    </w:rPr>
                    <w:t>Family member /</w:t>
                  </w:r>
                </w:p>
                <w:p w14:paraId="4E55A4E0" w14:textId="6DAD1469" w:rsidR="008D376F" w:rsidRPr="008D376F" w:rsidRDefault="008D376F" w:rsidP="001F4138">
                  <w:pPr>
                    <w:pStyle w:val="NoSpacing"/>
                    <w:rPr>
                      <w:lang w:val="en-US"/>
                    </w:rPr>
                  </w:pPr>
                  <w:r w:rsidRPr="008D376F">
                    <w:rPr>
                      <w:lang w:val="en-US"/>
                    </w:rPr>
                    <w:t xml:space="preserve"> parent</w:t>
                  </w:r>
                </w:p>
              </w:tc>
            </w:tr>
          </w:tbl>
          <w:p w14:paraId="2B3ED777" w14:textId="77777777" w:rsidR="00EA77A8" w:rsidRDefault="00EA77A8" w:rsidP="001F4138">
            <w:pPr>
              <w:pStyle w:val="NoSpacing"/>
            </w:pPr>
          </w:p>
        </w:tc>
        <w:tc>
          <w:tcPr>
            <w:tcW w:w="1559" w:type="dxa"/>
          </w:tcPr>
          <w:p w14:paraId="24DCC247" w14:textId="44A00479" w:rsidR="00EA77A8" w:rsidRDefault="00F34816" w:rsidP="001F4138">
            <w:pPr>
              <w:pStyle w:val="NoSpacing"/>
            </w:pPr>
            <w:r w:rsidRPr="00F34816">
              <w:t>Record and track daily expenses</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23"/>
            </w:tblGrid>
            <w:tr w:rsidR="00F34816" w:rsidRPr="00F34816" w14:paraId="6EABE821" w14:textId="77777777" w:rsidTr="00F34816">
              <w:trPr>
                <w:tblCellSpacing w:w="15" w:type="dxa"/>
              </w:trPr>
              <w:tc>
                <w:tcPr>
                  <w:tcW w:w="1863" w:type="dxa"/>
                  <w:vAlign w:val="center"/>
                  <w:hideMark/>
                </w:tcPr>
                <w:p w14:paraId="3E877BF9" w14:textId="77777777" w:rsidR="00F34816" w:rsidRPr="00F34816" w:rsidRDefault="00F34816" w:rsidP="001F4138">
                  <w:pPr>
                    <w:pStyle w:val="NoSpacing"/>
                    <w:rPr>
                      <w:lang w:val="en-US"/>
                    </w:rPr>
                  </w:pPr>
                  <w:r w:rsidRPr="00F34816">
                    <w:rPr>
                      <w:lang w:val="en-US"/>
                    </w:rPr>
                    <w:t>I often miss entries</w:t>
                  </w:r>
                </w:p>
              </w:tc>
            </w:tr>
          </w:tbl>
          <w:p w14:paraId="53F530AC" w14:textId="77777777" w:rsidR="00F34816" w:rsidRPr="00F34816" w:rsidRDefault="00F34816"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34816" w:rsidRPr="00F34816" w14:paraId="77F5E23B" w14:textId="77777777" w:rsidTr="00F34816">
              <w:trPr>
                <w:tblCellSpacing w:w="15" w:type="dxa"/>
              </w:trPr>
              <w:tc>
                <w:tcPr>
                  <w:tcW w:w="36" w:type="dxa"/>
                  <w:vAlign w:val="center"/>
                  <w:hideMark/>
                </w:tcPr>
                <w:p w14:paraId="00592BE7" w14:textId="77777777" w:rsidR="00F34816" w:rsidRPr="00F34816" w:rsidRDefault="00F34816" w:rsidP="001F4138">
                  <w:pPr>
                    <w:pStyle w:val="NoSpacing"/>
                    <w:rPr>
                      <w:lang w:val="en-US"/>
                    </w:rPr>
                  </w:pPr>
                </w:p>
              </w:tc>
            </w:tr>
          </w:tbl>
          <w:p w14:paraId="4415F3A9" w14:textId="77777777" w:rsidR="00EA77A8" w:rsidRDefault="00EA77A8" w:rsidP="001F4138">
            <w:pPr>
              <w:pStyle w:val="NoSpacing"/>
            </w:pPr>
          </w:p>
        </w:tc>
        <w:tc>
          <w:tcPr>
            <w:tcW w:w="1701" w:type="dxa"/>
          </w:tcPr>
          <w:p w14:paraId="19317A61" w14:textId="18A1A30A" w:rsidR="00EA77A8" w:rsidRDefault="00BB1DC2" w:rsidP="001F4138">
            <w:pPr>
              <w:pStyle w:val="NoSpacing"/>
            </w:pPr>
            <w:r w:rsidRPr="00BB1DC2">
              <w:t>There’s no centralized system</w:t>
            </w:r>
          </w:p>
        </w:tc>
        <w:tc>
          <w:tcPr>
            <w:tcW w:w="1843" w:type="dxa"/>
          </w:tcPr>
          <w:p w14:paraId="1A30A8DE" w14:textId="3542A5D9" w:rsidR="00EA77A8" w:rsidRDefault="00BB1DC2" w:rsidP="001F4138">
            <w:pPr>
              <w:pStyle w:val="NoSpacing"/>
            </w:pPr>
            <w:r w:rsidRPr="00BB1DC2">
              <w:t>Disorganized and uncertain</w:t>
            </w:r>
          </w:p>
        </w:tc>
      </w:tr>
      <w:tr w:rsidR="00EA77A8" w14:paraId="4A8C7ECB" w14:textId="77777777" w:rsidTr="00A50C53">
        <w:tc>
          <w:tcPr>
            <w:tcW w:w="1271" w:type="dxa"/>
          </w:tcPr>
          <w:p w14:paraId="22D91167" w14:textId="77777777" w:rsidR="00EA77A8" w:rsidRDefault="00477CDB" w:rsidP="001F4138">
            <w:pPr>
              <w:pStyle w:val="NoSpacing"/>
            </w:pPr>
            <w:r>
              <w:t>PS-2</w:t>
            </w:r>
          </w:p>
        </w:tc>
        <w:tc>
          <w:tcPr>
            <w:tcW w:w="1701" w:type="dxa"/>
          </w:tcPr>
          <w:p w14:paraId="7C7D53F0" w14:textId="1652E167" w:rsidR="00EA77A8" w:rsidRDefault="00C4792A" w:rsidP="001F4138">
            <w:pPr>
              <w:pStyle w:val="NoSpacing"/>
            </w:pPr>
            <w:r w:rsidRPr="00C4792A">
              <w:t>Family head / budget owner</w:t>
            </w:r>
          </w:p>
        </w:tc>
        <w:tc>
          <w:tcPr>
            <w:tcW w:w="1559" w:type="dxa"/>
          </w:tcPr>
          <w:p w14:paraId="6F0A0EE1" w14:textId="2BF4E9A0" w:rsidR="00EA77A8" w:rsidRDefault="00C4792A" w:rsidP="001F4138">
            <w:pPr>
              <w:pStyle w:val="NoSpacing"/>
            </w:pPr>
            <w:r w:rsidRPr="00C4792A">
              <w:t>Stay within a monthly household budget</w:t>
            </w:r>
          </w:p>
        </w:tc>
        <w:tc>
          <w:tcPr>
            <w:tcW w:w="1843" w:type="dxa"/>
          </w:tcPr>
          <w:p w14:paraId="6FE9AEC5" w14:textId="272854D0" w:rsidR="00EA77A8" w:rsidRDefault="00C4792A" w:rsidP="001F4138">
            <w:pPr>
              <w:pStyle w:val="NoSpacing"/>
            </w:pPr>
            <w:r w:rsidRPr="00C4792A">
              <w:t>I don’t get alerts on overspend</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5E2BF4" w:rsidRPr="005E2BF4" w14:paraId="50A3AB61" w14:textId="77777777" w:rsidTr="005E2BF4">
              <w:trPr>
                <w:tblCellSpacing w:w="15" w:type="dxa"/>
              </w:trPr>
              <w:tc>
                <w:tcPr>
                  <w:tcW w:w="36" w:type="dxa"/>
                  <w:vAlign w:val="center"/>
                  <w:hideMark/>
                </w:tcPr>
                <w:p w14:paraId="6C8F4DAC" w14:textId="77777777" w:rsidR="005E2BF4" w:rsidRPr="005E2BF4" w:rsidRDefault="005E2BF4" w:rsidP="001F4138">
                  <w:pPr>
                    <w:pStyle w:val="NoSpacing"/>
                    <w:rPr>
                      <w:lang w:val="en-US"/>
                    </w:rPr>
                  </w:pPr>
                </w:p>
              </w:tc>
            </w:tr>
          </w:tbl>
          <w:p w14:paraId="31F297A8" w14:textId="77777777" w:rsidR="005E2BF4" w:rsidRPr="005E2BF4" w:rsidRDefault="005E2BF4"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tblGrid>
            <w:tr w:rsidR="005E2BF4" w:rsidRPr="005E2BF4" w14:paraId="17689317" w14:textId="77777777" w:rsidTr="005E2BF4">
              <w:trPr>
                <w:tblCellSpacing w:w="15" w:type="dxa"/>
              </w:trPr>
              <w:tc>
                <w:tcPr>
                  <w:tcW w:w="2943" w:type="dxa"/>
                  <w:vAlign w:val="center"/>
                  <w:hideMark/>
                </w:tcPr>
                <w:p w14:paraId="383AE0C5" w14:textId="77777777" w:rsidR="005E2BF4" w:rsidRDefault="005E2BF4" w:rsidP="001F4138">
                  <w:pPr>
                    <w:pStyle w:val="NoSpacing"/>
                    <w:rPr>
                      <w:lang w:val="en-US"/>
                    </w:rPr>
                  </w:pPr>
                  <w:r w:rsidRPr="005E2BF4">
                    <w:rPr>
                      <w:lang w:val="en-US"/>
                    </w:rPr>
                    <w:t xml:space="preserve">No automated </w:t>
                  </w:r>
                </w:p>
                <w:p w14:paraId="42B0E5B1" w14:textId="4E01DAFC" w:rsidR="005E2BF4" w:rsidRPr="005E2BF4" w:rsidRDefault="005E2BF4" w:rsidP="001F4138">
                  <w:pPr>
                    <w:pStyle w:val="NoSpacing"/>
                    <w:rPr>
                      <w:lang w:val="en-US"/>
                    </w:rPr>
                  </w:pPr>
                  <w:r w:rsidRPr="005E2BF4">
                    <w:rPr>
                      <w:lang w:val="en-US"/>
                    </w:rPr>
                    <w:t>budget tracking</w:t>
                  </w:r>
                </w:p>
              </w:tc>
            </w:tr>
          </w:tbl>
          <w:p w14:paraId="72E29E18" w14:textId="77777777" w:rsidR="00EA77A8" w:rsidRDefault="00EA77A8" w:rsidP="001F4138">
            <w:pPr>
              <w:pStyle w:val="NoSpacing"/>
            </w:pPr>
          </w:p>
        </w:tc>
        <w:tc>
          <w:tcPr>
            <w:tcW w:w="1843" w:type="dxa"/>
          </w:tcPr>
          <w:p w14:paraId="7AD7F986" w14:textId="0600C718" w:rsidR="00EA77A8" w:rsidRDefault="005E2BF4" w:rsidP="001F4138">
            <w:pPr>
              <w:pStyle w:val="NoSpacing"/>
            </w:pPr>
            <w:r w:rsidRPr="005E2BF4">
              <w:t>Worried and reactive</w:t>
            </w:r>
          </w:p>
        </w:tc>
      </w:tr>
      <w:tr w:rsidR="00AF0E71" w14:paraId="10B17012" w14:textId="77777777" w:rsidTr="00A50C53">
        <w:tc>
          <w:tcPr>
            <w:tcW w:w="1271" w:type="dxa"/>
          </w:tcPr>
          <w:p w14:paraId="4BC482D7" w14:textId="7F275D7C" w:rsidR="00AF0E71" w:rsidRDefault="00245B5D" w:rsidP="001F4138">
            <w:pPr>
              <w:pStyle w:val="NoSpacing"/>
            </w:pPr>
            <w:r w:rsidRPr="00245B5D">
              <w:t>PS-3</w:t>
            </w:r>
          </w:p>
        </w:tc>
        <w:tc>
          <w:tcPr>
            <w:tcW w:w="1701" w:type="dxa"/>
          </w:tcPr>
          <w:p w14:paraId="4CDC5589" w14:textId="0E059C8A" w:rsidR="00AF0E71" w:rsidRDefault="00245B5D" w:rsidP="001F4138">
            <w:pPr>
              <w:pStyle w:val="NoSpacing"/>
            </w:pPr>
            <w:r w:rsidRPr="00245B5D">
              <w:t>Family member</w:t>
            </w:r>
          </w:p>
        </w:tc>
        <w:tc>
          <w:tcPr>
            <w:tcW w:w="1559"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A50C53" w:rsidRPr="00A50C53" w14:paraId="47E003F1" w14:textId="77777777" w:rsidTr="00A50C53">
              <w:trPr>
                <w:tblCellSpacing w:w="15" w:type="dxa"/>
              </w:trPr>
              <w:tc>
                <w:tcPr>
                  <w:tcW w:w="36" w:type="dxa"/>
                  <w:vAlign w:val="center"/>
                  <w:hideMark/>
                </w:tcPr>
                <w:p w14:paraId="41BB4201" w14:textId="77777777" w:rsidR="00A50C53" w:rsidRPr="00A50C53" w:rsidRDefault="00A50C53" w:rsidP="001F4138">
                  <w:pPr>
                    <w:pStyle w:val="NoSpacing"/>
                    <w:rPr>
                      <w:lang w:val="en-US"/>
                    </w:rPr>
                  </w:pPr>
                </w:p>
              </w:tc>
            </w:tr>
          </w:tbl>
          <w:p w14:paraId="78041DBF" w14:textId="77777777" w:rsidR="00A50C53" w:rsidRPr="00A50C53" w:rsidRDefault="00A50C53"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230"/>
            </w:tblGrid>
            <w:tr w:rsidR="00A50C53" w:rsidRPr="00A50C53" w14:paraId="0EA2790E" w14:textId="77777777" w:rsidTr="00A50C53">
              <w:trPr>
                <w:tblCellSpacing w:w="15" w:type="dxa"/>
              </w:trPr>
              <w:tc>
                <w:tcPr>
                  <w:tcW w:w="4170" w:type="dxa"/>
                  <w:vAlign w:val="center"/>
                  <w:hideMark/>
                </w:tcPr>
                <w:p w14:paraId="3F3BA804" w14:textId="77777777" w:rsidR="00A50C53" w:rsidRDefault="00A50C53" w:rsidP="001F4138">
                  <w:pPr>
                    <w:pStyle w:val="NoSpacing"/>
                    <w:rPr>
                      <w:lang w:val="en-US"/>
                    </w:rPr>
                  </w:pPr>
                  <w:r w:rsidRPr="00A50C53">
                    <w:rPr>
                      <w:lang w:val="en-US"/>
                    </w:rPr>
                    <w:t xml:space="preserve">Link daily </w:t>
                  </w:r>
                </w:p>
                <w:p w14:paraId="73CCA1DE" w14:textId="77777777" w:rsidR="00A50C53" w:rsidRDefault="00A50C53" w:rsidP="001F4138">
                  <w:pPr>
                    <w:pStyle w:val="NoSpacing"/>
                    <w:rPr>
                      <w:lang w:val="en-US"/>
                    </w:rPr>
                  </w:pPr>
                  <w:r w:rsidRPr="00A50C53">
                    <w:rPr>
                      <w:lang w:val="en-US"/>
                    </w:rPr>
                    <w:t xml:space="preserve">expenses </w:t>
                  </w:r>
                </w:p>
                <w:p w14:paraId="438B523C" w14:textId="77777777" w:rsidR="00A50C53" w:rsidRDefault="00A50C53" w:rsidP="001F4138">
                  <w:pPr>
                    <w:pStyle w:val="NoSpacing"/>
                    <w:rPr>
                      <w:lang w:val="en-US"/>
                    </w:rPr>
                  </w:pPr>
                  <w:r w:rsidRPr="00A50C53">
                    <w:rPr>
                      <w:lang w:val="en-US"/>
                    </w:rPr>
                    <w:t>to household</w:t>
                  </w:r>
                </w:p>
                <w:p w14:paraId="50F6297D" w14:textId="5B4D6793" w:rsidR="00A50C53" w:rsidRPr="00A50C53" w:rsidRDefault="00A50C53" w:rsidP="001F4138">
                  <w:pPr>
                    <w:pStyle w:val="NoSpacing"/>
                    <w:rPr>
                      <w:lang w:val="en-US"/>
                    </w:rPr>
                  </w:pPr>
                  <w:r w:rsidRPr="00A50C53">
                    <w:rPr>
                      <w:lang w:val="en-US"/>
                    </w:rPr>
                    <w:t xml:space="preserve"> spending</w:t>
                  </w:r>
                </w:p>
              </w:tc>
            </w:tr>
          </w:tbl>
          <w:p w14:paraId="3BCA4408" w14:textId="77777777" w:rsidR="00AF0E71" w:rsidRDefault="00AF0E71" w:rsidP="001F4138">
            <w:pPr>
              <w:pStyle w:val="NoSpacing"/>
            </w:pPr>
          </w:p>
        </w:tc>
        <w:tc>
          <w:tcPr>
            <w:tcW w:w="1843" w:type="dxa"/>
          </w:tcPr>
          <w:p w14:paraId="59A0C9E3" w14:textId="3E14FD5F" w:rsidR="00AF0E71" w:rsidRDefault="00A50C53" w:rsidP="001F4138">
            <w:pPr>
              <w:pStyle w:val="NoSpacing"/>
            </w:pPr>
            <w:r w:rsidRPr="00A50C53">
              <w:t>It’s difficult to consolidate</w:t>
            </w:r>
          </w:p>
        </w:tc>
        <w:tc>
          <w:tcPr>
            <w:tcW w:w="1701" w:type="dxa"/>
          </w:tcPr>
          <w:p w14:paraId="086DE149" w14:textId="3F38CC00" w:rsidR="00AF0E71" w:rsidRDefault="00EF2816" w:rsidP="001F4138">
            <w:pPr>
              <w:pStyle w:val="NoSpacing"/>
            </w:pPr>
            <w:r w:rsidRPr="00EF2816">
              <w:t>Records are stored separately</w:t>
            </w:r>
          </w:p>
        </w:tc>
        <w:tc>
          <w:tcPr>
            <w:tcW w:w="1843" w:type="dxa"/>
          </w:tcPr>
          <w:p w14:paraId="52CABD68" w14:textId="77777777" w:rsidR="00AF0E71" w:rsidRDefault="00EF2816" w:rsidP="001F4138">
            <w:pPr>
              <w:pStyle w:val="NoSpacing"/>
            </w:pPr>
            <w:r w:rsidRPr="00EF2816">
              <w:t>Confused and overwhelmed</w:t>
            </w:r>
          </w:p>
          <w:p w14:paraId="627BB176" w14:textId="77777777" w:rsidR="00EF2816" w:rsidRDefault="00EF2816" w:rsidP="001F4138">
            <w:pPr>
              <w:pStyle w:val="NoSpacing"/>
            </w:pPr>
          </w:p>
          <w:p w14:paraId="7A685C7F" w14:textId="7C3C2599" w:rsidR="00EF2816" w:rsidRDefault="00EF2816" w:rsidP="001F4138">
            <w:pPr>
              <w:pStyle w:val="NoSpacing"/>
            </w:pPr>
          </w:p>
        </w:tc>
      </w:tr>
      <w:tr w:rsidR="00EF2816" w14:paraId="285B4BDF" w14:textId="77777777" w:rsidTr="00A50C53">
        <w:tc>
          <w:tcPr>
            <w:tcW w:w="1271" w:type="dxa"/>
          </w:tcPr>
          <w:p w14:paraId="0D7F9A98" w14:textId="6C0A7115" w:rsidR="00EF2816" w:rsidRPr="00245B5D" w:rsidRDefault="00682856" w:rsidP="001F4138">
            <w:pPr>
              <w:pStyle w:val="NoSpacing"/>
            </w:pPr>
            <w:r w:rsidRPr="00682856">
              <w:t>PS-4</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682856" w:rsidRPr="00682856" w14:paraId="59445D4D" w14:textId="77777777" w:rsidTr="00682856">
              <w:trPr>
                <w:tblCellSpacing w:w="15" w:type="dxa"/>
              </w:trPr>
              <w:tc>
                <w:tcPr>
                  <w:tcW w:w="36" w:type="dxa"/>
                  <w:vAlign w:val="center"/>
                  <w:hideMark/>
                </w:tcPr>
                <w:p w14:paraId="23DFBC37" w14:textId="77777777" w:rsidR="00682856" w:rsidRPr="00682856" w:rsidRDefault="00682856" w:rsidP="001F4138">
                  <w:pPr>
                    <w:pStyle w:val="NoSpacing"/>
                    <w:rPr>
                      <w:lang w:val="en-US"/>
                    </w:rPr>
                  </w:pPr>
                </w:p>
              </w:tc>
            </w:tr>
          </w:tbl>
          <w:p w14:paraId="2EBC2C37" w14:textId="77777777" w:rsidR="00682856" w:rsidRPr="00682856" w:rsidRDefault="00682856"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49"/>
            </w:tblGrid>
            <w:tr w:rsidR="00682856" w:rsidRPr="00682856" w14:paraId="01A5FD11" w14:textId="77777777" w:rsidTr="00682856">
              <w:trPr>
                <w:tblCellSpacing w:w="15" w:type="dxa"/>
              </w:trPr>
              <w:tc>
                <w:tcPr>
                  <w:tcW w:w="2889" w:type="dxa"/>
                  <w:vAlign w:val="center"/>
                  <w:hideMark/>
                </w:tcPr>
                <w:p w14:paraId="07F83CA5" w14:textId="77777777" w:rsidR="00682856" w:rsidRDefault="00682856" w:rsidP="001F4138">
                  <w:pPr>
                    <w:pStyle w:val="NoSpacing"/>
                    <w:rPr>
                      <w:lang w:val="en-US"/>
                    </w:rPr>
                  </w:pPr>
                  <w:r w:rsidRPr="00682856">
                    <w:rPr>
                      <w:lang w:val="en-US"/>
                    </w:rPr>
                    <w:t xml:space="preserve">Financial </w:t>
                  </w:r>
                </w:p>
                <w:p w14:paraId="4329F04A" w14:textId="7881005F" w:rsidR="00682856" w:rsidRDefault="00682856" w:rsidP="001F4138">
                  <w:pPr>
                    <w:pStyle w:val="NoSpacing"/>
                    <w:rPr>
                      <w:lang w:val="en-US"/>
                    </w:rPr>
                  </w:pPr>
                  <w:r w:rsidRPr="00682856">
                    <w:rPr>
                      <w:lang w:val="en-US"/>
                    </w:rPr>
                    <w:t xml:space="preserve">planner </w:t>
                  </w:r>
                </w:p>
                <w:p w14:paraId="03F8FA46" w14:textId="5F686650" w:rsidR="00682856" w:rsidRPr="00682856" w:rsidRDefault="00682856" w:rsidP="001F4138">
                  <w:pPr>
                    <w:pStyle w:val="NoSpacing"/>
                    <w:rPr>
                      <w:lang w:val="en-US"/>
                    </w:rPr>
                  </w:pPr>
                  <w:r w:rsidRPr="00682856">
                    <w:rPr>
                      <w:lang w:val="en-US"/>
                    </w:rPr>
                    <w:t>(for family)</w:t>
                  </w:r>
                </w:p>
              </w:tc>
            </w:tr>
          </w:tbl>
          <w:p w14:paraId="735A6E0A" w14:textId="77777777" w:rsidR="00EF2816" w:rsidRPr="00245B5D" w:rsidRDefault="00EF2816" w:rsidP="001F4138">
            <w:pPr>
              <w:pStyle w:val="NoSpacing"/>
            </w:pPr>
          </w:p>
        </w:tc>
        <w:tc>
          <w:tcPr>
            <w:tcW w:w="1559" w:type="dxa"/>
          </w:tcPr>
          <w:p w14:paraId="6F3C7801" w14:textId="4D21CF0D" w:rsidR="00EF2816" w:rsidRPr="00A50C53" w:rsidRDefault="00F86DAE" w:rsidP="001F4138">
            <w:pPr>
              <w:pStyle w:val="NoSpacing"/>
              <w:rPr>
                <w:lang w:val="en-US"/>
              </w:rPr>
            </w:pPr>
            <w:proofErr w:type="spellStart"/>
            <w:r w:rsidRPr="00F86DAE">
              <w:t>Analyze</w:t>
            </w:r>
            <w:proofErr w:type="spellEnd"/>
            <w:r w:rsidRPr="00F86DAE">
              <w:t xml:space="preserve"> spending patterns</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50560" w:rsidRPr="00350560" w14:paraId="3106633D" w14:textId="77777777" w:rsidTr="00350560">
              <w:trPr>
                <w:tblCellSpacing w:w="15" w:type="dxa"/>
              </w:trPr>
              <w:tc>
                <w:tcPr>
                  <w:tcW w:w="36" w:type="dxa"/>
                  <w:vAlign w:val="center"/>
                  <w:hideMark/>
                </w:tcPr>
                <w:p w14:paraId="07891564" w14:textId="77777777" w:rsidR="00350560" w:rsidRPr="00350560" w:rsidRDefault="00350560" w:rsidP="001F4138">
                  <w:pPr>
                    <w:pStyle w:val="NoSpacing"/>
                    <w:rPr>
                      <w:lang w:val="en-US"/>
                    </w:rPr>
                  </w:pPr>
                </w:p>
              </w:tc>
            </w:tr>
          </w:tbl>
          <w:p w14:paraId="5D19E0B1" w14:textId="77777777" w:rsidR="00350560" w:rsidRPr="00350560" w:rsidRDefault="00350560"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522"/>
            </w:tblGrid>
            <w:tr w:rsidR="00350560" w:rsidRPr="00350560" w14:paraId="278CD182" w14:textId="77777777" w:rsidTr="00350560">
              <w:trPr>
                <w:tblCellSpacing w:w="15" w:type="dxa"/>
              </w:trPr>
              <w:tc>
                <w:tcPr>
                  <w:tcW w:w="2462" w:type="dxa"/>
                  <w:vAlign w:val="center"/>
                  <w:hideMark/>
                </w:tcPr>
                <w:p w14:paraId="0C65B2A7" w14:textId="77777777" w:rsidR="00350560" w:rsidRDefault="00350560" w:rsidP="001F4138">
                  <w:pPr>
                    <w:pStyle w:val="NoSpacing"/>
                    <w:rPr>
                      <w:lang w:val="en-US"/>
                    </w:rPr>
                  </w:pPr>
                  <w:r w:rsidRPr="00350560">
                    <w:rPr>
                      <w:lang w:val="en-US"/>
                    </w:rPr>
                    <w:t xml:space="preserve">I lack categorized </w:t>
                  </w:r>
                </w:p>
                <w:p w14:paraId="44CDD5B8" w14:textId="64C8F4D6" w:rsidR="00350560" w:rsidRPr="00350560" w:rsidRDefault="00350560" w:rsidP="001F4138">
                  <w:pPr>
                    <w:pStyle w:val="NoSpacing"/>
                    <w:rPr>
                      <w:lang w:val="en-US"/>
                    </w:rPr>
                  </w:pPr>
                  <w:r w:rsidRPr="00350560">
                    <w:rPr>
                      <w:lang w:val="en-US"/>
                    </w:rPr>
                    <w:t>reports</w:t>
                  </w:r>
                </w:p>
              </w:tc>
            </w:tr>
          </w:tbl>
          <w:p w14:paraId="7DD4C0A9" w14:textId="77777777" w:rsidR="00EF2816" w:rsidRPr="00A50C53" w:rsidRDefault="00EF2816" w:rsidP="001F4138">
            <w:pPr>
              <w:pStyle w:val="NoSpacing"/>
            </w:pP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350560" w:rsidRPr="00350560" w14:paraId="630A3CBA" w14:textId="77777777" w:rsidTr="00350560">
              <w:trPr>
                <w:tblCellSpacing w:w="15" w:type="dxa"/>
              </w:trPr>
              <w:tc>
                <w:tcPr>
                  <w:tcW w:w="36" w:type="dxa"/>
                  <w:vAlign w:val="center"/>
                  <w:hideMark/>
                </w:tcPr>
                <w:p w14:paraId="5E8302AB" w14:textId="77777777" w:rsidR="00350560" w:rsidRPr="00350560" w:rsidRDefault="00350560" w:rsidP="001F4138">
                  <w:pPr>
                    <w:pStyle w:val="NoSpacing"/>
                    <w:rPr>
                      <w:lang w:val="en-US"/>
                    </w:rPr>
                  </w:pPr>
                </w:p>
              </w:tc>
            </w:tr>
          </w:tbl>
          <w:p w14:paraId="1AC886E9" w14:textId="77777777" w:rsidR="00350560" w:rsidRPr="00350560" w:rsidRDefault="00350560" w:rsidP="001F4138">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610"/>
            </w:tblGrid>
            <w:tr w:rsidR="00350560" w:rsidRPr="00350560" w14:paraId="1B9B1722" w14:textId="77777777" w:rsidTr="00350560">
              <w:trPr>
                <w:tblCellSpacing w:w="15" w:type="dxa"/>
              </w:trPr>
              <w:tc>
                <w:tcPr>
                  <w:tcW w:w="2550" w:type="dxa"/>
                  <w:vAlign w:val="center"/>
                  <w:hideMark/>
                </w:tcPr>
                <w:p w14:paraId="12FDBAB4" w14:textId="77777777" w:rsidR="00350560" w:rsidRDefault="00350560" w:rsidP="001F4138">
                  <w:pPr>
                    <w:pStyle w:val="NoSpacing"/>
                    <w:rPr>
                      <w:lang w:val="en-US"/>
                    </w:rPr>
                  </w:pPr>
                  <w:r w:rsidRPr="00350560">
                    <w:rPr>
                      <w:lang w:val="en-US"/>
                    </w:rPr>
                    <w:t>No reporting</w:t>
                  </w:r>
                </w:p>
                <w:p w14:paraId="19EC5C3C" w14:textId="33B71DC4" w:rsidR="00350560" w:rsidRPr="00350560" w:rsidRDefault="00350560" w:rsidP="001F4138">
                  <w:pPr>
                    <w:pStyle w:val="NoSpacing"/>
                    <w:rPr>
                      <w:lang w:val="en-US"/>
                    </w:rPr>
                  </w:pPr>
                  <w:r w:rsidRPr="00350560">
                    <w:rPr>
                      <w:lang w:val="en-US"/>
                    </w:rPr>
                    <w:t xml:space="preserve"> functionality</w:t>
                  </w:r>
                </w:p>
              </w:tc>
            </w:tr>
          </w:tbl>
          <w:p w14:paraId="65F00ECD" w14:textId="77777777" w:rsidR="00EF2816" w:rsidRPr="00EF2816" w:rsidRDefault="00EF2816" w:rsidP="001F4138">
            <w:pPr>
              <w:pStyle w:val="NoSpacing"/>
            </w:pPr>
          </w:p>
        </w:tc>
        <w:tc>
          <w:tcPr>
            <w:tcW w:w="1843" w:type="dxa"/>
          </w:tcPr>
          <w:p w14:paraId="3A73B7FD" w14:textId="77777777" w:rsidR="001F4138" w:rsidRDefault="001F4138" w:rsidP="001F4138">
            <w:pPr>
              <w:pStyle w:val="NoSpacing"/>
            </w:pPr>
          </w:p>
          <w:p w14:paraId="4574AE9B" w14:textId="1D9D668C" w:rsidR="00EF2816" w:rsidRPr="00EF2816" w:rsidRDefault="001F4138" w:rsidP="001F4138">
            <w:pPr>
              <w:pStyle w:val="NoSpacing"/>
            </w:pPr>
            <w:r w:rsidRPr="001F4138">
              <w:t>Uninformed and unsupported</w:t>
            </w:r>
          </w:p>
        </w:tc>
      </w:tr>
      <w:tr w:rsidR="001F4138" w14:paraId="707CF79E" w14:textId="77777777" w:rsidTr="00A50C53">
        <w:tc>
          <w:tcPr>
            <w:tcW w:w="1271" w:type="dxa"/>
          </w:tcPr>
          <w:p w14:paraId="28E5E8E7" w14:textId="2D3B4FB2" w:rsidR="001F4138" w:rsidRPr="00682856" w:rsidRDefault="00A64CA0" w:rsidP="001F4138">
            <w:pPr>
              <w:pStyle w:val="NoSpacing"/>
            </w:pPr>
            <w:r w:rsidRPr="00A64CA0">
              <w:t>PS-5</w:t>
            </w:r>
          </w:p>
        </w:tc>
        <w:tc>
          <w:tcPr>
            <w:tcW w:w="170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A2185" w:rsidRPr="001A2185" w14:paraId="3CBCDBA2" w14:textId="77777777" w:rsidTr="001A2185">
              <w:trPr>
                <w:tblCellSpacing w:w="15" w:type="dxa"/>
              </w:trPr>
              <w:tc>
                <w:tcPr>
                  <w:tcW w:w="36" w:type="dxa"/>
                  <w:vAlign w:val="center"/>
                  <w:hideMark/>
                </w:tcPr>
                <w:p w14:paraId="040B3354" w14:textId="77777777" w:rsidR="001A2185" w:rsidRPr="001A2185" w:rsidRDefault="001A2185" w:rsidP="001A2185">
                  <w:pPr>
                    <w:pStyle w:val="NoSpacing"/>
                    <w:rPr>
                      <w:lang w:val="en-US"/>
                    </w:rPr>
                  </w:pPr>
                </w:p>
              </w:tc>
            </w:tr>
          </w:tbl>
          <w:p w14:paraId="34429F95" w14:textId="77777777" w:rsidR="001A2185" w:rsidRPr="001A2185" w:rsidRDefault="001A2185" w:rsidP="001A2185">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43"/>
            </w:tblGrid>
            <w:tr w:rsidR="001A2185" w:rsidRPr="001A2185" w14:paraId="06D23D5C" w14:textId="77777777" w:rsidTr="001A2185">
              <w:trPr>
                <w:tblCellSpacing w:w="15" w:type="dxa"/>
              </w:trPr>
              <w:tc>
                <w:tcPr>
                  <w:tcW w:w="2683" w:type="dxa"/>
                  <w:vAlign w:val="center"/>
                  <w:hideMark/>
                </w:tcPr>
                <w:p w14:paraId="3F5F5FD9" w14:textId="77777777" w:rsidR="001A2185" w:rsidRDefault="001A2185" w:rsidP="001A2185">
                  <w:pPr>
                    <w:pStyle w:val="NoSpacing"/>
                    <w:rPr>
                      <w:lang w:val="en-US"/>
                    </w:rPr>
                  </w:pPr>
                  <w:r w:rsidRPr="001A2185">
                    <w:rPr>
                      <w:lang w:val="en-US"/>
                    </w:rPr>
                    <w:t>Tech-savvy</w:t>
                  </w:r>
                </w:p>
                <w:p w14:paraId="7AF0E6C6" w14:textId="4561434B" w:rsidR="001A2185" w:rsidRPr="001A2185" w:rsidRDefault="001A2185" w:rsidP="001A2185">
                  <w:pPr>
                    <w:pStyle w:val="NoSpacing"/>
                    <w:rPr>
                      <w:lang w:val="en-US"/>
                    </w:rPr>
                  </w:pPr>
                  <w:r w:rsidRPr="001A2185">
                    <w:rPr>
                      <w:lang w:val="en-US"/>
                    </w:rPr>
                    <w:t xml:space="preserve"> family member</w:t>
                  </w:r>
                </w:p>
              </w:tc>
            </w:tr>
          </w:tbl>
          <w:p w14:paraId="1724A084" w14:textId="77777777" w:rsidR="001F4138" w:rsidRPr="00682856" w:rsidRDefault="001F4138" w:rsidP="001F4138">
            <w:pPr>
              <w:pStyle w:val="NoSpacing"/>
              <w:rPr>
                <w:lang w:val="en-US"/>
              </w:rPr>
            </w:pPr>
          </w:p>
        </w:tc>
        <w:tc>
          <w:tcPr>
            <w:tcW w:w="1559" w:type="dxa"/>
          </w:tcPr>
          <w:p w14:paraId="732E9D13" w14:textId="16FFA666" w:rsidR="001F4138" w:rsidRPr="00F86DAE" w:rsidRDefault="001A2185" w:rsidP="001F4138">
            <w:pPr>
              <w:pStyle w:val="NoSpacing"/>
            </w:pPr>
            <w:r w:rsidRPr="001A2185">
              <w:t>Manage expense records efficiently</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1A2185" w:rsidRPr="001A2185" w14:paraId="51FD864B" w14:textId="77777777" w:rsidTr="001A2185">
              <w:trPr>
                <w:tblCellSpacing w:w="15" w:type="dxa"/>
              </w:trPr>
              <w:tc>
                <w:tcPr>
                  <w:tcW w:w="36" w:type="dxa"/>
                  <w:vAlign w:val="center"/>
                  <w:hideMark/>
                </w:tcPr>
                <w:p w14:paraId="196BA74A" w14:textId="77777777" w:rsidR="001A2185" w:rsidRPr="001A2185" w:rsidRDefault="001A2185" w:rsidP="001A2185">
                  <w:pPr>
                    <w:pStyle w:val="NoSpacing"/>
                    <w:rPr>
                      <w:lang w:val="en-US"/>
                    </w:rPr>
                  </w:pPr>
                </w:p>
              </w:tc>
            </w:tr>
          </w:tbl>
          <w:p w14:paraId="0615BEDF" w14:textId="77777777" w:rsidR="001A2185" w:rsidRPr="001A2185" w:rsidRDefault="001A2185" w:rsidP="001A2185">
            <w:pPr>
              <w:pStyle w:val="NoSpacing"/>
              <w:rPr>
                <w:vanish/>
                <w:lang w:val="en-US"/>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03"/>
            </w:tblGrid>
            <w:tr w:rsidR="001A2185" w:rsidRPr="001A2185" w14:paraId="68033438" w14:textId="77777777" w:rsidTr="001A2185">
              <w:trPr>
                <w:tblCellSpacing w:w="15" w:type="dxa"/>
              </w:trPr>
              <w:tc>
                <w:tcPr>
                  <w:tcW w:w="2943" w:type="dxa"/>
                  <w:vAlign w:val="center"/>
                  <w:hideMark/>
                </w:tcPr>
                <w:p w14:paraId="1DB5681B" w14:textId="77777777" w:rsidR="001A2185" w:rsidRDefault="001A2185" w:rsidP="001A2185">
                  <w:pPr>
                    <w:pStyle w:val="NoSpacing"/>
                    <w:rPr>
                      <w:lang w:val="en-US"/>
                    </w:rPr>
                  </w:pPr>
                  <w:r w:rsidRPr="001A2185">
                    <w:rPr>
                      <w:lang w:val="en-US"/>
                    </w:rPr>
                    <w:t xml:space="preserve">Data entry is slow </w:t>
                  </w:r>
                </w:p>
                <w:p w14:paraId="0B481967" w14:textId="37C8641C" w:rsidR="001A2185" w:rsidRPr="001A2185" w:rsidRDefault="001A2185" w:rsidP="001A2185">
                  <w:pPr>
                    <w:pStyle w:val="NoSpacing"/>
                    <w:rPr>
                      <w:lang w:val="en-US"/>
                    </w:rPr>
                  </w:pPr>
                  <w:r w:rsidRPr="001A2185">
                    <w:rPr>
                      <w:lang w:val="en-US"/>
                    </w:rPr>
                    <w:t>and manual</w:t>
                  </w:r>
                </w:p>
              </w:tc>
            </w:tr>
          </w:tbl>
          <w:p w14:paraId="5E4CD9C9" w14:textId="77777777" w:rsidR="001F4138" w:rsidRPr="00350560" w:rsidRDefault="001F4138" w:rsidP="001F4138">
            <w:pPr>
              <w:pStyle w:val="NoSpacing"/>
              <w:rPr>
                <w:lang w:val="en-US"/>
              </w:rPr>
            </w:pPr>
          </w:p>
        </w:tc>
        <w:tc>
          <w:tcPr>
            <w:tcW w:w="1701" w:type="dxa"/>
          </w:tcPr>
          <w:p w14:paraId="454BE5D6" w14:textId="420CE03F" w:rsidR="001F4138" w:rsidRPr="00350560" w:rsidRDefault="00DC1D2D" w:rsidP="001F4138">
            <w:pPr>
              <w:pStyle w:val="NoSpacing"/>
              <w:rPr>
                <w:lang w:val="en-US"/>
              </w:rPr>
            </w:pPr>
            <w:r w:rsidRPr="00DC1D2D">
              <w:t>No custom forms or automation</w:t>
            </w:r>
          </w:p>
        </w:tc>
        <w:tc>
          <w:tcPr>
            <w:tcW w:w="1843" w:type="dxa"/>
          </w:tcPr>
          <w:p w14:paraId="0BBD1937" w14:textId="37B850F7" w:rsidR="001F4138" w:rsidRDefault="00DC1D2D" w:rsidP="001F4138">
            <w:pPr>
              <w:pStyle w:val="NoSpacing"/>
            </w:pPr>
            <w:r w:rsidRPr="00DC1D2D">
              <w:t>Frustrated and inefficient</w:t>
            </w:r>
          </w:p>
        </w:tc>
      </w:tr>
    </w:tbl>
    <w:p w14:paraId="0AE907FE" w14:textId="77777777" w:rsidR="00EA77A8" w:rsidRDefault="00EA77A8">
      <w:pPr>
        <w:rPr>
          <w:sz w:val="24"/>
          <w:szCs w:val="24"/>
        </w:rPr>
      </w:pPr>
    </w:p>
    <w:sectPr w:rsidR="00EA77A8" w:rsidSect="00AF0E71">
      <w:pgSz w:w="11906" w:h="16838"/>
      <w:pgMar w:top="1440" w:right="1440" w:bottom="1440" w:left="1440" w:header="708" w:footer="708"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auto"/>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19B70CB"/>
    <w:multiLevelType w:val="multilevel"/>
    <w:tmpl w:val="DF567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B3592"/>
    <w:multiLevelType w:val="multilevel"/>
    <w:tmpl w:val="D8781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A3576B"/>
    <w:multiLevelType w:val="multilevel"/>
    <w:tmpl w:val="F97C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07190535">
    <w:abstractNumId w:val="0"/>
  </w:num>
  <w:num w:numId="2" w16cid:durableId="1497963960">
    <w:abstractNumId w:val="2"/>
  </w:num>
  <w:num w:numId="3" w16cid:durableId="10370012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77A8"/>
    <w:rsid w:val="00007C2C"/>
    <w:rsid w:val="000D53A9"/>
    <w:rsid w:val="00192B8E"/>
    <w:rsid w:val="001A2185"/>
    <w:rsid w:val="001D7C39"/>
    <w:rsid w:val="001F4138"/>
    <w:rsid w:val="00245B5D"/>
    <w:rsid w:val="002F734A"/>
    <w:rsid w:val="00334C07"/>
    <w:rsid w:val="00343DC4"/>
    <w:rsid w:val="00350560"/>
    <w:rsid w:val="00465FA4"/>
    <w:rsid w:val="00477CDB"/>
    <w:rsid w:val="004B13C0"/>
    <w:rsid w:val="005E2BF4"/>
    <w:rsid w:val="00682856"/>
    <w:rsid w:val="00723D87"/>
    <w:rsid w:val="007B66F5"/>
    <w:rsid w:val="008D376F"/>
    <w:rsid w:val="009554C3"/>
    <w:rsid w:val="00A50C53"/>
    <w:rsid w:val="00A64CA0"/>
    <w:rsid w:val="00AD5196"/>
    <w:rsid w:val="00AF0E71"/>
    <w:rsid w:val="00B17EC0"/>
    <w:rsid w:val="00B772FA"/>
    <w:rsid w:val="00BB1DC2"/>
    <w:rsid w:val="00C4792A"/>
    <w:rsid w:val="00C65E36"/>
    <w:rsid w:val="00D278DC"/>
    <w:rsid w:val="00DC1D2D"/>
    <w:rsid w:val="00EA77A8"/>
    <w:rsid w:val="00EB47BA"/>
    <w:rsid w:val="00EE287F"/>
    <w:rsid w:val="00EF2816"/>
    <w:rsid w:val="00F34816"/>
    <w:rsid w:val="00F86D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0FE79"/>
  <w15:docId w15:val="{F97D81D6-B352-47C7-9533-B7A5633772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Spacing">
    <w:name w:val="No Spacing"/>
    <w:uiPriority w:val="1"/>
    <w:qFormat/>
    <w:rsid w:val="001F413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0343415">
      <w:bodyDiv w:val="1"/>
      <w:marLeft w:val="0"/>
      <w:marRight w:val="0"/>
      <w:marTop w:val="0"/>
      <w:marBottom w:val="0"/>
      <w:divBdr>
        <w:top w:val="none" w:sz="0" w:space="0" w:color="auto"/>
        <w:left w:val="none" w:sz="0" w:space="0" w:color="auto"/>
        <w:bottom w:val="none" w:sz="0" w:space="0" w:color="auto"/>
        <w:right w:val="none" w:sz="0" w:space="0" w:color="auto"/>
      </w:divBdr>
    </w:div>
    <w:div w:id="375086944">
      <w:bodyDiv w:val="1"/>
      <w:marLeft w:val="0"/>
      <w:marRight w:val="0"/>
      <w:marTop w:val="0"/>
      <w:marBottom w:val="0"/>
      <w:divBdr>
        <w:top w:val="none" w:sz="0" w:space="0" w:color="auto"/>
        <w:left w:val="none" w:sz="0" w:space="0" w:color="auto"/>
        <w:bottom w:val="none" w:sz="0" w:space="0" w:color="auto"/>
        <w:right w:val="none" w:sz="0" w:space="0" w:color="auto"/>
      </w:divBdr>
    </w:div>
    <w:div w:id="455488152">
      <w:bodyDiv w:val="1"/>
      <w:marLeft w:val="0"/>
      <w:marRight w:val="0"/>
      <w:marTop w:val="0"/>
      <w:marBottom w:val="0"/>
      <w:divBdr>
        <w:top w:val="none" w:sz="0" w:space="0" w:color="auto"/>
        <w:left w:val="none" w:sz="0" w:space="0" w:color="auto"/>
        <w:bottom w:val="none" w:sz="0" w:space="0" w:color="auto"/>
        <w:right w:val="none" w:sz="0" w:space="0" w:color="auto"/>
      </w:divBdr>
    </w:div>
    <w:div w:id="579826044">
      <w:bodyDiv w:val="1"/>
      <w:marLeft w:val="0"/>
      <w:marRight w:val="0"/>
      <w:marTop w:val="0"/>
      <w:marBottom w:val="0"/>
      <w:divBdr>
        <w:top w:val="none" w:sz="0" w:space="0" w:color="auto"/>
        <w:left w:val="none" w:sz="0" w:space="0" w:color="auto"/>
        <w:bottom w:val="none" w:sz="0" w:space="0" w:color="auto"/>
        <w:right w:val="none" w:sz="0" w:space="0" w:color="auto"/>
      </w:divBdr>
    </w:div>
    <w:div w:id="722100330">
      <w:bodyDiv w:val="1"/>
      <w:marLeft w:val="0"/>
      <w:marRight w:val="0"/>
      <w:marTop w:val="0"/>
      <w:marBottom w:val="0"/>
      <w:divBdr>
        <w:top w:val="none" w:sz="0" w:space="0" w:color="auto"/>
        <w:left w:val="none" w:sz="0" w:space="0" w:color="auto"/>
        <w:bottom w:val="none" w:sz="0" w:space="0" w:color="auto"/>
        <w:right w:val="none" w:sz="0" w:space="0" w:color="auto"/>
      </w:divBdr>
    </w:div>
    <w:div w:id="859857132">
      <w:bodyDiv w:val="1"/>
      <w:marLeft w:val="0"/>
      <w:marRight w:val="0"/>
      <w:marTop w:val="0"/>
      <w:marBottom w:val="0"/>
      <w:divBdr>
        <w:top w:val="none" w:sz="0" w:space="0" w:color="auto"/>
        <w:left w:val="none" w:sz="0" w:space="0" w:color="auto"/>
        <w:bottom w:val="none" w:sz="0" w:space="0" w:color="auto"/>
        <w:right w:val="none" w:sz="0" w:space="0" w:color="auto"/>
      </w:divBdr>
    </w:div>
    <w:div w:id="873151679">
      <w:bodyDiv w:val="1"/>
      <w:marLeft w:val="0"/>
      <w:marRight w:val="0"/>
      <w:marTop w:val="0"/>
      <w:marBottom w:val="0"/>
      <w:divBdr>
        <w:top w:val="none" w:sz="0" w:space="0" w:color="auto"/>
        <w:left w:val="none" w:sz="0" w:space="0" w:color="auto"/>
        <w:bottom w:val="none" w:sz="0" w:space="0" w:color="auto"/>
        <w:right w:val="none" w:sz="0" w:space="0" w:color="auto"/>
      </w:divBdr>
    </w:div>
    <w:div w:id="885795155">
      <w:bodyDiv w:val="1"/>
      <w:marLeft w:val="0"/>
      <w:marRight w:val="0"/>
      <w:marTop w:val="0"/>
      <w:marBottom w:val="0"/>
      <w:divBdr>
        <w:top w:val="none" w:sz="0" w:space="0" w:color="auto"/>
        <w:left w:val="none" w:sz="0" w:space="0" w:color="auto"/>
        <w:bottom w:val="none" w:sz="0" w:space="0" w:color="auto"/>
        <w:right w:val="none" w:sz="0" w:space="0" w:color="auto"/>
      </w:divBdr>
    </w:div>
    <w:div w:id="911279310">
      <w:bodyDiv w:val="1"/>
      <w:marLeft w:val="0"/>
      <w:marRight w:val="0"/>
      <w:marTop w:val="0"/>
      <w:marBottom w:val="0"/>
      <w:divBdr>
        <w:top w:val="none" w:sz="0" w:space="0" w:color="auto"/>
        <w:left w:val="none" w:sz="0" w:space="0" w:color="auto"/>
        <w:bottom w:val="none" w:sz="0" w:space="0" w:color="auto"/>
        <w:right w:val="none" w:sz="0" w:space="0" w:color="auto"/>
      </w:divBdr>
    </w:div>
    <w:div w:id="923029685">
      <w:bodyDiv w:val="1"/>
      <w:marLeft w:val="0"/>
      <w:marRight w:val="0"/>
      <w:marTop w:val="0"/>
      <w:marBottom w:val="0"/>
      <w:divBdr>
        <w:top w:val="none" w:sz="0" w:space="0" w:color="auto"/>
        <w:left w:val="none" w:sz="0" w:space="0" w:color="auto"/>
        <w:bottom w:val="none" w:sz="0" w:space="0" w:color="auto"/>
        <w:right w:val="none" w:sz="0" w:space="0" w:color="auto"/>
      </w:divBdr>
    </w:div>
    <w:div w:id="970667402">
      <w:bodyDiv w:val="1"/>
      <w:marLeft w:val="0"/>
      <w:marRight w:val="0"/>
      <w:marTop w:val="0"/>
      <w:marBottom w:val="0"/>
      <w:divBdr>
        <w:top w:val="none" w:sz="0" w:space="0" w:color="auto"/>
        <w:left w:val="none" w:sz="0" w:space="0" w:color="auto"/>
        <w:bottom w:val="none" w:sz="0" w:space="0" w:color="auto"/>
        <w:right w:val="none" w:sz="0" w:space="0" w:color="auto"/>
      </w:divBdr>
    </w:div>
    <w:div w:id="1010065736">
      <w:bodyDiv w:val="1"/>
      <w:marLeft w:val="0"/>
      <w:marRight w:val="0"/>
      <w:marTop w:val="0"/>
      <w:marBottom w:val="0"/>
      <w:divBdr>
        <w:top w:val="none" w:sz="0" w:space="0" w:color="auto"/>
        <w:left w:val="none" w:sz="0" w:space="0" w:color="auto"/>
        <w:bottom w:val="none" w:sz="0" w:space="0" w:color="auto"/>
        <w:right w:val="none" w:sz="0" w:space="0" w:color="auto"/>
      </w:divBdr>
    </w:div>
    <w:div w:id="1122073407">
      <w:bodyDiv w:val="1"/>
      <w:marLeft w:val="0"/>
      <w:marRight w:val="0"/>
      <w:marTop w:val="0"/>
      <w:marBottom w:val="0"/>
      <w:divBdr>
        <w:top w:val="none" w:sz="0" w:space="0" w:color="auto"/>
        <w:left w:val="none" w:sz="0" w:space="0" w:color="auto"/>
        <w:bottom w:val="none" w:sz="0" w:space="0" w:color="auto"/>
        <w:right w:val="none" w:sz="0" w:space="0" w:color="auto"/>
      </w:divBdr>
    </w:div>
    <w:div w:id="1195460088">
      <w:bodyDiv w:val="1"/>
      <w:marLeft w:val="0"/>
      <w:marRight w:val="0"/>
      <w:marTop w:val="0"/>
      <w:marBottom w:val="0"/>
      <w:divBdr>
        <w:top w:val="none" w:sz="0" w:space="0" w:color="auto"/>
        <w:left w:val="none" w:sz="0" w:space="0" w:color="auto"/>
        <w:bottom w:val="none" w:sz="0" w:space="0" w:color="auto"/>
        <w:right w:val="none" w:sz="0" w:space="0" w:color="auto"/>
      </w:divBdr>
    </w:div>
    <w:div w:id="1380938486">
      <w:bodyDiv w:val="1"/>
      <w:marLeft w:val="0"/>
      <w:marRight w:val="0"/>
      <w:marTop w:val="0"/>
      <w:marBottom w:val="0"/>
      <w:divBdr>
        <w:top w:val="none" w:sz="0" w:space="0" w:color="auto"/>
        <w:left w:val="none" w:sz="0" w:space="0" w:color="auto"/>
        <w:bottom w:val="none" w:sz="0" w:space="0" w:color="auto"/>
        <w:right w:val="none" w:sz="0" w:space="0" w:color="auto"/>
      </w:divBdr>
    </w:div>
    <w:div w:id="1409958330">
      <w:bodyDiv w:val="1"/>
      <w:marLeft w:val="0"/>
      <w:marRight w:val="0"/>
      <w:marTop w:val="0"/>
      <w:marBottom w:val="0"/>
      <w:divBdr>
        <w:top w:val="none" w:sz="0" w:space="0" w:color="auto"/>
        <w:left w:val="none" w:sz="0" w:space="0" w:color="auto"/>
        <w:bottom w:val="none" w:sz="0" w:space="0" w:color="auto"/>
        <w:right w:val="none" w:sz="0" w:space="0" w:color="auto"/>
      </w:divBdr>
    </w:div>
    <w:div w:id="1415591811">
      <w:bodyDiv w:val="1"/>
      <w:marLeft w:val="0"/>
      <w:marRight w:val="0"/>
      <w:marTop w:val="0"/>
      <w:marBottom w:val="0"/>
      <w:divBdr>
        <w:top w:val="none" w:sz="0" w:space="0" w:color="auto"/>
        <w:left w:val="none" w:sz="0" w:space="0" w:color="auto"/>
        <w:bottom w:val="none" w:sz="0" w:space="0" w:color="auto"/>
        <w:right w:val="none" w:sz="0" w:space="0" w:color="auto"/>
      </w:divBdr>
    </w:div>
    <w:div w:id="1504010841">
      <w:bodyDiv w:val="1"/>
      <w:marLeft w:val="0"/>
      <w:marRight w:val="0"/>
      <w:marTop w:val="0"/>
      <w:marBottom w:val="0"/>
      <w:divBdr>
        <w:top w:val="none" w:sz="0" w:space="0" w:color="auto"/>
        <w:left w:val="none" w:sz="0" w:space="0" w:color="auto"/>
        <w:bottom w:val="none" w:sz="0" w:space="0" w:color="auto"/>
        <w:right w:val="none" w:sz="0" w:space="0" w:color="auto"/>
      </w:divBdr>
    </w:div>
    <w:div w:id="1752967529">
      <w:bodyDiv w:val="1"/>
      <w:marLeft w:val="0"/>
      <w:marRight w:val="0"/>
      <w:marTop w:val="0"/>
      <w:marBottom w:val="0"/>
      <w:divBdr>
        <w:top w:val="none" w:sz="0" w:space="0" w:color="auto"/>
        <w:left w:val="none" w:sz="0" w:space="0" w:color="auto"/>
        <w:bottom w:val="none" w:sz="0" w:space="0" w:color="auto"/>
        <w:right w:val="none" w:sz="0" w:space="0" w:color="auto"/>
      </w:divBdr>
    </w:div>
    <w:div w:id="1838884035">
      <w:bodyDiv w:val="1"/>
      <w:marLeft w:val="0"/>
      <w:marRight w:val="0"/>
      <w:marTop w:val="0"/>
      <w:marBottom w:val="0"/>
      <w:divBdr>
        <w:top w:val="none" w:sz="0" w:space="0" w:color="auto"/>
        <w:left w:val="none" w:sz="0" w:space="0" w:color="auto"/>
        <w:bottom w:val="none" w:sz="0" w:space="0" w:color="auto"/>
        <w:right w:val="none" w:sz="0" w:space="0" w:color="auto"/>
      </w:divBdr>
    </w:div>
    <w:div w:id="1883007783">
      <w:bodyDiv w:val="1"/>
      <w:marLeft w:val="0"/>
      <w:marRight w:val="0"/>
      <w:marTop w:val="0"/>
      <w:marBottom w:val="0"/>
      <w:divBdr>
        <w:top w:val="none" w:sz="0" w:space="0" w:color="auto"/>
        <w:left w:val="none" w:sz="0" w:space="0" w:color="auto"/>
        <w:bottom w:val="none" w:sz="0" w:space="0" w:color="auto"/>
        <w:right w:val="none" w:sz="0" w:space="0" w:color="auto"/>
      </w:divBdr>
    </w:div>
    <w:div w:id="1942836495">
      <w:bodyDiv w:val="1"/>
      <w:marLeft w:val="0"/>
      <w:marRight w:val="0"/>
      <w:marTop w:val="0"/>
      <w:marBottom w:val="0"/>
      <w:divBdr>
        <w:top w:val="none" w:sz="0" w:space="0" w:color="auto"/>
        <w:left w:val="none" w:sz="0" w:space="0" w:color="auto"/>
        <w:bottom w:val="none" w:sz="0" w:space="0" w:color="auto"/>
        <w:right w:val="none" w:sz="0" w:space="0" w:color="auto"/>
      </w:divBdr>
    </w:div>
    <w:div w:id="20019579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431</Words>
  <Characters>2457</Characters>
  <Application>Microsoft Office Word</Application>
  <DocSecurity>0</DocSecurity>
  <Lines>20</Lines>
  <Paragraphs>5</Paragraphs>
  <ScaleCrop>false</ScaleCrop>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Amarender Katkam</dc:creator>
  <cp:lastModifiedBy>Ramya basava</cp:lastModifiedBy>
  <cp:revision>2</cp:revision>
  <dcterms:created xsi:type="dcterms:W3CDTF">2025-06-28T13:23:00Z</dcterms:created>
  <dcterms:modified xsi:type="dcterms:W3CDTF">2025-06-28T13:23:00Z</dcterms:modified>
</cp:coreProperties>
</file>