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FB4203" wp14:paraId="2C078E63" wp14:textId="1743CF00">
      <w:pPr>
        <w:rPr>
          <w:b w:val="1"/>
          <w:bCs w:val="1"/>
        </w:rPr>
      </w:pPr>
      <w:r w:rsidRPr="4CFB4203" w:rsidR="3A3B6330">
        <w:rPr>
          <w:b w:val="1"/>
          <w:bCs w:val="1"/>
        </w:rPr>
        <w:t xml:space="preserve">Adding </w:t>
      </w:r>
      <w:r w:rsidRPr="4CFB4203" w:rsidR="7A6D1BF4">
        <w:rPr>
          <w:b w:val="1"/>
          <w:bCs w:val="1"/>
        </w:rPr>
        <w:t>IAM</w:t>
      </w:r>
      <w:r w:rsidRPr="4CFB4203" w:rsidR="3A3B6330">
        <w:rPr>
          <w:b w:val="1"/>
          <w:bCs w:val="1"/>
        </w:rPr>
        <w:t xml:space="preserve"> User:</w:t>
      </w:r>
    </w:p>
    <w:p w:rsidR="2CA1DAA8" w:rsidP="4CFB4203" w:rsidRDefault="2CA1DAA8" w14:paraId="4167DB2C" w14:textId="59AB0F9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4CFB4203" w:rsidR="2CA1DAA8">
        <w:rPr>
          <w:b w:val="1"/>
          <w:bCs w:val="1"/>
        </w:rPr>
        <w:t xml:space="preserve">Go to IAM User in </w:t>
      </w:r>
      <w:r w:rsidRPr="4CFB4203" w:rsidR="2CA1DAA8">
        <w:rPr>
          <w:b w:val="1"/>
          <w:bCs w:val="1"/>
        </w:rPr>
        <w:t>aws</w:t>
      </w:r>
      <w:r w:rsidRPr="4CFB4203" w:rsidR="2CA1DAA8">
        <w:rPr>
          <w:b w:val="1"/>
          <w:bCs w:val="1"/>
        </w:rPr>
        <w:t xml:space="preserve"> service</w:t>
      </w:r>
    </w:p>
    <w:p w:rsidR="2CA1DAA8" w:rsidP="4CFB4203" w:rsidRDefault="2CA1DAA8" w14:paraId="265AD6C3" w14:textId="098A4644">
      <w:pPr>
        <w:pStyle w:val="Normal"/>
        <w:ind w:left="0"/>
      </w:pPr>
      <w:r w:rsidR="2CA1DAA8">
        <w:drawing>
          <wp:inline wp14:editId="608D1619" wp14:anchorId="350116B8">
            <wp:extent cx="4572000" cy="2047875"/>
            <wp:effectExtent l="0" t="0" r="0" b="0"/>
            <wp:docPr id="592117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f3cd0644142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1DAA8" w:rsidP="4CFB4203" w:rsidRDefault="2CA1DAA8" w14:paraId="1B843293" w14:textId="1BDB8803">
      <w:pPr>
        <w:pStyle w:val="ListParagraph"/>
        <w:numPr>
          <w:ilvl w:val="0"/>
          <w:numId w:val="1"/>
        </w:numPr>
        <w:rPr/>
      </w:pPr>
      <w:r w:rsidR="2CA1DAA8">
        <w:rPr/>
        <w:t xml:space="preserve">Click user in left panel. </w:t>
      </w:r>
    </w:p>
    <w:p w:rsidR="2CA1DAA8" w:rsidP="4CFB4203" w:rsidRDefault="2CA1DAA8" w14:paraId="1AA5B488" w14:textId="604B87A6">
      <w:pPr>
        <w:pStyle w:val="Normal"/>
        <w:ind w:left="0"/>
      </w:pPr>
      <w:r w:rsidR="2CA1DAA8">
        <w:drawing>
          <wp:inline wp14:editId="096D3F1B" wp14:anchorId="5D6185E6">
            <wp:extent cx="4572000" cy="2152650"/>
            <wp:effectExtent l="0" t="0" r="0" b="0"/>
            <wp:docPr id="475654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b7340621b4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1DAA8" w:rsidP="4CFB4203" w:rsidRDefault="2CA1DAA8" w14:paraId="4BAF3280" w14:textId="027D36E8">
      <w:pPr>
        <w:pStyle w:val="ListParagraph"/>
        <w:numPr>
          <w:ilvl w:val="0"/>
          <w:numId w:val="1"/>
        </w:numPr>
        <w:rPr/>
      </w:pPr>
      <w:r w:rsidR="2CA1DAA8">
        <w:rPr/>
        <w:t>Click create user. Add user details and click next.</w:t>
      </w:r>
    </w:p>
    <w:p w:rsidR="2CA1DAA8" w:rsidP="4CFB4203" w:rsidRDefault="2CA1DAA8" w14:paraId="4B24A2A4" w14:textId="339A191C">
      <w:pPr>
        <w:pStyle w:val="Normal"/>
        <w:ind w:left="0"/>
      </w:pPr>
      <w:r w:rsidR="2CA1DAA8">
        <w:drawing>
          <wp:inline wp14:editId="547B25BA" wp14:anchorId="3CDB1FFB">
            <wp:extent cx="4572000" cy="2095500"/>
            <wp:effectExtent l="0" t="0" r="0" b="0"/>
            <wp:docPr id="379494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c1f65a685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1DAA8" w:rsidP="4CFB4203" w:rsidRDefault="2CA1DAA8" w14:paraId="04BB85DF" w14:textId="61C46056">
      <w:pPr>
        <w:pStyle w:val="ListParagraph"/>
        <w:numPr>
          <w:ilvl w:val="0"/>
          <w:numId w:val="1"/>
        </w:numPr>
        <w:rPr/>
      </w:pPr>
      <w:r w:rsidR="2CA1DAA8">
        <w:rPr/>
        <w:t xml:space="preserve">Select Permissions through group or we can attach the policy straightly through attach policy to </w:t>
      </w:r>
      <w:r w:rsidR="2CA1DAA8">
        <w:rPr/>
        <w:t>user(</w:t>
      </w:r>
      <w:r w:rsidR="2CA1DAA8">
        <w:rPr/>
        <w:t xml:space="preserve">Entry level access is best for anyone and based on the role and need give access to </w:t>
      </w:r>
      <w:r w:rsidR="1B7DD097">
        <w:rPr/>
        <w:t>user)</w:t>
      </w:r>
      <w:r w:rsidR="666FB85A">
        <w:rPr/>
        <w:t xml:space="preserve"> and click next.</w:t>
      </w:r>
    </w:p>
    <w:p w:rsidR="2CA1DAA8" w:rsidP="4CFB4203" w:rsidRDefault="2CA1DAA8" w14:paraId="438EB122" w14:textId="4ECA7217">
      <w:pPr>
        <w:pStyle w:val="Normal"/>
      </w:pPr>
      <w:r w:rsidR="2CA1DAA8">
        <w:drawing>
          <wp:inline wp14:editId="7404BFB1" wp14:anchorId="4D094C04">
            <wp:extent cx="4572000" cy="2181225"/>
            <wp:effectExtent l="0" t="0" r="0" b="0"/>
            <wp:docPr id="344373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a73b0394bf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6CEAD" w:rsidP="4CFB4203" w:rsidRDefault="2656CEAD" w14:paraId="37186E07" w14:textId="5BDE8234">
      <w:pPr>
        <w:pStyle w:val="ListParagraph"/>
        <w:numPr>
          <w:ilvl w:val="0"/>
          <w:numId w:val="1"/>
        </w:numPr>
        <w:rPr/>
      </w:pPr>
      <w:r w:rsidR="2656CEAD">
        <w:rPr/>
        <w:t>Review and click create.</w:t>
      </w:r>
    </w:p>
    <w:p w:rsidR="2656CEAD" w:rsidP="4CFB4203" w:rsidRDefault="2656CEAD" w14:paraId="548DC6C6" w14:textId="2174337C">
      <w:pPr>
        <w:pStyle w:val="Normal"/>
        <w:ind w:left="0"/>
      </w:pPr>
      <w:r w:rsidR="2656CEAD">
        <w:drawing>
          <wp:inline wp14:editId="399C73C2" wp14:anchorId="7D6FD4DF">
            <wp:extent cx="4572000" cy="2600325"/>
            <wp:effectExtent l="0" t="0" r="0" b="0"/>
            <wp:docPr id="823943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e35f331af1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6CEAD" w:rsidP="4CFB4203" w:rsidRDefault="2656CEAD" w14:paraId="4A85DBAD" w14:textId="1BCBFFAB">
      <w:pPr>
        <w:pStyle w:val="Normal"/>
        <w:ind w:left="0"/>
      </w:pPr>
      <w:r w:rsidR="2656CEAD">
        <w:drawing>
          <wp:inline wp14:editId="4636DDAA" wp14:anchorId="5902916E">
            <wp:extent cx="4572000" cy="2466975"/>
            <wp:effectExtent l="0" t="0" r="0" b="0"/>
            <wp:docPr id="1424238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2426e14fd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6CEAD" w:rsidP="4CFB4203" w:rsidRDefault="2656CEAD" w14:paraId="6E952B75" w14:textId="608B538F">
      <w:pPr>
        <w:pStyle w:val="ListParagraph"/>
        <w:numPr>
          <w:ilvl w:val="0"/>
          <w:numId w:val="1"/>
        </w:numPr>
        <w:rPr/>
      </w:pPr>
      <w:r w:rsidR="2656CEAD">
        <w:rPr/>
        <w:t>Now to user and click on the user name.</w:t>
      </w:r>
    </w:p>
    <w:p w:rsidR="2656CEAD" w:rsidP="4CFB4203" w:rsidRDefault="2656CEAD" w14:paraId="766DF840" w14:textId="13A6CFFE">
      <w:pPr>
        <w:pStyle w:val="Normal"/>
        <w:ind w:left="0"/>
      </w:pPr>
      <w:r w:rsidR="2656CEAD">
        <w:drawing>
          <wp:inline wp14:editId="33BE4FA8" wp14:anchorId="38C4A918">
            <wp:extent cx="4572000" cy="1619250"/>
            <wp:effectExtent l="0" t="0" r="0" b="0"/>
            <wp:docPr id="885390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771a5a64a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6CEAD" w:rsidP="4CFB4203" w:rsidRDefault="2656CEAD" w14:paraId="15257BB6" w14:textId="1C6347FE">
      <w:pPr>
        <w:pStyle w:val="ListParagraph"/>
        <w:numPr>
          <w:ilvl w:val="0"/>
          <w:numId w:val="1"/>
        </w:numPr>
        <w:rPr/>
      </w:pPr>
      <w:r w:rsidR="2656CEAD">
        <w:rPr/>
        <w:t xml:space="preserve">If you want to </w:t>
      </w:r>
      <w:r w:rsidR="2656CEAD">
        <w:rPr/>
        <w:t>delete</w:t>
      </w:r>
      <w:r w:rsidR="2656CEAD">
        <w:rPr/>
        <w:t xml:space="preserve"> the user use </w:t>
      </w:r>
      <w:r w:rsidR="2656CEAD">
        <w:rPr/>
        <w:t>delete</w:t>
      </w:r>
      <w:r w:rsidR="2656CEAD">
        <w:rPr/>
        <w:t xml:space="preserve"> button.</w:t>
      </w:r>
    </w:p>
    <w:p w:rsidR="2656CEAD" w:rsidP="4CFB4203" w:rsidRDefault="2656CEAD" w14:paraId="1FACAE27" w14:textId="1307E52B">
      <w:pPr>
        <w:pStyle w:val="ListParagraph"/>
        <w:numPr>
          <w:ilvl w:val="0"/>
          <w:numId w:val="1"/>
        </w:numPr>
        <w:rPr/>
      </w:pPr>
      <w:r w:rsidR="2656CEAD">
        <w:rPr/>
        <w:t>Goto to security credentials in 4</w:t>
      </w:r>
      <w:r w:rsidRPr="4CFB4203" w:rsidR="2656CEAD">
        <w:rPr>
          <w:vertAlign w:val="superscript"/>
        </w:rPr>
        <w:t>th</w:t>
      </w:r>
      <w:r w:rsidR="2656CEAD">
        <w:rPr/>
        <w:t xml:space="preserve"> tab.</w:t>
      </w:r>
    </w:p>
    <w:p w:rsidR="2656CEAD" w:rsidP="4CFB4203" w:rsidRDefault="2656CEAD" w14:paraId="6639F837" w14:textId="3B6A16DF">
      <w:pPr>
        <w:pStyle w:val="Normal"/>
        <w:ind w:left="0"/>
      </w:pPr>
      <w:r w:rsidR="2656CEAD">
        <w:drawing>
          <wp:inline wp14:editId="53FB6D5E" wp14:anchorId="143E1958">
            <wp:extent cx="4572000" cy="2095500"/>
            <wp:effectExtent l="0" t="0" r="0" b="0"/>
            <wp:docPr id="1655850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b3911cb398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6CEAD" w:rsidP="4CFB4203" w:rsidRDefault="2656CEAD" w14:paraId="0873CF30" w14:textId="566C52AE">
      <w:pPr>
        <w:pStyle w:val="ListParagraph"/>
        <w:numPr>
          <w:ilvl w:val="0"/>
          <w:numId w:val="1"/>
        </w:numPr>
        <w:rPr/>
      </w:pPr>
      <w:r w:rsidR="2656CEAD">
        <w:rPr/>
        <w:t>You will see Enable console access click on it. Select the Enable radio button.</w:t>
      </w:r>
    </w:p>
    <w:p w:rsidR="2656CEAD" w:rsidP="4CFB4203" w:rsidRDefault="2656CEAD" w14:paraId="15C3D8BB" w14:textId="4755EAEA">
      <w:pPr>
        <w:pStyle w:val="Normal"/>
        <w:ind w:left="0"/>
      </w:pPr>
      <w:r w:rsidR="2656CEAD">
        <w:drawing>
          <wp:inline wp14:editId="7E6F87D5" wp14:anchorId="2D081626">
            <wp:extent cx="4572000" cy="2790825"/>
            <wp:effectExtent l="0" t="0" r="0" b="0"/>
            <wp:docPr id="1400177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be4670940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6CEAD" w:rsidP="4CFB4203" w:rsidRDefault="2656CEAD" w14:paraId="6E6748D7" w14:textId="01DBD042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="2656CEAD">
        <w:rPr/>
        <w:t xml:space="preserve">Click on the check box </w:t>
      </w:r>
      <w:r w:rsidRPr="4CFB4203" w:rsidR="2656CEAD">
        <w:rPr>
          <w:b w:val="1"/>
          <w:bCs w:val="1"/>
        </w:rPr>
        <w:t>“</w:t>
      </w:r>
      <w:r w:rsidRPr="4CFB4203" w:rsidR="2656CEA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User must create new password at next sign-in".</w:t>
      </w:r>
    </w:p>
    <w:p w:rsidR="2656CEAD" w:rsidP="4CFB4203" w:rsidRDefault="2656CEAD" w14:paraId="3A0D26BD" w14:textId="3B0EF388">
      <w:pPr>
        <w:pStyle w:val="Normal"/>
        <w:ind w:left="0"/>
      </w:pPr>
      <w:r w:rsidR="2656CEAD">
        <w:drawing>
          <wp:inline wp14:editId="2FF790DB" wp14:anchorId="5DB73CDA">
            <wp:extent cx="4572000" cy="3943350"/>
            <wp:effectExtent l="0" t="0" r="0" b="0"/>
            <wp:docPr id="1307584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b92c20eab4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6CEAD" w:rsidP="4CFB4203" w:rsidRDefault="2656CEAD" w14:paraId="7220E541" w14:textId="0F093787">
      <w:pPr>
        <w:pStyle w:val="ListParagraph"/>
        <w:numPr>
          <w:ilvl w:val="0"/>
          <w:numId w:val="1"/>
        </w:numPr>
        <w:rPr/>
      </w:pPr>
      <w:r w:rsidR="2656CEAD">
        <w:rPr/>
        <w:t>Click Apply.</w:t>
      </w:r>
    </w:p>
    <w:p w:rsidR="2656CEAD" w:rsidP="4CFB4203" w:rsidRDefault="2656CEAD" w14:paraId="7AC0C6F7" w14:textId="09E26CF2">
      <w:pPr>
        <w:pStyle w:val="ListParagraph"/>
        <w:numPr>
          <w:ilvl w:val="0"/>
          <w:numId w:val="1"/>
        </w:numPr>
        <w:rPr/>
      </w:pPr>
      <w:r w:rsidR="2656CEAD">
        <w:rPr/>
        <w:t xml:space="preserve">This is the console username and password to login to console. While login into console for the first time you need to change the </w:t>
      </w:r>
      <w:r w:rsidR="2656CEAD">
        <w:rPr/>
        <w:t>password(</w:t>
      </w:r>
      <w:r w:rsidR="2656CEAD">
        <w:rPr/>
        <w:t>Download and keep it safe.)</w:t>
      </w:r>
    </w:p>
    <w:p w:rsidR="2656CEAD" w:rsidP="4CFB4203" w:rsidRDefault="2656CEAD" w14:paraId="7FF50873" w14:textId="6D06B57A">
      <w:pPr>
        <w:pStyle w:val="Normal"/>
        <w:ind w:left="0"/>
      </w:pPr>
      <w:r w:rsidR="2656CEAD">
        <w:drawing>
          <wp:inline wp14:editId="096FCC66" wp14:anchorId="4A6F6BB4">
            <wp:extent cx="4572000" cy="2943225"/>
            <wp:effectExtent l="0" t="0" r="0" b="0"/>
            <wp:docPr id="842447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e511a04352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56CEAD" w:rsidP="4CFB4203" w:rsidRDefault="2656CEAD" w14:paraId="3FA7AE4A" w14:textId="072B2992">
      <w:pPr>
        <w:pStyle w:val="ListParagraph"/>
        <w:numPr>
          <w:ilvl w:val="0"/>
          <w:numId w:val="1"/>
        </w:numPr>
        <w:rPr/>
      </w:pPr>
      <w:r w:rsidR="2656CEAD">
        <w:rPr/>
        <w:t xml:space="preserve">Below Manage console access you will Assign MFA device. </w:t>
      </w:r>
      <w:r w:rsidR="2656CEAD">
        <w:rPr/>
        <w:t>So</w:t>
      </w:r>
      <w:r w:rsidR="2656CEAD">
        <w:rPr/>
        <w:t xml:space="preserve"> activate MFA for your account (Compulsory).</w:t>
      </w:r>
    </w:p>
    <w:p w:rsidR="4CFB4203" w:rsidP="4CFB4203" w:rsidRDefault="4CFB4203" w14:paraId="1DB12384" w14:textId="76139985">
      <w:pPr>
        <w:pStyle w:val="Normal"/>
        <w:ind w:left="0"/>
      </w:pPr>
    </w:p>
    <w:p w:rsidR="2656CEAD" w:rsidP="4CFB4203" w:rsidRDefault="2656CEAD" w14:paraId="6C89253F" w14:textId="607E8D28">
      <w:pPr>
        <w:pStyle w:val="Normal"/>
        <w:ind w:left="0"/>
      </w:pPr>
      <w:r w:rsidR="2656CEAD">
        <w:drawing>
          <wp:inline wp14:editId="1F4C9F30" wp14:anchorId="0C7C1108">
            <wp:extent cx="4572000" cy="2581275"/>
            <wp:effectExtent l="0" t="0" r="0" b="0"/>
            <wp:docPr id="512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5188a7a97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FB4203" w:rsidP="4CFB4203" w:rsidRDefault="4CFB4203" w14:paraId="0A252CCE" w14:textId="56AA27F1">
      <w:pPr>
        <w:pStyle w:val="Normal"/>
        <w:ind w:left="0"/>
      </w:pPr>
      <w:r w:rsidR="4CFB4203">
        <w:rPr/>
        <w:t>14.</w:t>
      </w:r>
      <w:r w:rsidR="6A7CA0C5">
        <w:rPr/>
        <w:t xml:space="preserve">You will see </w:t>
      </w:r>
      <w:r w:rsidR="6A7CA0C5">
        <w:rPr/>
        <w:t>the Access</w:t>
      </w:r>
      <w:r w:rsidR="6A7CA0C5">
        <w:rPr/>
        <w:t xml:space="preserve"> key and ssh public keys.</w:t>
      </w:r>
    </w:p>
    <w:p w:rsidR="6A7CA0C5" w:rsidP="4CFB4203" w:rsidRDefault="6A7CA0C5" w14:paraId="698FC67F" w14:textId="1F970C88">
      <w:pPr>
        <w:pStyle w:val="Normal"/>
        <w:ind w:left="0"/>
      </w:pPr>
      <w:r w:rsidR="6A7CA0C5">
        <w:rPr/>
        <w:t>Ssh public key will be used for cloning the repository.</w:t>
      </w:r>
    </w:p>
    <w:p w:rsidR="6A7CA0C5" w:rsidP="4CFB4203" w:rsidRDefault="6A7CA0C5" w14:paraId="09676CDB" w14:textId="02C1989E">
      <w:pPr>
        <w:pStyle w:val="Normal"/>
        <w:ind w:left="0"/>
      </w:pPr>
      <w:r w:rsidR="6A7CA0C5">
        <w:drawing>
          <wp:inline wp14:editId="264C51B9" wp14:anchorId="73A51538">
            <wp:extent cx="4572000" cy="2486025"/>
            <wp:effectExtent l="0" t="0" r="0" b="0"/>
            <wp:docPr id="728107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937e8b4fa244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CA0C5" w:rsidP="4CFB4203" w:rsidRDefault="6A7CA0C5" w14:paraId="24F82F6C" w14:textId="02997217">
      <w:pPr>
        <w:pStyle w:val="ListParagraph"/>
        <w:numPr>
          <w:ilvl w:val="0"/>
          <w:numId w:val="1"/>
        </w:numPr>
        <w:rPr/>
      </w:pPr>
      <w:r w:rsidR="6A7CA0C5">
        <w:rPr/>
        <w:t>Next you will see Https git credentials which is used during the repositories.</w:t>
      </w:r>
    </w:p>
    <w:p w:rsidR="6A7CA0C5" w:rsidP="4CFB4203" w:rsidRDefault="6A7CA0C5" w14:paraId="34DE61DB" w14:textId="5F464ED9">
      <w:pPr>
        <w:pStyle w:val="Normal"/>
        <w:ind w:left="0"/>
      </w:pPr>
      <w:r w:rsidR="6A7CA0C5">
        <w:drawing>
          <wp:inline wp14:editId="6B83FD66" wp14:anchorId="74A295C9">
            <wp:extent cx="4572000" cy="1628775"/>
            <wp:effectExtent l="0" t="0" r="0" b="0"/>
            <wp:docPr id="341022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ce2477a68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FB4203" w:rsidP="4CFB4203" w:rsidRDefault="4CFB4203" w14:paraId="281169B6" w14:textId="39908A72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cf30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EB2F2"/>
    <w:rsid w:val="02232B04"/>
    <w:rsid w:val="03BEFB65"/>
    <w:rsid w:val="0F45760B"/>
    <w:rsid w:val="10845610"/>
    <w:rsid w:val="1AFE3240"/>
    <w:rsid w:val="1B7DD097"/>
    <w:rsid w:val="1EA9A6A3"/>
    <w:rsid w:val="260CAB1A"/>
    <w:rsid w:val="2656CEAD"/>
    <w:rsid w:val="27FD7E51"/>
    <w:rsid w:val="287E50B4"/>
    <w:rsid w:val="2CA1DAA8"/>
    <w:rsid w:val="2D14B773"/>
    <w:rsid w:val="2D14B773"/>
    <w:rsid w:val="399E37A5"/>
    <w:rsid w:val="3A0084D6"/>
    <w:rsid w:val="3A3B6330"/>
    <w:rsid w:val="3CBCB00A"/>
    <w:rsid w:val="3DD8DDF3"/>
    <w:rsid w:val="4CFB4203"/>
    <w:rsid w:val="5DE21766"/>
    <w:rsid w:val="638600ED"/>
    <w:rsid w:val="659CAF64"/>
    <w:rsid w:val="65EFB9FC"/>
    <w:rsid w:val="666FB85A"/>
    <w:rsid w:val="6A7CA0C5"/>
    <w:rsid w:val="6DFACBE1"/>
    <w:rsid w:val="72F41749"/>
    <w:rsid w:val="746EB2F2"/>
    <w:rsid w:val="7500DFFC"/>
    <w:rsid w:val="76D88AD6"/>
    <w:rsid w:val="7A6D1BF4"/>
    <w:rsid w:val="7D4FB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B2F2"/>
  <w15:chartTrackingRefBased/>
  <w15:docId w15:val="{C374BD31-535A-45DF-8CA9-73B6DF8D21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c6b7340621b4484e" Type="http://schemas.openxmlformats.org/officeDocument/2006/relationships/image" Target="/media/image2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8c7c1f65a68544eb" Type="http://schemas.openxmlformats.org/officeDocument/2006/relationships/image" Target="/media/image3.png"/><Relationship Id="R65a73b0394bf49a0" Type="http://schemas.openxmlformats.org/officeDocument/2006/relationships/image" Target="/media/image4.png"/><Relationship Id="Ra59be46709404213" Type="http://schemas.openxmlformats.org/officeDocument/2006/relationships/image" Target="/media/image9.png"/><Relationship Id="R6a92426e14fd46e7" Type="http://schemas.openxmlformats.org/officeDocument/2006/relationships/image" Target="/media/image6.png"/><Relationship Id="Rf0b3911cb3984e13" Type="http://schemas.openxmlformats.org/officeDocument/2006/relationships/image" Target="/media/image8.png"/><Relationship Id="R08b92c20eab44826" Type="http://schemas.openxmlformats.org/officeDocument/2006/relationships/image" Target="/media/imagea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1d771a5a64a4414" Type="http://schemas.openxmlformats.org/officeDocument/2006/relationships/image" Target="/media/image7.png"/><Relationship Id="R1ce511a043524c20" Type="http://schemas.openxmlformats.org/officeDocument/2006/relationships/image" Target="/media/imageb.png"/><Relationship Id="R2155188a7a97405a" Type="http://schemas.openxmlformats.org/officeDocument/2006/relationships/image" Target="/media/imagec.png"/><Relationship Id="Rf83ce2477a684249" Type="http://schemas.openxmlformats.org/officeDocument/2006/relationships/image" Target="/media/imagee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1af3cd064414241" Type="http://schemas.openxmlformats.org/officeDocument/2006/relationships/image" Target="/media/image.png"/><Relationship Id="R27e35f331af14078" Type="http://schemas.openxmlformats.org/officeDocument/2006/relationships/image" Target="/media/image5.png"/><Relationship Id="Rd3937e8b4fa24434" Type="http://schemas.openxmlformats.org/officeDocument/2006/relationships/image" Target="/media/imaged.png"/><Relationship Id="rId4" Type="http://schemas.openxmlformats.org/officeDocument/2006/relationships/fontTable" Target="fontTable.xml"/><Relationship Id="R584e81121ec441c8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AC5A73C23634DA8D69310CF745E0B" ma:contentTypeVersion="19" ma:contentTypeDescription="Create a new document." ma:contentTypeScope="" ma:versionID="78530d16bead84e9e8da404edbdddf85">
  <xsd:schema xmlns:xsd="http://www.w3.org/2001/XMLSchema" xmlns:xs="http://www.w3.org/2001/XMLSchema" xmlns:p="http://schemas.microsoft.com/office/2006/metadata/properties" xmlns:ns2="0184b6f8-3ccd-4b91-b37a-bde2e1a81e83" xmlns:ns3="bf6d7289-6bb1-4bc3-af2a-3b1066f78eaa" targetNamespace="http://schemas.microsoft.com/office/2006/metadata/properties" ma:root="true" ma:fieldsID="512c5121c2f5d15b8fd12b5dc754400f" ns2:_="" ns3:_="">
    <xsd:import namespace="0184b6f8-3ccd-4b91-b37a-bde2e1a81e83"/>
    <xsd:import namespace="bf6d7289-6bb1-4bc3-af2a-3b1066f78e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4b6f8-3ccd-4b91-b37a-bde2e1a81e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59c658e-509f-4b92-b7e3-ea8545da0fcb}" ma:internalName="TaxCatchAll" ma:showField="CatchAllData" ma:web="0184b6f8-3ccd-4b91-b37a-bde2e1a81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d7289-6bb1-4bc3-af2a-3b1066f78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8f93546-5cdc-4558-aafb-32900945f2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6d7289-6bb1-4bc3-af2a-3b1066f78eaa">
      <Terms xmlns="http://schemas.microsoft.com/office/infopath/2007/PartnerControls"/>
    </lcf76f155ced4ddcb4097134ff3c332f>
    <TaxCatchAll xmlns="0184b6f8-3ccd-4b91-b37a-bde2e1a81e83" xsi:nil="true"/>
    <MediaLengthInSeconds xmlns="bf6d7289-6bb1-4bc3-af2a-3b1066f78eaa" xsi:nil="true"/>
    <SharedWithUsers xmlns="0184b6f8-3ccd-4b91-b37a-bde2e1a81e83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D04A484-B755-4D13-887B-82D978431647}"/>
</file>

<file path=customXml/itemProps2.xml><?xml version="1.0" encoding="utf-8"?>
<ds:datastoreItem xmlns:ds="http://schemas.openxmlformats.org/officeDocument/2006/customXml" ds:itemID="{3E47A159-FD42-4D76-BC4F-627B3D40A40D}"/>
</file>

<file path=customXml/itemProps3.xml><?xml version="1.0" encoding="utf-8"?>
<ds:datastoreItem xmlns:ds="http://schemas.openxmlformats.org/officeDocument/2006/customXml" ds:itemID="{A40EBD5C-CC8E-4824-9BDC-0133CA9995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Alagumalai</dc:creator>
  <cp:keywords/>
  <dc:description/>
  <cp:lastModifiedBy>Suganthi Alagumalai</cp:lastModifiedBy>
  <dcterms:created xsi:type="dcterms:W3CDTF">2024-01-25T03:45:04Z</dcterms:created>
  <dcterms:modified xsi:type="dcterms:W3CDTF">2024-01-25T04:02:13Z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0x010100A05AC5A73C23634DA8D69310CF745E0B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